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8E" w:rsidRDefault="0005518E" w:rsidP="0005518E">
      <w:pPr>
        <w:rPr>
          <w:rFonts w:ascii="黑体" w:eastAsia="黑体"/>
          <w:color w:val="000000"/>
          <w:sz w:val="28"/>
          <w:szCs w:val="28"/>
        </w:rPr>
      </w:pPr>
    </w:p>
    <w:p w:rsidR="001741B2" w:rsidRDefault="001741B2" w:rsidP="0005518E">
      <w:pPr>
        <w:jc w:val="center"/>
        <w:rPr>
          <w:rFonts w:ascii="黑体" w:eastAsia="黑体" w:hAnsi="黑体" w:cs="黑体"/>
          <w:sz w:val="52"/>
          <w:szCs w:val="52"/>
        </w:rPr>
      </w:pPr>
      <w:r>
        <w:rPr>
          <w:rFonts w:ascii="黑体" w:eastAsia="黑体" w:hAnsi="黑体" w:cs="黑体" w:hint="eastAsia"/>
          <w:sz w:val="52"/>
          <w:szCs w:val="52"/>
        </w:rPr>
        <w:t>罗山县政协</w:t>
      </w:r>
    </w:p>
    <w:p w:rsidR="0005518E" w:rsidRDefault="0005518E" w:rsidP="0005518E">
      <w:pPr>
        <w:jc w:val="center"/>
        <w:rPr>
          <w:rFonts w:ascii="黑体" w:eastAsia="黑体" w:hAnsi="黑体" w:cs="黑体"/>
          <w:sz w:val="52"/>
          <w:szCs w:val="52"/>
        </w:rPr>
      </w:pPr>
      <w:r>
        <w:rPr>
          <w:rFonts w:ascii="黑体" w:eastAsia="黑体" w:hAnsi="黑体" w:cs="黑体" w:hint="eastAsia"/>
          <w:sz w:val="52"/>
          <w:szCs w:val="52"/>
        </w:rPr>
        <w:t>2020年度部门决算公开</w:t>
      </w:r>
    </w:p>
    <w:p w:rsidR="0005518E" w:rsidRDefault="0005518E" w:rsidP="0005518E">
      <w:pPr>
        <w:jc w:val="center"/>
        <w:rPr>
          <w:rFonts w:ascii="黑体" w:eastAsia="黑体" w:hAnsi="黑体" w:cs="黑体"/>
          <w:sz w:val="52"/>
          <w:szCs w:val="52"/>
        </w:rPr>
      </w:pPr>
    </w:p>
    <w:p w:rsidR="0005518E" w:rsidRDefault="0005518E" w:rsidP="0005518E">
      <w:pPr>
        <w:jc w:val="center"/>
        <w:rPr>
          <w:rFonts w:ascii="黑体" w:eastAsia="黑体" w:hAnsi="黑体" w:cs="黑体"/>
          <w:sz w:val="52"/>
          <w:szCs w:val="52"/>
        </w:rPr>
      </w:pPr>
    </w:p>
    <w:p w:rsidR="0005518E" w:rsidRDefault="0005518E" w:rsidP="0005518E">
      <w:pPr>
        <w:jc w:val="center"/>
        <w:rPr>
          <w:rFonts w:ascii="黑体" w:eastAsia="黑体" w:hAnsi="黑体" w:cs="黑体"/>
          <w:sz w:val="36"/>
          <w:szCs w:val="36"/>
        </w:rPr>
      </w:pPr>
      <w:r>
        <w:rPr>
          <w:rFonts w:ascii="黑体" w:eastAsia="黑体" w:hAnsi="黑体" w:cs="黑体" w:hint="eastAsia"/>
          <w:sz w:val="36"/>
          <w:szCs w:val="36"/>
        </w:rPr>
        <w:t>目　　录</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 xml:space="preserve">第一部分　　</w:t>
      </w:r>
      <w:r w:rsidR="00966A98" w:rsidRPr="00966A98">
        <w:rPr>
          <w:rFonts w:ascii="黑体" w:eastAsia="黑体" w:hAnsi="黑体" w:cs="黑体" w:hint="eastAsia"/>
          <w:sz w:val="32"/>
          <w:szCs w:val="32"/>
        </w:rPr>
        <w:t>罗山县政协</w:t>
      </w:r>
      <w:r>
        <w:rPr>
          <w:rFonts w:ascii="黑体" w:eastAsia="黑体" w:hAnsi="黑体" w:cs="黑体" w:hint="eastAsia"/>
          <w:sz w:val="32"/>
          <w:szCs w:val="32"/>
        </w:rPr>
        <w:t>概况</w:t>
      </w:r>
    </w:p>
    <w:p w:rsidR="0005518E" w:rsidRDefault="0005518E" w:rsidP="0005518E">
      <w:pPr>
        <w:widowControl w:val="0"/>
        <w:numPr>
          <w:ilvl w:val="0"/>
          <w:numId w:val="1"/>
        </w:numPr>
        <w:ind w:firstLineChars="200" w:firstLine="640"/>
        <w:rPr>
          <w:sz w:val="32"/>
          <w:szCs w:val="32"/>
        </w:rPr>
      </w:pPr>
      <w:r>
        <w:rPr>
          <w:rFonts w:hint="eastAsia"/>
          <w:sz w:val="32"/>
          <w:szCs w:val="32"/>
        </w:rPr>
        <w:t>部门职责</w:t>
      </w:r>
    </w:p>
    <w:p w:rsidR="0005518E" w:rsidRDefault="0005518E" w:rsidP="0005518E">
      <w:pPr>
        <w:widowControl w:val="0"/>
        <w:numPr>
          <w:ilvl w:val="0"/>
          <w:numId w:val="1"/>
        </w:numPr>
        <w:ind w:firstLineChars="200" w:firstLine="640"/>
        <w:rPr>
          <w:sz w:val="32"/>
          <w:szCs w:val="32"/>
        </w:rPr>
      </w:pPr>
      <w:r>
        <w:rPr>
          <w:rFonts w:hint="eastAsia"/>
          <w:sz w:val="32"/>
          <w:szCs w:val="32"/>
        </w:rPr>
        <w:t>机构设置</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 xml:space="preserve">第二部分　　</w:t>
      </w:r>
      <w:r w:rsidR="00E23DC1">
        <w:rPr>
          <w:rFonts w:ascii="黑体" w:eastAsia="黑体" w:hAnsi="黑体" w:cs="黑体" w:hint="eastAsia"/>
          <w:sz w:val="32"/>
          <w:szCs w:val="32"/>
        </w:rPr>
        <w:t>2020</w:t>
      </w:r>
      <w:r>
        <w:rPr>
          <w:rFonts w:ascii="黑体" w:eastAsia="黑体" w:hAnsi="黑体" w:cs="黑体" w:hint="eastAsia"/>
          <w:sz w:val="32"/>
          <w:szCs w:val="32"/>
        </w:rPr>
        <w:t>年度部门决算情况说明</w:t>
      </w:r>
    </w:p>
    <w:p w:rsidR="0005518E" w:rsidRDefault="0005518E" w:rsidP="0005518E">
      <w:pPr>
        <w:ind w:firstLineChars="200" w:firstLine="640"/>
        <w:rPr>
          <w:sz w:val="32"/>
          <w:szCs w:val="32"/>
        </w:rPr>
      </w:pPr>
      <w:r>
        <w:rPr>
          <w:rFonts w:hint="eastAsia"/>
          <w:sz w:val="32"/>
          <w:szCs w:val="32"/>
        </w:rPr>
        <w:t>一、收入支出决算总体情况说明</w:t>
      </w:r>
    </w:p>
    <w:p w:rsidR="0005518E" w:rsidRDefault="0005518E" w:rsidP="0005518E">
      <w:pPr>
        <w:ind w:firstLineChars="200" w:firstLine="640"/>
        <w:rPr>
          <w:sz w:val="32"/>
          <w:szCs w:val="32"/>
        </w:rPr>
      </w:pPr>
      <w:r>
        <w:rPr>
          <w:rFonts w:hint="eastAsia"/>
          <w:sz w:val="32"/>
          <w:szCs w:val="32"/>
        </w:rPr>
        <w:t>二、收入决算情况说明</w:t>
      </w:r>
    </w:p>
    <w:p w:rsidR="0005518E" w:rsidRDefault="0005518E" w:rsidP="0005518E">
      <w:pPr>
        <w:ind w:firstLineChars="200" w:firstLine="640"/>
        <w:rPr>
          <w:sz w:val="32"/>
          <w:szCs w:val="32"/>
        </w:rPr>
      </w:pPr>
      <w:r>
        <w:rPr>
          <w:rFonts w:hint="eastAsia"/>
          <w:sz w:val="32"/>
          <w:szCs w:val="32"/>
        </w:rPr>
        <w:t>三、支出决算情况说明</w:t>
      </w:r>
    </w:p>
    <w:p w:rsidR="0005518E" w:rsidRDefault="0005518E" w:rsidP="0005518E">
      <w:pPr>
        <w:ind w:firstLineChars="200" w:firstLine="640"/>
        <w:rPr>
          <w:sz w:val="32"/>
          <w:szCs w:val="32"/>
        </w:rPr>
      </w:pPr>
      <w:r>
        <w:rPr>
          <w:rFonts w:hint="eastAsia"/>
          <w:sz w:val="32"/>
          <w:szCs w:val="32"/>
        </w:rPr>
        <w:t>四、财政拨款收入支出决算总体情况说明</w:t>
      </w:r>
    </w:p>
    <w:p w:rsidR="0005518E" w:rsidRDefault="0005518E" w:rsidP="0005518E">
      <w:pPr>
        <w:ind w:firstLineChars="200" w:firstLine="640"/>
        <w:rPr>
          <w:sz w:val="32"/>
          <w:szCs w:val="32"/>
        </w:rPr>
      </w:pPr>
      <w:r>
        <w:rPr>
          <w:rFonts w:hint="eastAsia"/>
          <w:sz w:val="32"/>
          <w:szCs w:val="32"/>
        </w:rPr>
        <w:t>五、一般公共预算财政拨款支出决算情况说明</w:t>
      </w:r>
    </w:p>
    <w:p w:rsidR="0005518E" w:rsidRDefault="0005518E" w:rsidP="0005518E">
      <w:pPr>
        <w:ind w:firstLineChars="200" w:firstLine="640"/>
        <w:rPr>
          <w:sz w:val="32"/>
          <w:szCs w:val="32"/>
        </w:rPr>
      </w:pPr>
      <w:r>
        <w:rPr>
          <w:rFonts w:hint="eastAsia"/>
          <w:sz w:val="32"/>
          <w:szCs w:val="32"/>
        </w:rPr>
        <w:t>六、一般公共预算财政拨款基本支出决算情况说明</w:t>
      </w:r>
    </w:p>
    <w:p w:rsidR="0005518E" w:rsidRDefault="0005518E" w:rsidP="0005518E">
      <w:pPr>
        <w:ind w:firstLineChars="200" w:firstLine="640"/>
        <w:rPr>
          <w:sz w:val="32"/>
          <w:szCs w:val="32"/>
        </w:rPr>
      </w:pPr>
      <w:r>
        <w:rPr>
          <w:rFonts w:hint="eastAsia"/>
          <w:sz w:val="32"/>
          <w:szCs w:val="32"/>
        </w:rPr>
        <w:t>七、一般公共预算财政拨款“三公”经费支出决算情况说明</w:t>
      </w:r>
    </w:p>
    <w:p w:rsidR="0005518E" w:rsidRDefault="0005518E" w:rsidP="0005518E">
      <w:pPr>
        <w:ind w:firstLineChars="200" w:firstLine="640"/>
        <w:rPr>
          <w:sz w:val="32"/>
          <w:szCs w:val="32"/>
        </w:rPr>
      </w:pPr>
      <w:r>
        <w:rPr>
          <w:rFonts w:hint="eastAsia"/>
          <w:sz w:val="32"/>
          <w:szCs w:val="32"/>
        </w:rPr>
        <w:t>八、预算绩效情况说明</w:t>
      </w:r>
    </w:p>
    <w:p w:rsidR="0005518E" w:rsidRDefault="0005518E" w:rsidP="0005518E">
      <w:pPr>
        <w:ind w:firstLineChars="200" w:firstLine="640"/>
        <w:rPr>
          <w:sz w:val="32"/>
          <w:szCs w:val="32"/>
        </w:rPr>
      </w:pPr>
      <w:r>
        <w:rPr>
          <w:rFonts w:hint="eastAsia"/>
          <w:sz w:val="32"/>
          <w:szCs w:val="32"/>
        </w:rPr>
        <w:t>九、政府性基金预算财政拨款支出决算情况说明</w:t>
      </w:r>
    </w:p>
    <w:p w:rsidR="0005518E" w:rsidRDefault="0005518E" w:rsidP="0005518E">
      <w:pPr>
        <w:ind w:firstLineChars="200" w:firstLine="640"/>
        <w:rPr>
          <w:sz w:val="32"/>
          <w:szCs w:val="32"/>
        </w:rPr>
      </w:pPr>
      <w:r>
        <w:rPr>
          <w:rFonts w:hint="eastAsia"/>
          <w:sz w:val="32"/>
          <w:szCs w:val="32"/>
        </w:rPr>
        <w:lastRenderedPageBreak/>
        <w:t>十、机关运行经费支出情况说明</w:t>
      </w:r>
    </w:p>
    <w:p w:rsidR="0005518E" w:rsidRDefault="0005518E" w:rsidP="0005518E">
      <w:pPr>
        <w:ind w:firstLineChars="200" w:firstLine="640"/>
        <w:rPr>
          <w:sz w:val="32"/>
          <w:szCs w:val="32"/>
        </w:rPr>
      </w:pPr>
      <w:r>
        <w:rPr>
          <w:rFonts w:hint="eastAsia"/>
          <w:sz w:val="32"/>
          <w:szCs w:val="32"/>
        </w:rPr>
        <w:t>十一、政府采购支出情况说明</w:t>
      </w:r>
    </w:p>
    <w:p w:rsidR="0005518E" w:rsidRDefault="0005518E" w:rsidP="0005518E">
      <w:pPr>
        <w:ind w:firstLineChars="200" w:firstLine="640"/>
        <w:rPr>
          <w:sz w:val="32"/>
          <w:szCs w:val="32"/>
        </w:rPr>
      </w:pPr>
      <w:r>
        <w:rPr>
          <w:rFonts w:hint="eastAsia"/>
          <w:sz w:val="32"/>
          <w:szCs w:val="32"/>
        </w:rPr>
        <w:t>十二、国有资产占用情况说明</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第三部分　　名词解释</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第四部分　　2020年度部门决算表（Excel表格形式）</w:t>
      </w:r>
    </w:p>
    <w:p w:rsidR="0005518E" w:rsidRDefault="0005518E" w:rsidP="0005518E">
      <w:pPr>
        <w:ind w:firstLineChars="200" w:firstLine="640"/>
        <w:rPr>
          <w:sz w:val="32"/>
          <w:szCs w:val="32"/>
        </w:rPr>
      </w:pPr>
      <w:r>
        <w:rPr>
          <w:rFonts w:hint="eastAsia"/>
          <w:sz w:val="32"/>
          <w:szCs w:val="32"/>
        </w:rPr>
        <w:t>一、收入支出决算总表</w:t>
      </w:r>
    </w:p>
    <w:p w:rsidR="0005518E" w:rsidRDefault="0005518E" w:rsidP="0005518E">
      <w:pPr>
        <w:ind w:firstLineChars="200" w:firstLine="640"/>
        <w:rPr>
          <w:sz w:val="32"/>
          <w:szCs w:val="32"/>
        </w:rPr>
      </w:pPr>
      <w:r>
        <w:rPr>
          <w:rFonts w:hint="eastAsia"/>
          <w:sz w:val="32"/>
          <w:szCs w:val="32"/>
        </w:rPr>
        <w:t>二、收入决算表</w:t>
      </w:r>
    </w:p>
    <w:p w:rsidR="0005518E" w:rsidRDefault="0005518E" w:rsidP="0005518E">
      <w:pPr>
        <w:ind w:firstLineChars="200" w:firstLine="640"/>
        <w:rPr>
          <w:sz w:val="32"/>
          <w:szCs w:val="32"/>
        </w:rPr>
      </w:pPr>
      <w:r>
        <w:rPr>
          <w:rFonts w:hint="eastAsia"/>
          <w:sz w:val="32"/>
          <w:szCs w:val="32"/>
        </w:rPr>
        <w:t>三、支出决算表</w:t>
      </w:r>
    </w:p>
    <w:p w:rsidR="0005518E" w:rsidRDefault="0005518E" w:rsidP="0005518E">
      <w:pPr>
        <w:ind w:firstLineChars="200" w:firstLine="640"/>
        <w:rPr>
          <w:sz w:val="32"/>
          <w:szCs w:val="32"/>
        </w:rPr>
      </w:pPr>
      <w:r>
        <w:rPr>
          <w:rFonts w:hint="eastAsia"/>
          <w:sz w:val="32"/>
          <w:szCs w:val="32"/>
        </w:rPr>
        <w:t>四、财政拨款收入支出决算总表</w:t>
      </w:r>
    </w:p>
    <w:p w:rsidR="0005518E" w:rsidRDefault="0005518E" w:rsidP="0005518E">
      <w:pPr>
        <w:ind w:firstLineChars="200" w:firstLine="640"/>
        <w:rPr>
          <w:sz w:val="32"/>
          <w:szCs w:val="32"/>
        </w:rPr>
      </w:pPr>
      <w:r>
        <w:rPr>
          <w:rFonts w:hint="eastAsia"/>
          <w:sz w:val="32"/>
          <w:szCs w:val="32"/>
        </w:rPr>
        <w:t>五、一般公共预算财政拨款支出决算表</w:t>
      </w:r>
    </w:p>
    <w:p w:rsidR="0005518E" w:rsidRDefault="0005518E" w:rsidP="0005518E">
      <w:pPr>
        <w:ind w:firstLineChars="200" w:firstLine="640"/>
        <w:rPr>
          <w:sz w:val="32"/>
          <w:szCs w:val="32"/>
        </w:rPr>
      </w:pPr>
      <w:r>
        <w:rPr>
          <w:rFonts w:hint="eastAsia"/>
          <w:sz w:val="32"/>
          <w:szCs w:val="32"/>
        </w:rPr>
        <w:t>六、一般公共预算财政拨款基本支出决算表</w:t>
      </w:r>
    </w:p>
    <w:p w:rsidR="0005518E" w:rsidRDefault="0005518E" w:rsidP="0005518E">
      <w:pPr>
        <w:ind w:firstLineChars="200" w:firstLine="640"/>
        <w:rPr>
          <w:sz w:val="32"/>
          <w:szCs w:val="32"/>
        </w:rPr>
      </w:pPr>
      <w:r>
        <w:rPr>
          <w:rFonts w:hint="eastAsia"/>
          <w:sz w:val="32"/>
          <w:szCs w:val="32"/>
        </w:rPr>
        <w:t>七、一般公共预算财政拨款“三公”经费支出决算表</w:t>
      </w:r>
    </w:p>
    <w:p w:rsidR="00E91CCC" w:rsidRDefault="0005518E" w:rsidP="0005518E">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E91CCC" w:rsidRDefault="00E91CCC" w:rsidP="00380C49">
      <w:pPr>
        <w:jc w:val="center"/>
        <w:rPr>
          <w:rFonts w:ascii="黑体" w:eastAsia="黑体" w:hAnsi="黑体" w:cs="黑体"/>
          <w:sz w:val="44"/>
          <w:szCs w:val="44"/>
        </w:rPr>
      </w:pPr>
    </w:p>
    <w:p w:rsidR="001741B2" w:rsidRDefault="001741B2" w:rsidP="00380C49">
      <w:pPr>
        <w:jc w:val="center"/>
        <w:rPr>
          <w:rFonts w:ascii="黑体" w:eastAsia="黑体" w:hAnsi="黑体" w:cs="黑体"/>
          <w:sz w:val="44"/>
          <w:szCs w:val="44"/>
        </w:rPr>
      </w:pPr>
    </w:p>
    <w:p w:rsidR="001741B2" w:rsidRDefault="001741B2" w:rsidP="00380C49">
      <w:pPr>
        <w:jc w:val="center"/>
        <w:rPr>
          <w:rFonts w:ascii="黑体" w:eastAsia="黑体" w:hAnsi="黑体" w:cs="黑体"/>
          <w:sz w:val="44"/>
          <w:szCs w:val="44"/>
        </w:rPr>
      </w:pPr>
    </w:p>
    <w:p w:rsidR="001741B2" w:rsidRDefault="001741B2" w:rsidP="00380C49">
      <w:pPr>
        <w:jc w:val="center"/>
        <w:rPr>
          <w:rFonts w:ascii="黑体" w:eastAsia="黑体" w:hAnsi="黑体" w:cs="黑体"/>
          <w:sz w:val="44"/>
          <w:szCs w:val="44"/>
        </w:rPr>
      </w:pPr>
    </w:p>
    <w:p w:rsidR="001741B2" w:rsidRDefault="001741B2" w:rsidP="00380C49">
      <w:pPr>
        <w:jc w:val="center"/>
        <w:rPr>
          <w:rFonts w:ascii="黑体" w:eastAsia="黑体" w:hAnsi="黑体" w:cs="黑体"/>
          <w:sz w:val="44"/>
          <w:szCs w:val="44"/>
        </w:rPr>
      </w:pPr>
    </w:p>
    <w:p w:rsidR="001741B2" w:rsidRDefault="001741B2" w:rsidP="00380C49">
      <w:pPr>
        <w:jc w:val="center"/>
        <w:rPr>
          <w:rFonts w:ascii="黑体" w:eastAsia="黑体" w:hAnsi="黑体" w:cs="黑体"/>
          <w:sz w:val="44"/>
          <w:szCs w:val="44"/>
        </w:rPr>
      </w:pPr>
    </w:p>
    <w:p w:rsidR="001741B2" w:rsidRDefault="001741B2" w:rsidP="00380C49">
      <w:pPr>
        <w:jc w:val="center"/>
        <w:rPr>
          <w:rFonts w:ascii="黑体" w:eastAsia="黑体" w:hAnsi="黑体" w:cs="黑体"/>
          <w:sz w:val="44"/>
          <w:szCs w:val="44"/>
        </w:rPr>
      </w:pPr>
    </w:p>
    <w:p w:rsidR="0057478B" w:rsidRDefault="0057478B" w:rsidP="00380C49">
      <w:pPr>
        <w:jc w:val="center"/>
        <w:rPr>
          <w:rFonts w:ascii="黑体" w:eastAsia="黑体" w:hAnsi="黑体" w:cs="黑体"/>
          <w:sz w:val="44"/>
          <w:szCs w:val="44"/>
        </w:rPr>
      </w:pPr>
    </w:p>
    <w:p w:rsidR="0057478B" w:rsidRDefault="0057478B" w:rsidP="00380C49">
      <w:pPr>
        <w:jc w:val="center"/>
        <w:rPr>
          <w:rFonts w:ascii="黑体" w:eastAsia="黑体" w:hAnsi="黑体" w:cs="黑体"/>
          <w:sz w:val="44"/>
          <w:szCs w:val="44"/>
        </w:rPr>
      </w:pPr>
    </w:p>
    <w:p w:rsidR="00380C49" w:rsidRDefault="00380C49" w:rsidP="00380C49">
      <w:pPr>
        <w:jc w:val="center"/>
        <w:rPr>
          <w:rFonts w:ascii="黑体" w:eastAsia="黑体"/>
          <w:color w:val="000000"/>
          <w:sz w:val="44"/>
          <w:szCs w:val="44"/>
        </w:rPr>
      </w:pPr>
      <w:r>
        <w:rPr>
          <w:rFonts w:ascii="黑体" w:eastAsia="黑体" w:hAnsi="黑体" w:cs="黑体" w:hint="eastAsia"/>
          <w:sz w:val="44"/>
          <w:szCs w:val="44"/>
        </w:rPr>
        <w:lastRenderedPageBreak/>
        <w:t xml:space="preserve">第一部分　　</w:t>
      </w:r>
      <w:r w:rsidR="00966A98" w:rsidRPr="00966A98">
        <w:rPr>
          <w:rFonts w:ascii="黑体" w:eastAsia="黑体" w:hAnsi="黑体" w:cs="黑体" w:hint="eastAsia"/>
          <w:sz w:val="44"/>
          <w:szCs w:val="44"/>
        </w:rPr>
        <w:t>罗山县政协部门</w:t>
      </w:r>
      <w:r>
        <w:rPr>
          <w:rFonts w:ascii="黑体" w:eastAsia="黑体" w:hAnsi="黑体" w:cs="黑体" w:hint="eastAsia"/>
          <w:sz w:val="44"/>
          <w:szCs w:val="44"/>
        </w:rPr>
        <w:t>概况</w:t>
      </w:r>
    </w:p>
    <w:p w:rsidR="00380C49" w:rsidRDefault="00380C49" w:rsidP="00380C49">
      <w:pPr>
        <w:ind w:firstLineChars="200" w:firstLine="640"/>
        <w:outlineLvl w:val="1"/>
        <w:rPr>
          <w:rFonts w:ascii="黑体" w:eastAsia="黑体" w:hAnsi="黑体" w:cs="黑体"/>
          <w:sz w:val="32"/>
          <w:szCs w:val="32"/>
        </w:rPr>
      </w:pPr>
    </w:p>
    <w:p w:rsidR="00380C49" w:rsidRDefault="00380C49" w:rsidP="00380C49">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9F0CD5" w:rsidRDefault="009F0CD5" w:rsidP="009F0CD5">
      <w:pPr>
        <w:ind w:firstLineChars="200" w:firstLine="736"/>
        <w:rPr>
          <w:rFonts w:ascii="仿宋_GB2312" w:eastAsia="仿宋_GB2312"/>
          <w:b/>
          <w:sz w:val="32"/>
          <w:szCs w:val="32"/>
        </w:rPr>
      </w:pPr>
      <w:r>
        <w:rPr>
          <w:rFonts w:ascii="新宋体" w:eastAsia="新宋体" w:hAnsi="新宋体" w:hint="eastAsia"/>
          <w:color w:val="000000"/>
          <w:spacing w:val="24"/>
          <w:sz w:val="32"/>
          <w:szCs w:val="32"/>
        </w:rPr>
        <w:t>政协罗山县委员会</w:t>
      </w:r>
      <w:r>
        <w:rPr>
          <w:rFonts w:ascii="新宋体" w:eastAsia="新宋体" w:hAnsi="新宋体"/>
          <w:color w:val="000000"/>
          <w:spacing w:val="24"/>
          <w:sz w:val="32"/>
          <w:szCs w:val="32"/>
        </w:rPr>
        <w:t>是中国共产党领导的多党合作和政治协商的重要机构</w:t>
      </w:r>
      <w:r>
        <w:rPr>
          <w:rFonts w:ascii="新宋体" w:eastAsia="新宋体" w:hAnsi="新宋体" w:hint="eastAsia"/>
          <w:color w:val="000000"/>
          <w:spacing w:val="24"/>
          <w:sz w:val="32"/>
          <w:szCs w:val="32"/>
        </w:rPr>
        <w:t>。</w:t>
      </w:r>
      <w:r>
        <w:rPr>
          <w:rFonts w:ascii="新宋体" w:eastAsia="新宋体" w:hAnsi="新宋体"/>
          <w:color w:val="000000"/>
          <w:spacing w:val="24"/>
          <w:sz w:val="32"/>
          <w:szCs w:val="32"/>
        </w:rPr>
        <w:t>主要职责是政治协商</w:t>
      </w:r>
      <w:r>
        <w:rPr>
          <w:rFonts w:ascii="新宋体" w:eastAsia="新宋体" w:hAnsi="新宋体" w:hint="eastAsia"/>
          <w:color w:val="000000"/>
          <w:spacing w:val="24"/>
          <w:sz w:val="32"/>
          <w:szCs w:val="32"/>
        </w:rPr>
        <w:t>，民主监督，参政议政。</w:t>
      </w:r>
    </w:p>
    <w:p w:rsidR="00380C49" w:rsidRDefault="00380C49" w:rsidP="00380C49">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3A5E18" w:rsidRDefault="003A5E18" w:rsidP="003A5E18">
      <w:pPr>
        <w:pStyle w:val="a3"/>
        <w:shd w:val="clear" w:color="auto" w:fill="FFFFFF"/>
        <w:spacing w:before="0" w:beforeAutospacing="0" w:after="0" w:afterAutospacing="0" w:line="378" w:lineRule="atLeast"/>
        <w:ind w:firstLine="480"/>
        <w:rPr>
          <w:rFonts w:ascii="仿宋_GB2312" w:eastAsia="仿宋_GB2312"/>
          <w:sz w:val="34"/>
          <w:szCs w:val="34"/>
        </w:rPr>
      </w:pPr>
      <w:r w:rsidRPr="0036096C">
        <w:rPr>
          <w:rFonts w:ascii="仿宋_GB2312" w:eastAsia="仿宋_GB2312" w:hint="eastAsia"/>
          <w:sz w:val="34"/>
          <w:szCs w:val="34"/>
        </w:rPr>
        <w:t>根据</w:t>
      </w:r>
      <w:proofErr w:type="gramStart"/>
      <w:r w:rsidRPr="0036096C">
        <w:rPr>
          <w:rFonts w:ascii="仿宋_GB2312" w:eastAsia="仿宋_GB2312" w:hint="eastAsia"/>
          <w:sz w:val="34"/>
          <w:szCs w:val="34"/>
        </w:rPr>
        <w:t>县机构</w:t>
      </w:r>
      <w:proofErr w:type="gramEnd"/>
      <w:r w:rsidRPr="0036096C">
        <w:rPr>
          <w:rFonts w:ascii="仿宋_GB2312" w:eastAsia="仿宋_GB2312" w:hint="eastAsia"/>
          <w:sz w:val="34"/>
          <w:szCs w:val="34"/>
        </w:rPr>
        <w:t>编制委员会关于罗山县政协内设机构的有关文件和《政协罗山县委员会专门委员会通则》的规定，经县政协主席会议审议、报县委主要领导审定和县政协十届一次常委会通过，</w:t>
      </w:r>
      <w:r>
        <w:rPr>
          <w:rFonts w:ascii="仿宋_GB2312" w:eastAsia="仿宋_GB2312" w:hint="eastAsia"/>
          <w:sz w:val="34"/>
          <w:szCs w:val="34"/>
        </w:rPr>
        <w:t>设置县政协办公室和</w:t>
      </w:r>
      <w:r w:rsidRPr="0036096C">
        <w:rPr>
          <w:rFonts w:ascii="仿宋_GB2312" w:eastAsia="仿宋_GB2312" w:hint="eastAsia"/>
          <w:sz w:val="34"/>
          <w:szCs w:val="34"/>
        </w:rPr>
        <w:t>委员联络委员会、经济委员会、教科卫</w:t>
      </w:r>
      <w:proofErr w:type="gramStart"/>
      <w:r>
        <w:rPr>
          <w:rFonts w:ascii="仿宋_GB2312" w:eastAsia="仿宋_GB2312" w:hint="eastAsia"/>
          <w:sz w:val="34"/>
          <w:szCs w:val="34"/>
        </w:rPr>
        <w:t>体文化</w:t>
      </w:r>
      <w:proofErr w:type="gramEnd"/>
      <w:r w:rsidRPr="0036096C">
        <w:rPr>
          <w:rFonts w:ascii="仿宋_GB2312" w:eastAsia="仿宋_GB2312" w:hint="eastAsia"/>
          <w:sz w:val="34"/>
          <w:szCs w:val="34"/>
        </w:rPr>
        <w:t>和文史委员会、提案委员会、社会法制</w:t>
      </w:r>
      <w:r>
        <w:rPr>
          <w:rFonts w:ascii="仿宋_GB2312" w:eastAsia="仿宋_GB2312" w:hint="eastAsia"/>
          <w:sz w:val="34"/>
          <w:szCs w:val="34"/>
        </w:rPr>
        <w:t>和港澳台侨民族宗教</w:t>
      </w:r>
      <w:r w:rsidRPr="0036096C">
        <w:rPr>
          <w:rFonts w:ascii="仿宋_GB2312" w:eastAsia="仿宋_GB2312" w:hint="eastAsia"/>
          <w:sz w:val="34"/>
          <w:szCs w:val="34"/>
        </w:rPr>
        <w:t>委员会</w:t>
      </w:r>
      <w:r>
        <w:rPr>
          <w:rFonts w:ascii="仿宋_GB2312" w:eastAsia="仿宋_GB2312" w:hint="eastAsia"/>
          <w:sz w:val="34"/>
          <w:szCs w:val="34"/>
        </w:rPr>
        <w:t>、农业农村和人口资源环境委员会</w:t>
      </w:r>
      <w:r w:rsidRPr="0036096C">
        <w:rPr>
          <w:rFonts w:ascii="仿宋_GB2312" w:eastAsia="仿宋_GB2312" w:hint="eastAsia"/>
          <w:sz w:val="34"/>
          <w:szCs w:val="34"/>
        </w:rPr>
        <w:t>等</w:t>
      </w:r>
      <w:r>
        <w:rPr>
          <w:rFonts w:ascii="仿宋_GB2312" w:eastAsia="仿宋_GB2312" w:hint="eastAsia"/>
          <w:sz w:val="34"/>
          <w:szCs w:val="34"/>
        </w:rPr>
        <w:t>六</w:t>
      </w:r>
      <w:r w:rsidRPr="0036096C">
        <w:rPr>
          <w:rFonts w:ascii="仿宋_GB2312" w:eastAsia="仿宋_GB2312" w:hint="eastAsia"/>
          <w:sz w:val="34"/>
          <w:szCs w:val="34"/>
        </w:rPr>
        <w:t>个专门委员会</w:t>
      </w:r>
      <w:r>
        <w:rPr>
          <w:rFonts w:ascii="仿宋_GB2312" w:eastAsia="仿宋_GB2312" w:hint="eastAsia"/>
          <w:sz w:val="34"/>
          <w:szCs w:val="34"/>
        </w:rPr>
        <w:t>。</w:t>
      </w:r>
    </w:p>
    <w:p w:rsidR="003A5E18" w:rsidRDefault="003A5E18" w:rsidP="003A5E18">
      <w:pPr>
        <w:pStyle w:val="a3"/>
        <w:shd w:val="clear" w:color="auto" w:fill="FFFFFF"/>
        <w:spacing w:before="0" w:beforeAutospacing="0" w:after="0" w:afterAutospacing="0" w:line="378" w:lineRule="atLeas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本决算为汇总决算，纳入本部门2020年度部门决算编报范围的预算单位为罗山县政协本级，无所属二级单位。</w:t>
      </w:r>
    </w:p>
    <w:p w:rsidR="003A5E18" w:rsidRDefault="003A5E18" w:rsidP="003A5E18">
      <w:pPr>
        <w:rPr>
          <w:rFonts w:ascii="黑体" w:eastAsia="黑体"/>
          <w:color w:val="000000"/>
          <w:sz w:val="28"/>
          <w:szCs w:val="28"/>
        </w:rPr>
      </w:pPr>
    </w:p>
    <w:p w:rsidR="003A5E18" w:rsidRPr="00B05CF8" w:rsidRDefault="003A5E18" w:rsidP="003A5E18">
      <w:pPr>
        <w:ind w:firstLineChars="100" w:firstLine="321"/>
        <w:rPr>
          <w:rFonts w:ascii="黑体" w:eastAsia="黑体"/>
          <w:b/>
          <w:sz w:val="28"/>
          <w:szCs w:val="28"/>
        </w:rPr>
      </w:pPr>
      <w:r w:rsidRPr="00B05CF8">
        <w:rPr>
          <w:rFonts w:ascii="仿宋_GB2312" w:eastAsia="仿宋_GB2312" w:hAnsi="仿宋_GB2312" w:cs="仿宋_GB2312" w:hint="eastAsia"/>
          <w:b/>
          <w:color w:val="000000"/>
          <w:sz w:val="32"/>
          <w:szCs w:val="32"/>
        </w:rPr>
        <w:t>罗山县政协是一级单位，没有二级单位。本决算为</w:t>
      </w:r>
      <w:r w:rsidR="00D82DFF">
        <w:rPr>
          <w:rFonts w:ascii="仿宋_GB2312" w:eastAsia="仿宋_GB2312" w:hAnsi="仿宋_GB2312" w:cs="仿宋_GB2312" w:hint="eastAsia"/>
          <w:b/>
          <w:color w:val="000000"/>
          <w:sz w:val="32"/>
          <w:szCs w:val="32"/>
        </w:rPr>
        <w:t>汇</w:t>
      </w:r>
      <w:r w:rsidRPr="00B05CF8">
        <w:rPr>
          <w:rFonts w:ascii="仿宋_GB2312" w:eastAsia="仿宋_GB2312" w:hAnsi="仿宋_GB2312" w:cs="仿宋_GB2312" w:hint="eastAsia"/>
          <w:b/>
          <w:color w:val="000000"/>
          <w:sz w:val="32"/>
          <w:szCs w:val="32"/>
        </w:rPr>
        <w:t>总决算。</w:t>
      </w:r>
    </w:p>
    <w:p w:rsidR="003A5E18" w:rsidRDefault="003A5E18" w:rsidP="003A5E18">
      <w:pPr>
        <w:rPr>
          <w:rFonts w:ascii="黑体" w:eastAsia="黑体"/>
          <w:color w:val="000000"/>
          <w:sz w:val="28"/>
          <w:szCs w:val="28"/>
        </w:rPr>
        <w:sectPr w:rsidR="003A5E18">
          <w:pgSz w:w="11906" w:h="16838"/>
          <w:pgMar w:top="1440" w:right="1800" w:bottom="1440" w:left="1800" w:header="720" w:footer="720" w:gutter="0"/>
          <w:cols w:space="720"/>
          <w:docGrid w:type="lines" w:linePitch="312"/>
        </w:sectPr>
      </w:pPr>
    </w:p>
    <w:p w:rsidR="00380C49" w:rsidRPr="00CB1114" w:rsidRDefault="00380C49" w:rsidP="00380C49">
      <w:pPr>
        <w:jc w:val="center"/>
        <w:rPr>
          <w:rFonts w:ascii="黑体" w:eastAsia="黑体" w:hAnsi="黑体" w:cs="黑体"/>
          <w:sz w:val="32"/>
          <w:szCs w:val="32"/>
        </w:rPr>
      </w:pPr>
    </w:p>
    <w:p w:rsidR="00380C49" w:rsidRDefault="00380C49" w:rsidP="00380C49">
      <w:pPr>
        <w:jc w:val="center"/>
        <w:rPr>
          <w:rFonts w:ascii="黑体" w:eastAsia="黑体" w:hAnsi="黑体" w:cs="黑体"/>
          <w:sz w:val="44"/>
          <w:szCs w:val="44"/>
        </w:rPr>
      </w:pPr>
      <w:r w:rsidRPr="00CB1114">
        <w:rPr>
          <w:rFonts w:ascii="黑体" w:eastAsia="黑体" w:hAnsi="黑体" w:cs="黑体" w:hint="eastAsia"/>
          <w:sz w:val="44"/>
          <w:szCs w:val="44"/>
        </w:rPr>
        <w:t>第二部分</w:t>
      </w:r>
    </w:p>
    <w:p w:rsidR="00380C49" w:rsidRDefault="00C96ED5" w:rsidP="00380C49">
      <w:pPr>
        <w:jc w:val="center"/>
        <w:rPr>
          <w:sz w:val="32"/>
          <w:szCs w:val="32"/>
        </w:rPr>
      </w:pPr>
      <w:r>
        <w:rPr>
          <w:rFonts w:ascii="黑体" w:eastAsia="黑体" w:hAnsi="黑体" w:cs="黑体" w:hint="eastAsia"/>
          <w:sz w:val="44"/>
          <w:szCs w:val="44"/>
        </w:rPr>
        <w:t>罗山县政协</w:t>
      </w:r>
      <w:r w:rsidR="00380C49">
        <w:rPr>
          <w:rFonts w:ascii="黑体" w:eastAsia="黑体" w:hAnsi="黑体" w:cs="黑体" w:hint="eastAsia"/>
          <w:sz w:val="44"/>
          <w:szCs w:val="44"/>
        </w:rPr>
        <w:t>2020年度部门决算情况说明</w:t>
      </w:r>
    </w:p>
    <w:p w:rsidR="00380C49" w:rsidRDefault="00380C49" w:rsidP="00380C49">
      <w:pPr>
        <w:pStyle w:val="a3"/>
        <w:shd w:val="clear" w:color="auto" w:fill="FFFFFF"/>
        <w:ind w:leftChars="67" w:left="161" w:firstLineChars="150" w:firstLine="480"/>
        <w:rPr>
          <w:rFonts w:ascii="仿宋_GB2312" w:eastAsia="仿宋_GB2312"/>
          <w:sz w:val="32"/>
          <w:szCs w:val="32"/>
        </w:rPr>
      </w:pPr>
      <w:r>
        <w:rPr>
          <w:rFonts w:ascii="仿宋_GB2312" w:eastAsia="仿宋_GB2312" w:hint="eastAsia"/>
          <w:sz w:val="32"/>
          <w:szCs w:val="32"/>
        </w:rPr>
        <w:t>一、收入支出决算总体情况说明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2020年度收、支总计均为</w:t>
      </w:r>
      <w:r w:rsidR="00223B41" w:rsidRPr="00223B41">
        <w:rPr>
          <w:rFonts w:ascii="仿宋_GB2312" w:eastAsia="仿宋_GB2312" w:hint="eastAsia"/>
          <w:sz w:val="32"/>
          <w:szCs w:val="32"/>
        </w:rPr>
        <w:t>460.02</w:t>
      </w:r>
      <w:r>
        <w:rPr>
          <w:rFonts w:ascii="仿宋_GB2312" w:eastAsia="仿宋_GB2312" w:hint="eastAsia"/>
          <w:sz w:val="32"/>
          <w:szCs w:val="32"/>
        </w:rPr>
        <w:t>万元</w:t>
      </w:r>
      <w:r w:rsidR="007557EF">
        <w:rPr>
          <w:rFonts w:ascii="仿宋_GB2312" w:eastAsia="仿宋_GB2312" w:hint="eastAsia"/>
          <w:sz w:val="32"/>
          <w:szCs w:val="32"/>
        </w:rPr>
        <w:t>，其中包含2019年结转的</w:t>
      </w:r>
      <w:r w:rsidR="007557EF" w:rsidRPr="00B92BE9">
        <w:rPr>
          <w:rFonts w:ascii="仿宋_GB2312" w:eastAsia="仿宋_GB2312" w:hint="eastAsia"/>
          <w:sz w:val="32"/>
          <w:szCs w:val="32"/>
        </w:rPr>
        <w:t>107.13万元</w:t>
      </w:r>
      <w:r>
        <w:rPr>
          <w:rFonts w:ascii="仿宋_GB2312" w:eastAsia="仿宋_GB2312" w:hint="eastAsia"/>
          <w:sz w:val="32"/>
          <w:szCs w:val="32"/>
        </w:rPr>
        <w:t>。与上年度 相比，收、支总计各</w:t>
      </w:r>
      <w:r w:rsidR="009F0F70">
        <w:rPr>
          <w:rFonts w:ascii="仿宋_GB2312" w:eastAsia="仿宋_GB2312" w:hint="eastAsia"/>
          <w:sz w:val="32"/>
          <w:szCs w:val="32"/>
        </w:rPr>
        <w:t>减少91.29</w:t>
      </w:r>
      <w:r>
        <w:rPr>
          <w:rFonts w:ascii="仿宋_GB2312" w:eastAsia="仿宋_GB2312" w:hint="eastAsia"/>
          <w:sz w:val="32"/>
          <w:szCs w:val="32"/>
        </w:rPr>
        <w:t>万元，下</w:t>
      </w:r>
      <w:r w:rsidR="009F0F70">
        <w:rPr>
          <w:rFonts w:ascii="仿宋_GB2312" w:eastAsia="仿宋_GB2312" w:hint="eastAsia"/>
          <w:sz w:val="32"/>
          <w:szCs w:val="32"/>
        </w:rPr>
        <w:t>降16</w:t>
      </w:r>
      <w:r>
        <w:rPr>
          <w:rFonts w:ascii="仿宋_GB2312" w:eastAsia="仿宋_GB2312" w:hint="eastAsia"/>
          <w:sz w:val="32"/>
          <w:szCs w:val="32"/>
        </w:rPr>
        <w:t>%。主要原因</w:t>
      </w:r>
      <w:r w:rsidR="00F20DA1">
        <w:rPr>
          <w:rFonts w:ascii="仿宋_GB2312" w:eastAsia="仿宋_GB2312" w:hint="eastAsia"/>
          <w:sz w:val="32"/>
          <w:szCs w:val="32"/>
        </w:rPr>
        <w:t>一</w:t>
      </w:r>
      <w:r>
        <w:rPr>
          <w:rFonts w:ascii="仿宋_GB2312" w:eastAsia="仿宋_GB2312" w:hint="eastAsia"/>
          <w:sz w:val="32"/>
          <w:szCs w:val="32"/>
        </w:rPr>
        <w:t>是</w:t>
      </w:r>
      <w:r w:rsidR="006F1C30">
        <w:rPr>
          <w:rFonts w:ascii="仿宋_GB2312" w:eastAsia="仿宋_GB2312" w:hint="eastAsia"/>
          <w:sz w:val="32"/>
          <w:szCs w:val="32"/>
        </w:rPr>
        <w:t>压缩开支，二是人员</w:t>
      </w:r>
      <w:r w:rsidR="00B92BE9">
        <w:rPr>
          <w:rFonts w:ascii="仿宋_GB2312" w:eastAsia="仿宋_GB2312" w:hint="eastAsia"/>
          <w:sz w:val="32"/>
          <w:szCs w:val="32"/>
        </w:rPr>
        <w:t>经费</w:t>
      </w:r>
      <w:r w:rsidR="006F1C30">
        <w:rPr>
          <w:rFonts w:ascii="仿宋_GB2312" w:eastAsia="仿宋_GB2312" w:hint="eastAsia"/>
          <w:sz w:val="32"/>
          <w:szCs w:val="32"/>
        </w:rPr>
        <w:t>退休</w:t>
      </w:r>
      <w:r w:rsidR="00F20DA1">
        <w:rPr>
          <w:rFonts w:ascii="仿宋_GB2312" w:eastAsia="仿宋_GB2312" w:hint="eastAsia"/>
          <w:sz w:val="32"/>
          <w:szCs w:val="32"/>
        </w:rPr>
        <w:t>减少</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年度收入合计</w:t>
      </w:r>
      <w:r w:rsidR="00AC0DF3">
        <w:rPr>
          <w:rFonts w:ascii="仿宋_GB2312" w:eastAsia="仿宋_GB2312" w:hint="eastAsia"/>
          <w:sz w:val="32"/>
          <w:szCs w:val="32"/>
        </w:rPr>
        <w:t>352.89</w:t>
      </w:r>
      <w:r>
        <w:rPr>
          <w:rFonts w:ascii="仿宋_GB2312" w:eastAsia="仿宋_GB2312" w:hint="eastAsia"/>
          <w:sz w:val="32"/>
          <w:szCs w:val="32"/>
        </w:rPr>
        <w:t>万元，其中：财政拨款收入</w:t>
      </w:r>
      <w:r w:rsidR="00AC0DF3">
        <w:rPr>
          <w:rFonts w:ascii="仿宋_GB2312" w:eastAsia="仿宋_GB2312" w:hint="eastAsia"/>
          <w:sz w:val="32"/>
          <w:szCs w:val="32"/>
        </w:rPr>
        <w:t>352.89</w:t>
      </w:r>
      <w:r>
        <w:rPr>
          <w:rFonts w:ascii="仿宋_GB2312" w:eastAsia="仿宋_GB2312" w:hint="eastAsia"/>
          <w:sz w:val="32"/>
          <w:szCs w:val="32"/>
        </w:rPr>
        <w:t>万元，占</w:t>
      </w:r>
      <w:r w:rsidR="00AC0DF3">
        <w:rPr>
          <w:rFonts w:ascii="仿宋_GB2312" w:eastAsia="仿宋_GB2312" w:hint="eastAsia"/>
          <w:sz w:val="32"/>
          <w:szCs w:val="32"/>
        </w:rPr>
        <w:t>100</w:t>
      </w:r>
      <w:r>
        <w:rPr>
          <w:rFonts w:ascii="仿宋_GB2312" w:eastAsia="仿宋_GB2312" w:hint="eastAsia"/>
          <w:sz w:val="32"/>
          <w:szCs w:val="32"/>
        </w:rPr>
        <w:t>%；上级补助收入 0.00万元，占0.00%；事业收入0.00万元，占</w:t>
      </w:r>
      <w:r w:rsidR="00AC0DF3">
        <w:rPr>
          <w:rFonts w:ascii="仿宋_GB2312" w:eastAsia="仿宋_GB2312" w:hint="eastAsia"/>
          <w:sz w:val="32"/>
          <w:szCs w:val="32"/>
        </w:rPr>
        <w:t>0.00</w:t>
      </w:r>
      <w:r>
        <w:rPr>
          <w:rFonts w:ascii="仿宋_GB2312" w:eastAsia="仿宋_GB2312" w:hint="eastAsia"/>
          <w:sz w:val="32"/>
          <w:szCs w:val="32"/>
        </w:rPr>
        <w:t>%；经营收入0.00万元，占0.00%；附属单位上缴收入 0.00万元，占0.00%；其他收入</w:t>
      </w:r>
      <w:r w:rsidR="00AC0DF3">
        <w:rPr>
          <w:rFonts w:ascii="仿宋_GB2312" w:eastAsia="仿宋_GB2312" w:hint="eastAsia"/>
          <w:sz w:val="32"/>
          <w:szCs w:val="32"/>
        </w:rPr>
        <w:t>0.00</w:t>
      </w:r>
      <w:r>
        <w:rPr>
          <w:rFonts w:ascii="仿宋_GB2312" w:eastAsia="仿宋_GB2312" w:hint="eastAsia"/>
          <w:sz w:val="32"/>
          <w:szCs w:val="32"/>
        </w:rPr>
        <w:t>万元，占 0.00%。</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2020年度支出合计</w:t>
      </w:r>
      <w:r w:rsidR="008D118D">
        <w:rPr>
          <w:rFonts w:ascii="仿宋_GB2312" w:eastAsia="仿宋_GB2312" w:hint="eastAsia"/>
          <w:sz w:val="32"/>
          <w:szCs w:val="32"/>
        </w:rPr>
        <w:t>357.08</w:t>
      </w:r>
      <w:r>
        <w:rPr>
          <w:rFonts w:ascii="仿宋_GB2312" w:eastAsia="仿宋_GB2312" w:hint="eastAsia"/>
          <w:sz w:val="32"/>
          <w:szCs w:val="32"/>
        </w:rPr>
        <w:t>万元，其中：基本支出</w:t>
      </w:r>
      <w:r w:rsidR="008D118D">
        <w:rPr>
          <w:rFonts w:ascii="仿宋_GB2312" w:eastAsia="仿宋_GB2312" w:hint="eastAsia"/>
          <w:sz w:val="32"/>
          <w:szCs w:val="32"/>
        </w:rPr>
        <w:t>357.08</w:t>
      </w:r>
      <w:r>
        <w:rPr>
          <w:rFonts w:ascii="仿宋_GB2312" w:eastAsia="仿宋_GB2312" w:hint="eastAsia"/>
          <w:sz w:val="32"/>
          <w:szCs w:val="32"/>
        </w:rPr>
        <w:t>万元，占</w:t>
      </w:r>
      <w:r w:rsidR="00F8630D">
        <w:rPr>
          <w:rFonts w:ascii="仿宋_GB2312" w:eastAsia="仿宋_GB2312" w:hint="eastAsia"/>
          <w:sz w:val="32"/>
          <w:szCs w:val="32"/>
        </w:rPr>
        <w:t>100</w:t>
      </w:r>
      <w:r>
        <w:rPr>
          <w:rFonts w:ascii="仿宋_GB2312" w:eastAsia="仿宋_GB2312" w:hint="eastAsia"/>
          <w:sz w:val="32"/>
          <w:szCs w:val="32"/>
        </w:rPr>
        <w:t>%；项目支出 0.00万元，占0.00%；上缴上级支出0.00万元，占 0.00%；经营支出0.00万元，占0.00%；对附属单位补助支出 0.00万元，占0.00%。</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2020年度财政拨款收、支总计均为</w:t>
      </w:r>
      <w:r w:rsidR="00822285" w:rsidRPr="00223B41">
        <w:rPr>
          <w:rFonts w:ascii="仿宋_GB2312" w:eastAsia="仿宋_GB2312" w:hint="eastAsia"/>
          <w:sz w:val="32"/>
          <w:szCs w:val="32"/>
        </w:rPr>
        <w:t>460.02</w:t>
      </w:r>
      <w:r>
        <w:rPr>
          <w:rFonts w:ascii="仿宋_GB2312" w:eastAsia="仿宋_GB2312" w:hint="eastAsia"/>
          <w:sz w:val="32"/>
          <w:szCs w:val="32"/>
        </w:rPr>
        <w:t>万元。与上年度相比，财政拨款收、支总计各减少</w:t>
      </w:r>
      <w:r w:rsidR="00822285">
        <w:rPr>
          <w:rFonts w:ascii="仿宋_GB2312" w:eastAsia="仿宋_GB2312" w:hint="eastAsia"/>
          <w:sz w:val="32"/>
          <w:szCs w:val="32"/>
        </w:rPr>
        <w:t>91.29</w:t>
      </w:r>
      <w:r>
        <w:rPr>
          <w:rFonts w:ascii="仿宋_GB2312" w:eastAsia="仿宋_GB2312" w:hint="eastAsia"/>
          <w:sz w:val="32"/>
          <w:szCs w:val="32"/>
        </w:rPr>
        <w:t>万元，下</w:t>
      </w:r>
      <w:r w:rsidR="00822285">
        <w:rPr>
          <w:rFonts w:ascii="仿宋_GB2312" w:eastAsia="仿宋_GB2312" w:hint="eastAsia"/>
          <w:sz w:val="32"/>
          <w:szCs w:val="32"/>
        </w:rPr>
        <w:t>降16</w:t>
      </w:r>
      <w:r>
        <w:rPr>
          <w:rFonts w:ascii="仿宋_GB2312" w:eastAsia="仿宋_GB2312" w:hint="eastAsia"/>
          <w:sz w:val="32"/>
          <w:szCs w:val="32"/>
        </w:rPr>
        <w:t xml:space="preserve">%。主要原因 </w:t>
      </w:r>
      <w:r w:rsidR="00822285">
        <w:rPr>
          <w:rFonts w:ascii="仿宋_GB2312" w:eastAsia="仿宋_GB2312" w:hint="eastAsia"/>
          <w:sz w:val="32"/>
          <w:szCs w:val="32"/>
        </w:rPr>
        <w:t>一是压缩开支，二是人员退休人员经费减少</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2020年度一般公共预算财政拨款支出</w:t>
      </w:r>
      <w:r w:rsidR="00343403">
        <w:rPr>
          <w:rFonts w:ascii="仿宋_GB2312" w:eastAsia="仿宋_GB2312" w:hint="eastAsia"/>
          <w:sz w:val="32"/>
          <w:szCs w:val="32"/>
        </w:rPr>
        <w:t>357.08</w:t>
      </w:r>
      <w:r>
        <w:rPr>
          <w:rFonts w:ascii="仿宋_GB2312" w:eastAsia="仿宋_GB2312" w:hint="eastAsia"/>
          <w:sz w:val="32"/>
          <w:szCs w:val="32"/>
        </w:rPr>
        <w:t>万元，占支出合计的</w:t>
      </w:r>
      <w:r w:rsidR="00343403">
        <w:rPr>
          <w:rFonts w:ascii="仿宋_GB2312" w:eastAsia="仿宋_GB2312" w:hint="eastAsia"/>
          <w:sz w:val="32"/>
          <w:szCs w:val="32"/>
        </w:rPr>
        <w:t>100</w:t>
      </w:r>
      <w:r>
        <w:rPr>
          <w:rFonts w:ascii="仿宋_GB2312" w:eastAsia="仿宋_GB2312" w:hint="eastAsia"/>
          <w:sz w:val="32"/>
          <w:szCs w:val="32"/>
        </w:rPr>
        <w:t>%。与上年度相比，一般公共预算财政拨款支出</w:t>
      </w:r>
      <w:r w:rsidR="00343403">
        <w:rPr>
          <w:rFonts w:ascii="仿宋_GB2312" w:eastAsia="仿宋_GB2312" w:hint="eastAsia"/>
          <w:sz w:val="32"/>
          <w:szCs w:val="32"/>
        </w:rPr>
        <w:t>减少87.1</w:t>
      </w:r>
      <w:r w:rsidR="0048743A">
        <w:rPr>
          <w:rFonts w:ascii="仿宋_GB2312" w:eastAsia="仿宋_GB2312" w:hint="eastAsia"/>
          <w:sz w:val="32"/>
          <w:szCs w:val="32"/>
        </w:rPr>
        <w:t>万元，下降</w:t>
      </w:r>
      <w:r>
        <w:rPr>
          <w:rFonts w:ascii="仿宋_GB2312" w:eastAsia="仿宋_GB2312" w:hint="eastAsia"/>
          <w:sz w:val="32"/>
          <w:szCs w:val="32"/>
        </w:rPr>
        <w:t>19%。主要原因</w:t>
      </w:r>
      <w:r w:rsidR="0048743A">
        <w:rPr>
          <w:rFonts w:ascii="仿宋_GB2312" w:eastAsia="仿宋_GB2312" w:hint="eastAsia"/>
          <w:sz w:val="32"/>
          <w:szCs w:val="32"/>
        </w:rPr>
        <w:t>一是压缩开支，二是人员退休人员经费减少</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2020年度一般公共预算财政拨款支出</w:t>
      </w:r>
      <w:r w:rsidR="004A65BC">
        <w:rPr>
          <w:rFonts w:ascii="仿宋_GB2312" w:eastAsia="仿宋_GB2312" w:hint="eastAsia"/>
          <w:sz w:val="32"/>
          <w:szCs w:val="32"/>
        </w:rPr>
        <w:t>357.08</w:t>
      </w:r>
      <w:r>
        <w:rPr>
          <w:rFonts w:ascii="仿宋_GB2312" w:eastAsia="仿宋_GB2312" w:hint="eastAsia"/>
          <w:sz w:val="32"/>
          <w:szCs w:val="32"/>
        </w:rPr>
        <w:t>万元，主要用于以下方面：一般公共服务（类）支出</w:t>
      </w:r>
      <w:r w:rsidR="004A65BC">
        <w:rPr>
          <w:rFonts w:ascii="仿宋_GB2312" w:eastAsia="仿宋_GB2312" w:hint="eastAsia"/>
          <w:sz w:val="32"/>
          <w:szCs w:val="32"/>
        </w:rPr>
        <w:t>357.08</w:t>
      </w:r>
      <w:r>
        <w:rPr>
          <w:rFonts w:ascii="仿宋_GB2312" w:eastAsia="仿宋_GB2312" w:hint="eastAsia"/>
          <w:sz w:val="32"/>
          <w:szCs w:val="32"/>
        </w:rPr>
        <w:t>万元，占</w:t>
      </w:r>
      <w:r w:rsidR="004A65BC">
        <w:rPr>
          <w:rFonts w:ascii="仿宋_GB2312" w:eastAsia="仿宋_GB2312" w:hint="eastAsia"/>
          <w:sz w:val="32"/>
          <w:szCs w:val="32"/>
        </w:rPr>
        <w:t>100</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年度一般公共预算财政拨款支出年初预算为</w:t>
      </w:r>
      <w:r w:rsidR="00936EDB">
        <w:rPr>
          <w:rFonts w:ascii="仿宋_GB2312" w:eastAsia="仿宋_GB2312" w:hint="eastAsia"/>
          <w:sz w:val="32"/>
          <w:szCs w:val="32"/>
        </w:rPr>
        <w:t>460.02</w:t>
      </w:r>
      <w:r>
        <w:rPr>
          <w:rFonts w:ascii="仿宋_GB2312" w:eastAsia="仿宋_GB2312" w:hint="eastAsia"/>
          <w:sz w:val="32"/>
          <w:szCs w:val="32"/>
        </w:rPr>
        <w:t xml:space="preserve">万元，支出决算为 </w:t>
      </w:r>
      <w:r w:rsidR="00932860">
        <w:rPr>
          <w:rFonts w:ascii="仿宋_GB2312" w:eastAsia="仿宋_GB2312" w:hint="eastAsia"/>
          <w:sz w:val="32"/>
          <w:szCs w:val="32"/>
        </w:rPr>
        <w:t>3</w:t>
      </w:r>
      <w:r w:rsidR="00936EDB">
        <w:rPr>
          <w:rFonts w:ascii="仿宋_GB2312" w:eastAsia="仿宋_GB2312" w:hint="eastAsia"/>
          <w:sz w:val="32"/>
          <w:szCs w:val="32"/>
        </w:rPr>
        <w:t>5</w:t>
      </w:r>
      <w:r w:rsidR="00932860">
        <w:rPr>
          <w:rFonts w:ascii="仿宋_GB2312" w:eastAsia="仿宋_GB2312" w:hint="eastAsia"/>
          <w:sz w:val="32"/>
          <w:szCs w:val="32"/>
        </w:rPr>
        <w:t>7.08</w:t>
      </w:r>
      <w:r>
        <w:rPr>
          <w:rFonts w:ascii="仿宋_GB2312" w:eastAsia="仿宋_GB2312" w:hint="eastAsia"/>
          <w:sz w:val="32"/>
          <w:szCs w:val="32"/>
        </w:rPr>
        <w:t>万元，完成年初预算的</w:t>
      </w:r>
      <w:r w:rsidR="00932860">
        <w:rPr>
          <w:rFonts w:ascii="仿宋_GB2312" w:eastAsia="仿宋_GB2312" w:hint="eastAsia"/>
          <w:sz w:val="32"/>
          <w:szCs w:val="32"/>
        </w:rPr>
        <w:t>100</w:t>
      </w:r>
      <w:r>
        <w:rPr>
          <w:rFonts w:ascii="仿宋_GB2312" w:eastAsia="仿宋_GB2312" w:hint="eastAsia"/>
          <w:sz w:val="32"/>
          <w:szCs w:val="32"/>
        </w:rPr>
        <w:t>%。其中：</w:t>
      </w:r>
    </w:p>
    <w:p w:rsidR="00C531CE" w:rsidRDefault="00D57B8C" w:rsidP="00D57B8C">
      <w:pPr>
        <w:spacing w:line="59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1．一般公共服务支出(类）</w:t>
      </w:r>
      <w:r w:rsidR="00BC7B5B">
        <w:rPr>
          <w:rFonts w:ascii="仿宋" w:eastAsia="仿宋" w:hAnsi="仿宋" w:cs="仿宋" w:hint="eastAsia"/>
          <w:sz w:val="32"/>
          <w:szCs w:val="32"/>
        </w:rPr>
        <w:t>政协</w:t>
      </w:r>
      <w:r>
        <w:rPr>
          <w:rFonts w:ascii="仿宋" w:eastAsia="仿宋" w:hAnsi="仿宋" w:cs="仿宋" w:hint="eastAsia"/>
          <w:sz w:val="32"/>
          <w:szCs w:val="32"/>
        </w:rPr>
        <w:t>事务(款）行政运行（项）。年初预算为</w:t>
      </w:r>
      <w:r w:rsidR="00C531CE">
        <w:rPr>
          <w:rFonts w:ascii="仿宋" w:eastAsia="仿宋" w:hAnsi="仿宋" w:cs="仿宋" w:hint="eastAsia"/>
          <w:sz w:val="32"/>
          <w:szCs w:val="32"/>
        </w:rPr>
        <w:t>321.27</w:t>
      </w:r>
      <w:r>
        <w:rPr>
          <w:rFonts w:ascii="仿宋" w:eastAsia="仿宋" w:hAnsi="仿宋" w:cs="仿宋" w:hint="eastAsia"/>
          <w:sz w:val="32"/>
          <w:szCs w:val="32"/>
        </w:rPr>
        <w:t>万元，支出决算为</w:t>
      </w:r>
      <w:r w:rsidR="00C531CE">
        <w:rPr>
          <w:rFonts w:ascii="仿宋" w:eastAsia="仿宋" w:hAnsi="仿宋" w:cs="仿宋" w:hint="eastAsia"/>
          <w:sz w:val="32"/>
          <w:szCs w:val="32"/>
        </w:rPr>
        <w:t>321.27</w:t>
      </w:r>
      <w:r>
        <w:rPr>
          <w:rFonts w:ascii="仿宋" w:eastAsia="仿宋" w:hAnsi="仿宋" w:cs="仿宋" w:hint="eastAsia"/>
          <w:sz w:val="32"/>
          <w:szCs w:val="32"/>
        </w:rPr>
        <w:t>万元，完成年初预算的</w:t>
      </w:r>
      <w:r w:rsidR="00C531CE">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rPr>
        <w:t>。</w:t>
      </w:r>
      <w:r>
        <w:rPr>
          <w:rFonts w:ascii="仿宋" w:eastAsia="仿宋" w:hAnsi="仿宋" w:cs="仿宋" w:hint="eastAsia"/>
          <w:sz w:val="32"/>
          <w:szCs w:val="32"/>
        </w:rPr>
        <w:t>决算数与年初</w:t>
      </w:r>
      <w:proofErr w:type="gramStart"/>
      <w:r>
        <w:rPr>
          <w:rFonts w:ascii="仿宋" w:eastAsia="仿宋" w:hAnsi="仿宋" w:cs="仿宋" w:hint="eastAsia"/>
          <w:sz w:val="32"/>
          <w:szCs w:val="32"/>
        </w:rPr>
        <w:t>预算数</w:t>
      </w:r>
      <w:r w:rsidR="00C531CE">
        <w:rPr>
          <w:rFonts w:ascii="仿宋" w:eastAsia="仿宋" w:hAnsi="仿宋" w:cs="仿宋" w:hint="eastAsia"/>
          <w:sz w:val="32"/>
          <w:szCs w:val="32"/>
        </w:rPr>
        <w:t>无差异</w:t>
      </w:r>
      <w:proofErr w:type="gramEnd"/>
      <w:r w:rsidR="00C531CE">
        <w:rPr>
          <w:rFonts w:ascii="仿宋" w:eastAsia="仿宋" w:hAnsi="仿宋" w:cs="仿宋" w:hint="eastAsia"/>
          <w:sz w:val="32"/>
          <w:szCs w:val="32"/>
        </w:rPr>
        <w:t>。</w:t>
      </w:r>
    </w:p>
    <w:p w:rsidR="00D57B8C" w:rsidRDefault="00D57B8C" w:rsidP="00D57B8C">
      <w:pPr>
        <w:spacing w:line="59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2.社会保障和就业支出（类）行政事业单位离退休（款）机关事业单位基本养老保险缴费支出（项）。年初预算为</w:t>
      </w:r>
      <w:r w:rsidR="00604516">
        <w:rPr>
          <w:rFonts w:ascii="仿宋" w:eastAsia="仿宋" w:hAnsi="仿宋" w:cs="仿宋" w:hint="eastAsia"/>
          <w:sz w:val="32"/>
          <w:szCs w:val="32"/>
        </w:rPr>
        <w:t>17.18</w:t>
      </w:r>
      <w:r>
        <w:rPr>
          <w:rFonts w:ascii="仿宋" w:eastAsia="仿宋" w:hAnsi="仿宋" w:cs="仿宋" w:hint="eastAsia"/>
          <w:sz w:val="32"/>
          <w:szCs w:val="32"/>
        </w:rPr>
        <w:t>万元，支出决算为</w:t>
      </w:r>
      <w:r w:rsidR="00604516">
        <w:rPr>
          <w:rFonts w:ascii="仿宋" w:eastAsia="仿宋" w:hAnsi="仿宋" w:cs="仿宋" w:hint="eastAsia"/>
          <w:sz w:val="32"/>
          <w:szCs w:val="32"/>
        </w:rPr>
        <w:t>17.18</w:t>
      </w:r>
      <w:r>
        <w:rPr>
          <w:rFonts w:ascii="仿宋" w:eastAsia="仿宋" w:hAnsi="仿宋" w:cs="仿宋" w:hint="eastAsia"/>
          <w:sz w:val="32"/>
          <w:szCs w:val="32"/>
        </w:rPr>
        <w:t>万元，完成年初预算的100%</w:t>
      </w:r>
      <w:r>
        <w:rPr>
          <w:rFonts w:ascii="仿宋" w:eastAsia="仿宋" w:hAnsi="仿宋" w:cs="仿宋" w:hint="eastAsia"/>
        </w:rPr>
        <w:t>。</w:t>
      </w:r>
      <w:r>
        <w:rPr>
          <w:rFonts w:ascii="仿宋" w:eastAsia="仿宋" w:hAnsi="仿宋" w:cs="仿宋" w:hint="eastAsia"/>
          <w:sz w:val="32"/>
          <w:szCs w:val="32"/>
        </w:rPr>
        <w:t>决算数与年初</w:t>
      </w:r>
      <w:proofErr w:type="gramStart"/>
      <w:r>
        <w:rPr>
          <w:rFonts w:ascii="仿宋" w:eastAsia="仿宋" w:hAnsi="仿宋" w:cs="仿宋" w:hint="eastAsia"/>
          <w:sz w:val="32"/>
          <w:szCs w:val="32"/>
        </w:rPr>
        <w:t>预算数无差异</w:t>
      </w:r>
      <w:proofErr w:type="gramEnd"/>
      <w:r>
        <w:rPr>
          <w:rFonts w:ascii="仿宋" w:eastAsia="仿宋" w:hAnsi="仿宋" w:cs="仿宋" w:hint="eastAsia"/>
          <w:sz w:val="32"/>
          <w:szCs w:val="32"/>
        </w:rPr>
        <w:t>。</w:t>
      </w:r>
    </w:p>
    <w:p w:rsidR="00D57B8C" w:rsidRDefault="00D57B8C" w:rsidP="00604516">
      <w:pPr>
        <w:spacing w:line="59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w:t>
      </w:r>
      <w:r w:rsidR="00604516">
        <w:rPr>
          <w:rFonts w:ascii="仿宋" w:eastAsia="仿宋" w:hAnsi="仿宋" w:cs="仿宋"/>
          <w:sz w:val="32"/>
          <w:szCs w:val="32"/>
        </w:rPr>
        <w:t xml:space="preserve"> </w:t>
      </w:r>
      <w:r>
        <w:rPr>
          <w:rFonts w:ascii="仿宋" w:eastAsia="仿宋" w:hAnsi="仿宋" w:cs="仿宋" w:hint="eastAsia"/>
          <w:sz w:val="32"/>
          <w:szCs w:val="32"/>
        </w:rPr>
        <w:t>卫生健康支出（类）行政事业单位医疗（款）行政单位医疗（项）。年初预算为</w:t>
      </w:r>
      <w:r w:rsidR="00604516">
        <w:rPr>
          <w:rFonts w:ascii="仿宋" w:eastAsia="仿宋" w:hAnsi="仿宋" w:cs="仿宋" w:hint="eastAsia"/>
          <w:sz w:val="32"/>
          <w:szCs w:val="32"/>
        </w:rPr>
        <w:t>9.81</w:t>
      </w:r>
      <w:r>
        <w:rPr>
          <w:rFonts w:ascii="仿宋" w:eastAsia="仿宋" w:hAnsi="仿宋" w:cs="仿宋" w:hint="eastAsia"/>
          <w:sz w:val="32"/>
          <w:szCs w:val="32"/>
        </w:rPr>
        <w:t>万元，支出决算为</w:t>
      </w:r>
      <w:r w:rsidR="00604516">
        <w:rPr>
          <w:rFonts w:ascii="仿宋" w:eastAsia="仿宋" w:hAnsi="仿宋" w:cs="仿宋" w:hint="eastAsia"/>
          <w:sz w:val="32"/>
          <w:szCs w:val="32"/>
        </w:rPr>
        <w:t>9.81</w:t>
      </w:r>
      <w:r>
        <w:rPr>
          <w:rFonts w:ascii="仿宋" w:eastAsia="仿宋" w:hAnsi="仿宋" w:cs="仿宋" w:hint="eastAsia"/>
          <w:sz w:val="32"/>
          <w:szCs w:val="32"/>
        </w:rPr>
        <w:t>万元，完成年初预算的100%</w:t>
      </w:r>
      <w:r>
        <w:rPr>
          <w:rFonts w:ascii="仿宋" w:eastAsia="仿宋" w:hAnsi="仿宋" w:cs="仿宋" w:hint="eastAsia"/>
        </w:rPr>
        <w:t>。</w:t>
      </w:r>
      <w:r>
        <w:rPr>
          <w:rFonts w:ascii="仿宋" w:eastAsia="仿宋" w:hAnsi="仿宋" w:cs="仿宋" w:hint="eastAsia"/>
          <w:sz w:val="32"/>
          <w:szCs w:val="32"/>
        </w:rPr>
        <w:t>决算数与年初</w:t>
      </w:r>
      <w:proofErr w:type="gramStart"/>
      <w:r>
        <w:rPr>
          <w:rFonts w:ascii="仿宋" w:eastAsia="仿宋" w:hAnsi="仿宋" w:cs="仿宋" w:hint="eastAsia"/>
          <w:sz w:val="32"/>
          <w:szCs w:val="32"/>
        </w:rPr>
        <w:t>预算数无差异</w:t>
      </w:r>
      <w:proofErr w:type="gramEnd"/>
      <w:r>
        <w:rPr>
          <w:rFonts w:ascii="仿宋" w:eastAsia="仿宋" w:hAnsi="仿宋" w:cs="仿宋" w:hint="eastAsia"/>
          <w:sz w:val="32"/>
          <w:szCs w:val="32"/>
        </w:rPr>
        <w:t>。</w:t>
      </w:r>
    </w:p>
    <w:p w:rsidR="00D57B8C" w:rsidRDefault="00604516" w:rsidP="00D57B8C">
      <w:pPr>
        <w:pStyle w:val="a3"/>
        <w:shd w:val="clear" w:color="auto" w:fill="FFFFFF"/>
        <w:spacing w:before="0" w:beforeAutospacing="0" w:after="0" w:afterAutospacing="0"/>
        <w:ind w:leftChars="67" w:left="161" w:firstLineChars="150" w:firstLine="480"/>
        <w:rPr>
          <w:rFonts w:ascii="仿宋" w:eastAsia="仿宋" w:hAnsi="仿宋" w:cs="仿宋"/>
          <w:sz w:val="32"/>
          <w:szCs w:val="32"/>
        </w:rPr>
      </w:pPr>
      <w:r>
        <w:rPr>
          <w:rFonts w:ascii="仿宋" w:eastAsia="仿宋" w:hAnsi="仿宋" w:cs="仿宋" w:hint="eastAsia"/>
          <w:sz w:val="32"/>
          <w:szCs w:val="32"/>
        </w:rPr>
        <w:t>4</w:t>
      </w:r>
      <w:r w:rsidR="00D57B8C">
        <w:rPr>
          <w:rFonts w:ascii="仿宋" w:eastAsia="仿宋" w:hAnsi="仿宋" w:cs="仿宋" w:hint="eastAsia"/>
          <w:sz w:val="32"/>
          <w:szCs w:val="32"/>
        </w:rPr>
        <w:t>.住房保障支出（类）住房改革支出（款）住房公积金（项）。年初预算为</w:t>
      </w:r>
      <w:r>
        <w:rPr>
          <w:rFonts w:ascii="仿宋" w:eastAsia="仿宋" w:hAnsi="仿宋" w:cs="仿宋" w:hint="eastAsia"/>
          <w:sz w:val="32"/>
          <w:szCs w:val="32"/>
        </w:rPr>
        <w:t>8.82</w:t>
      </w:r>
      <w:r w:rsidR="00D57B8C">
        <w:rPr>
          <w:rFonts w:ascii="仿宋" w:eastAsia="仿宋" w:hAnsi="仿宋" w:cs="仿宋" w:hint="eastAsia"/>
          <w:sz w:val="32"/>
          <w:szCs w:val="32"/>
        </w:rPr>
        <w:t>万元，支出决算为</w:t>
      </w:r>
      <w:r>
        <w:rPr>
          <w:rFonts w:ascii="仿宋" w:eastAsia="仿宋" w:hAnsi="仿宋" w:cs="仿宋" w:hint="eastAsia"/>
          <w:sz w:val="32"/>
          <w:szCs w:val="32"/>
        </w:rPr>
        <w:t>8.82</w:t>
      </w:r>
      <w:r w:rsidR="00D57B8C">
        <w:rPr>
          <w:rFonts w:ascii="仿宋" w:eastAsia="仿宋" w:hAnsi="仿宋" w:cs="仿宋" w:hint="eastAsia"/>
          <w:sz w:val="32"/>
          <w:szCs w:val="32"/>
        </w:rPr>
        <w:t>万元，完成年初预算的100%</w:t>
      </w:r>
      <w:r w:rsidR="00D57B8C">
        <w:rPr>
          <w:rFonts w:ascii="仿宋" w:eastAsia="仿宋" w:hAnsi="仿宋" w:cs="仿宋" w:hint="eastAsia"/>
        </w:rPr>
        <w:t>。</w:t>
      </w:r>
      <w:r w:rsidR="00D57B8C">
        <w:rPr>
          <w:rFonts w:ascii="仿宋" w:eastAsia="仿宋" w:hAnsi="仿宋" w:cs="仿宋" w:hint="eastAsia"/>
          <w:sz w:val="32"/>
          <w:szCs w:val="32"/>
        </w:rPr>
        <w:t>决算数与年初</w:t>
      </w:r>
      <w:proofErr w:type="gramStart"/>
      <w:r w:rsidR="00D57B8C">
        <w:rPr>
          <w:rFonts w:ascii="仿宋" w:eastAsia="仿宋" w:hAnsi="仿宋" w:cs="仿宋" w:hint="eastAsia"/>
          <w:sz w:val="32"/>
          <w:szCs w:val="32"/>
        </w:rPr>
        <w:t>预算数无差异</w:t>
      </w:r>
      <w:proofErr w:type="gramEnd"/>
      <w:r w:rsidR="00D57B8C">
        <w:rPr>
          <w:rFonts w:ascii="仿宋" w:eastAsia="仿宋" w:hAnsi="仿宋" w:cs="仿宋"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六、一般公共预算财政拨款基本支出决算情况说明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年度一般公共预算财政拨款基本支出</w:t>
      </w:r>
      <w:r w:rsidR="00801373">
        <w:rPr>
          <w:rFonts w:ascii="仿宋_GB2312" w:eastAsia="仿宋_GB2312" w:hint="eastAsia"/>
          <w:sz w:val="32"/>
          <w:szCs w:val="32"/>
        </w:rPr>
        <w:t>357.08</w:t>
      </w:r>
      <w:r>
        <w:rPr>
          <w:rFonts w:ascii="仿宋_GB2312" w:eastAsia="仿宋_GB2312" w:hint="eastAsia"/>
          <w:sz w:val="32"/>
          <w:szCs w:val="32"/>
        </w:rPr>
        <w:t>万元。其中：人员经费</w:t>
      </w:r>
      <w:r w:rsidR="00631F33">
        <w:rPr>
          <w:rFonts w:ascii="仿宋_GB2312" w:eastAsia="仿宋_GB2312" w:hint="eastAsia"/>
          <w:sz w:val="32"/>
          <w:szCs w:val="32"/>
        </w:rPr>
        <w:t>238.16</w:t>
      </w:r>
      <w:r>
        <w:rPr>
          <w:rFonts w:ascii="仿宋_GB2312" w:eastAsia="仿宋_GB2312" w:hint="eastAsia"/>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sidR="00631F33">
        <w:rPr>
          <w:rFonts w:ascii="仿宋_GB2312" w:eastAsia="仿宋_GB2312" w:hint="eastAsia"/>
          <w:sz w:val="32"/>
          <w:szCs w:val="32"/>
        </w:rPr>
        <w:t>118.92</w:t>
      </w:r>
      <w:r>
        <w:rPr>
          <w:rFonts w:ascii="仿宋_GB2312" w:eastAsia="仿宋_GB2312" w:hint="eastAsia"/>
          <w:sz w:val="32"/>
          <w:szCs w:val="32"/>
        </w:rPr>
        <w:t>万元，主要包括：办公费、印刷费、咨询费、手续 费、水费、电费、邮电费、取暖费、物业管理费、差旅费、因公出国（境）费用、维修（护）费、租赁费、会议费、培训费、公务接待费、专用材料费、劳务费、委 托业务费、工会经费、福</w:t>
      </w:r>
      <w:r>
        <w:rPr>
          <w:rFonts w:ascii="仿宋_GB2312" w:eastAsia="仿宋_GB2312" w:hint="eastAsia"/>
          <w:sz w:val="32"/>
          <w:szCs w:val="32"/>
        </w:rPr>
        <w:lastRenderedPageBreak/>
        <w:t>利费、公务用车运行维护费、其他交通费用、税金及附加费用、其他商品和服务支出、办公设备购置、专用设备购置、信息网络及软件购置 更新、其他资本性支出。</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年度“三公”经费财政拨款支出预算为</w:t>
      </w:r>
      <w:r w:rsidR="00C879C8">
        <w:rPr>
          <w:rFonts w:ascii="仿宋_GB2312" w:eastAsia="仿宋_GB2312" w:hint="eastAsia"/>
          <w:sz w:val="32"/>
          <w:szCs w:val="32"/>
        </w:rPr>
        <w:t>5.28</w:t>
      </w:r>
      <w:r>
        <w:rPr>
          <w:rFonts w:ascii="仿宋_GB2312" w:eastAsia="仿宋_GB2312" w:hint="eastAsia"/>
          <w:sz w:val="32"/>
          <w:szCs w:val="32"/>
        </w:rPr>
        <w:t xml:space="preserve">万元，支出决算为 </w:t>
      </w:r>
      <w:r w:rsidR="00C879C8">
        <w:rPr>
          <w:rFonts w:ascii="仿宋_GB2312" w:eastAsia="仿宋_GB2312" w:hint="eastAsia"/>
          <w:sz w:val="32"/>
          <w:szCs w:val="32"/>
        </w:rPr>
        <w:t>5.28</w:t>
      </w:r>
      <w:r>
        <w:rPr>
          <w:rFonts w:ascii="仿宋_GB2312" w:eastAsia="仿宋_GB2312" w:hint="eastAsia"/>
          <w:sz w:val="32"/>
          <w:szCs w:val="32"/>
        </w:rPr>
        <w:t>万元，完成预算的</w:t>
      </w:r>
      <w:r w:rsidR="00C879C8">
        <w:rPr>
          <w:rFonts w:ascii="仿宋_GB2312" w:eastAsia="仿宋_GB2312" w:hint="eastAsia"/>
          <w:sz w:val="32"/>
          <w:szCs w:val="32"/>
        </w:rPr>
        <w:t>100</w:t>
      </w:r>
      <w:r>
        <w:rPr>
          <w:rFonts w:ascii="仿宋_GB2312" w:eastAsia="仿宋_GB2312" w:hint="eastAsia"/>
          <w:sz w:val="32"/>
          <w:szCs w:val="32"/>
        </w:rPr>
        <w:t>%。2020年度“三公”经费支出决算数与预算数</w:t>
      </w:r>
      <w:r w:rsidR="00602B08">
        <w:rPr>
          <w:rFonts w:ascii="仿宋_GB2312" w:eastAsia="仿宋_GB2312" w:hint="eastAsia"/>
          <w:sz w:val="32"/>
          <w:szCs w:val="32"/>
        </w:rPr>
        <w:t>一致。</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年度“三公”经费财政拨款支出决算中，因公出国（境）费支出决算0.00万元，完成预算的 0.00%，占0.00%；公务用车购置</w:t>
      </w:r>
      <w:r w:rsidR="00A261CB">
        <w:rPr>
          <w:rFonts w:ascii="仿宋_GB2312" w:eastAsia="仿宋_GB2312" w:hint="eastAsia"/>
          <w:sz w:val="32"/>
          <w:szCs w:val="32"/>
        </w:rPr>
        <w:t>支出决算0.00万元，完成预算的 0.00%，占0.00%；公车</w:t>
      </w:r>
      <w:r>
        <w:rPr>
          <w:rFonts w:ascii="仿宋_GB2312" w:eastAsia="仿宋_GB2312" w:hint="eastAsia"/>
          <w:sz w:val="32"/>
          <w:szCs w:val="32"/>
        </w:rPr>
        <w:t>运行费支出决算</w:t>
      </w:r>
      <w:r w:rsidR="00A261CB">
        <w:rPr>
          <w:rFonts w:ascii="仿宋_GB2312" w:eastAsia="仿宋_GB2312" w:hint="eastAsia"/>
          <w:sz w:val="32"/>
          <w:szCs w:val="32"/>
        </w:rPr>
        <w:t>5.28</w:t>
      </w:r>
      <w:r>
        <w:rPr>
          <w:rFonts w:ascii="仿宋_GB2312" w:eastAsia="仿宋_GB2312" w:hint="eastAsia"/>
          <w:sz w:val="32"/>
          <w:szCs w:val="32"/>
        </w:rPr>
        <w:t>万元，完成预算的</w:t>
      </w:r>
      <w:r w:rsidR="00A261CB">
        <w:rPr>
          <w:rFonts w:ascii="仿宋_GB2312" w:eastAsia="仿宋_GB2312" w:hint="eastAsia"/>
          <w:sz w:val="32"/>
          <w:szCs w:val="32"/>
        </w:rPr>
        <w:t>100</w:t>
      </w:r>
      <w:r>
        <w:rPr>
          <w:rFonts w:ascii="仿宋_GB2312" w:eastAsia="仿宋_GB2312" w:hint="eastAsia"/>
          <w:sz w:val="32"/>
          <w:szCs w:val="32"/>
        </w:rPr>
        <w:t>%，占</w:t>
      </w:r>
      <w:r w:rsidR="00A261CB">
        <w:rPr>
          <w:rFonts w:ascii="仿宋_GB2312" w:eastAsia="仿宋_GB2312" w:hint="eastAsia"/>
          <w:sz w:val="32"/>
          <w:szCs w:val="32"/>
        </w:rPr>
        <w:t>100</w:t>
      </w:r>
      <w:r>
        <w:rPr>
          <w:rFonts w:ascii="仿宋_GB2312" w:eastAsia="仿宋_GB2312" w:hint="eastAsia"/>
          <w:sz w:val="32"/>
          <w:szCs w:val="32"/>
        </w:rPr>
        <w:t>%；公务接待费支出决算</w:t>
      </w:r>
      <w:r w:rsidR="00A261CB">
        <w:rPr>
          <w:rFonts w:ascii="仿宋_GB2312" w:eastAsia="仿宋_GB2312" w:hint="eastAsia"/>
          <w:sz w:val="32"/>
          <w:szCs w:val="32"/>
        </w:rPr>
        <w:t>0.00</w:t>
      </w:r>
      <w:r>
        <w:rPr>
          <w:rFonts w:ascii="仿宋_GB2312" w:eastAsia="仿宋_GB2312" w:hint="eastAsia"/>
          <w:sz w:val="32"/>
          <w:szCs w:val="32"/>
        </w:rPr>
        <w:t xml:space="preserve">万元，完成预算的 </w:t>
      </w:r>
      <w:r w:rsidR="00A261CB">
        <w:rPr>
          <w:rFonts w:ascii="仿宋_GB2312" w:eastAsia="仿宋_GB2312" w:hint="eastAsia"/>
          <w:sz w:val="32"/>
          <w:szCs w:val="32"/>
        </w:rPr>
        <w:t>0.00</w:t>
      </w:r>
      <w:r>
        <w:rPr>
          <w:rFonts w:ascii="仿宋_GB2312" w:eastAsia="仿宋_GB2312" w:hint="eastAsia"/>
          <w:sz w:val="32"/>
          <w:szCs w:val="32"/>
        </w:rPr>
        <w:t>%，占0.00%；具体情况如下：</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万元，完成年初预算的0.00%，决算数与年初预算数</w:t>
      </w:r>
      <w:r w:rsidR="00887691">
        <w:rPr>
          <w:rFonts w:ascii="仿宋_GB2312" w:eastAsia="仿宋_GB2312" w:hint="eastAsia"/>
          <w:sz w:val="32"/>
          <w:szCs w:val="32"/>
        </w:rPr>
        <w:t>一致</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 公务用车购置及运行费年初预算为</w:t>
      </w:r>
      <w:r w:rsidR="00887691">
        <w:rPr>
          <w:rFonts w:ascii="仿宋_GB2312" w:eastAsia="仿宋_GB2312" w:hint="eastAsia"/>
          <w:sz w:val="32"/>
          <w:szCs w:val="32"/>
        </w:rPr>
        <w:t>5.28</w:t>
      </w:r>
      <w:r>
        <w:rPr>
          <w:rFonts w:ascii="仿宋_GB2312" w:eastAsia="仿宋_GB2312" w:hint="eastAsia"/>
          <w:sz w:val="32"/>
          <w:szCs w:val="32"/>
        </w:rPr>
        <w:t xml:space="preserve">万元，支出决算为 </w:t>
      </w:r>
      <w:r w:rsidR="00887691">
        <w:rPr>
          <w:rFonts w:ascii="仿宋_GB2312" w:eastAsia="仿宋_GB2312" w:hint="eastAsia"/>
          <w:sz w:val="32"/>
          <w:szCs w:val="32"/>
        </w:rPr>
        <w:t>5.28</w:t>
      </w:r>
      <w:r>
        <w:rPr>
          <w:rFonts w:ascii="仿宋_GB2312" w:eastAsia="仿宋_GB2312" w:hint="eastAsia"/>
          <w:sz w:val="32"/>
          <w:szCs w:val="32"/>
        </w:rPr>
        <w:t>万元，完成年初预算的</w:t>
      </w:r>
      <w:r w:rsidR="00887691">
        <w:rPr>
          <w:rFonts w:ascii="仿宋_GB2312" w:eastAsia="仿宋_GB2312" w:hint="eastAsia"/>
          <w:sz w:val="32"/>
          <w:szCs w:val="32"/>
        </w:rPr>
        <w:t>100</w:t>
      </w:r>
      <w:r>
        <w:rPr>
          <w:rFonts w:ascii="仿宋_GB2312" w:eastAsia="仿宋_GB2312" w:hint="eastAsia"/>
          <w:sz w:val="32"/>
          <w:szCs w:val="32"/>
        </w:rPr>
        <w:t>%，决算数与年初预算数</w:t>
      </w:r>
      <w:r w:rsidR="00887691">
        <w:rPr>
          <w:rFonts w:ascii="仿宋_GB2312" w:eastAsia="仿宋_GB2312" w:hint="eastAsia"/>
          <w:sz w:val="32"/>
          <w:szCs w:val="32"/>
        </w:rPr>
        <w:t>一致</w:t>
      </w:r>
      <w:r>
        <w:rPr>
          <w:rFonts w:ascii="仿宋_GB2312" w:eastAsia="仿宋_GB2312" w:hint="eastAsia"/>
          <w:sz w:val="32"/>
          <w:szCs w:val="32"/>
        </w:rPr>
        <w:t>。其中：</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公务用车购置支出0.00万元。</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w:t>
      </w:r>
      <w:r w:rsidR="00887691">
        <w:rPr>
          <w:rFonts w:ascii="仿宋_GB2312" w:eastAsia="仿宋_GB2312" w:hint="eastAsia"/>
          <w:sz w:val="32"/>
          <w:szCs w:val="32"/>
        </w:rPr>
        <w:t>5.28</w:t>
      </w:r>
      <w:r>
        <w:rPr>
          <w:rFonts w:ascii="仿宋_GB2312" w:eastAsia="仿宋_GB2312" w:hint="eastAsia"/>
          <w:sz w:val="32"/>
          <w:szCs w:val="32"/>
        </w:rPr>
        <w:t>万元。</w:t>
      </w:r>
      <w:r w:rsidR="008936E3" w:rsidRPr="00D962ED">
        <w:rPr>
          <w:rFonts w:ascii="仿宋" w:eastAsia="仿宋" w:hAnsi="仿宋" w:hint="eastAsia"/>
          <w:sz w:val="32"/>
          <w:szCs w:val="32"/>
        </w:rPr>
        <w:t>主要用于一般公务活动、调研、视察、扶贫和车辆维修</w:t>
      </w:r>
      <w:r>
        <w:rPr>
          <w:rFonts w:ascii="仿宋_GB2312" w:eastAsia="仿宋_GB2312" w:hint="eastAsia"/>
          <w:sz w:val="32"/>
          <w:szCs w:val="32"/>
        </w:rPr>
        <w:t>。2020年期末，单位开支财政拨款的公务用车保有</w:t>
      </w:r>
      <w:r w:rsidR="008936E3">
        <w:rPr>
          <w:rFonts w:ascii="仿宋_GB2312" w:eastAsia="仿宋_GB2312" w:hint="eastAsia"/>
          <w:sz w:val="32"/>
          <w:szCs w:val="32"/>
        </w:rPr>
        <w:t>辆</w:t>
      </w:r>
      <w:r>
        <w:rPr>
          <w:rFonts w:ascii="仿宋_GB2312" w:eastAsia="仿宋_GB2312" w:hint="eastAsia"/>
          <w:sz w:val="32"/>
          <w:szCs w:val="32"/>
        </w:rPr>
        <w:t>为</w:t>
      </w:r>
      <w:r w:rsidR="008936E3">
        <w:rPr>
          <w:rFonts w:ascii="仿宋_GB2312" w:eastAsia="仿宋_GB2312" w:hint="eastAsia"/>
          <w:sz w:val="32"/>
          <w:szCs w:val="32"/>
        </w:rPr>
        <w:t>4辆</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 公务接待费年初预算为</w:t>
      </w:r>
      <w:r w:rsidR="003D1CC9">
        <w:rPr>
          <w:rFonts w:ascii="仿宋_GB2312" w:eastAsia="仿宋_GB2312" w:hint="eastAsia"/>
          <w:sz w:val="32"/>
          <w:szCs w:val="32"/>
        </w:rPr>
        <w:t>0.00</w:t>
      </w:r>
      <w:r>
        <w:rPr>
          <w:rFonts w:ascii="仿宋_GB2312" w:eastAsia="仿宋_GB2312" w:hint="eastAsia"/>
          <w:sz w:val="32"/>
          <w:szCs w:val="32"/>
        </w:rPr>
        <w:t>万元，支出决算为</w:t>
      </w:r>
      <w:r w:rsidR="003D1CC9">
        <w:rPr>
          <w:rFonts w:ascii="仿宋_GB2312" w:eastAsia="仿宋_GB2312" w:hint="eastAsia"/>
          <w:sz w:val="32"/>
          <w:szCs w:val="32"/>
        </w:rPr>
        <w:t>0.00</w:t>
      </w:r>
      <w:r>
        <w:rPr>
          <w:rFonts w:ascii="仿宋_GB2312" w:eastAsia="仿宋_GB2312" w:hint="eastAsia"/>
          <w:sz w:val="32"/>
          <w:szCs w:val="32"/>
        </w:rPr>
        <w:t>万元，完成年初预算的0.00%。决算数与年初预算数</w:t>
      </w:r>
      <w:r w:rsidR="003D1CC9">
        <w:rPr>
          <w:rFonts w:ascii="仿宋_GB2312" w:eastAsia="仿宋_GB2312" w:hint="eastAsia"/>
          <w:sz w:val="32"/>
          <w:szCs w:val="32"/>
        </w:rPr>
        <w:t>一致</w:t>
      </w:r>
      <w:r>
        <w:rPr>
          <w:rFonts w:ascii="仿宋_GB2312" w:eastAsia="仿宋_GB2312" w:hint="eastAsia"/>
          <w:sz w:val="32"/>
          <w:szCs w:val="32"/>
        </w:rPr>
        <w:t>。其中：外宾接待支出</w:t>
      </w:r>
      <w:r w:rsidR="003D1CC9">
        <w:rPr>
          <w:rFonts w:ascii="仿宋_GB2312" w:eastAsia="仿宋_GB2312" w:hint="eastAsia"/>
          <w:sz w:val="32"/>
          <w:szCs w:val="32"/>
        </w:rPr>
        <w:t>0.00</w:t>
      </w:r>
      <w:r>
        <w:rPr>
          <w:rFonts w:ascii="仿宋_GB2312" w:eastAsia="仿宋_GB2312" w:hint="eastAsia"/>
          <w:sz w:val="32"/>
          <w:szCs w:val="32"/>
        </w:rPr>
        <w:t>万元。2020年共接待国（境）外来访团组</w:t>
      </w:r>
      <w:r w:rsidR="003D1CC9">
        <w:rPr>
          <w:rFonts w:ascii="仿宋_GB2312" w:eastAsia="仿宋_GB2312" w:hint="eastAsia"/>
          <w:sz w:val="32"/>
          <w:szCs w:val="32"/>
        </w:rPr>
        <w:t>0</w:t>
      </w:r>
      <w:r>
        <w:rPr>
          <w:rFonts w:ascii="仿宋_GB2312" w:eastAsia="仿宋_GB2312" w:hint="eastAsia"/>
          <w:sz w:val="32"/>
          <w:szCs w:val="32"/>
        </w:rPr>
        <w:t>个、来访外宾</w:t>
      </w:r>
      <w:r w:rsidR="003D1CC9">
        <w:rPr>
          <w:rFonts w:ascii="仿宋_GB2312" w:eastAsia="仿宋_GB2312" w:hint="eastAsia"/>
          <w:sz w:val="32"/>
          <w:szCs w:val="32"/>
        </w:rPr>
        <w:t>0</w:t>
      </w:r>
      <w:r>
        <w:rPr>
          <w:rFonts w:ascii="仿宋_GB2312" w:eastAsia="仿宋_GB2312" w:hint="eastAsia"/>
          <w:sz w:val="32"/>
          <w:szCs w:val="32"/>
        </w:rPr>
        <w:t>人次（不包括陪同人员）。其他国内公务接待支出</w:t>
      </w:r>
      <w:r w:rsidR="003D1CC9">
        <w:rPr>
          <w:rFonts w:ascii="仿宋_GB2312" w:eastAsia="仿宋_GB2312" w:hint="eastAsia"/>
          <w:sz w:val="32"/>
          <w:szCs w:val="32"/>
        </w:rPr>
        <w:t>0.00</w:t>
      </w:r>
      <w:r>
        <w:rPr>
          <w:rFonts w:ascii="仿宋_GB2312" w:eastAsia="仿宋_GB2312" w:hint="eastAsia"/>
          <w:sz w:val="32"/>
          <w:szCs w:val="32"/>
        </w:rPr>
        <w:t>万元。2020年共接待国内来访团组</w:t>
      </w:r>
      <w:r w:rsidR="003D1CC9">
        <w:rPr>
          <w:rFonts w:ascii="仿宋_GB2312" w:eastAsia="仿宋_GB2312" w:hint="eastAsia"/>
          <w:sz w:val="32"/>
          <w:szCs w:val="32"/>
        </w:rPr>
        <w:t>0</w:t>
      </w:r>
      <w:r>
        <w:rPr>
          <w:rFonts w:ascii="仿宋_GB2312" w:eastAsia="仿宋_GB2312" w:hint="eastAsia"/>
          <w:sz w:val="32"/>
          <w:szCs w:val="32"/>
        </w:rPr>
        <w:t>个、来宾</w:t>
      </w:r>
      <w:r w:rsidR="003D1CC9">
        <w:rPr>
          <w:rFonts w:ascii="仿宋_GB2312" w:eastAsia="仿宋_GB2312" w:hint="eastAsia"/>
          <w:sz w:val="32"/>
          <w:szCs w:val="32"/>
        </w:rPr>
        <w:t>0</w:t>
      </w:r>
      <w:r>
        <w:rPr>
          <w:rFonts w:ascii="仿宋_GB2312" w:eastAsia="仿宋_GB2312" w:hint="eastAsia"/>
          <w:sz w:val="32"/>
          <w:szCs w:val="32"/>
        </w:rPr>
        <w:t>人次（不包括陪同人员）。</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2945A9" w:rsidRDefault="002945A9" w:rsidP="002945A9">
      <w:pPr>
        <w:ind w:firstLineChars="200" w:firstLine="640"/>
        <w:rPr>
          <w:rFonts w:ascii="仿宋_GB2312" w:eastAsia="仿宋_GB2312" w:hAnsi="仿宋_GB2312" w:cs="仿宋_GB2312"/>
          <w:sz w:val="32"/>
          <w:szCs w:val="32"/>
        </w:rPr>
      </w:pPr>
      <w:r w:rsidRPr="00A14932">
        <w:rPr>
          <w:rFonts w:ascii="仿宋_GB2312" w:eastAsia="仿宋_GB2312" w:cs="仿宋_GB2312" w:hint="eastAsia"/>
          <w:sz w:val="32"/>
          <w:szCs w:val="32"/>
        </w:rPr>
        <w:t>县政协办公室</w:t>
      </w:r>
      <w:r>
        <w:rPr>
          <w:rFonts w:ascii="仿宋_GB2312" w:eastAsia="仿宋_GB2312" w:cs="仿宋_GB2312" w:hint="eastAsia"/>
          <w:sz w:val="32"/>
          <w:szCs w:val="32"/>
        </w:rPr>
        <w:t>2020年</w:t>
      </w:r>
      <w:r w:rsidRPr="00A14932">
        <w:rPr>
          <w:rFonts w:ascii="仿宋_GB2312" w:eastAsia="仿宋_GB2312" w:cs="仿宋_GB2312" w:hint="eastAsia"/>
          <w:sz w:val="32"/>
          <w:szCs w:val="32"/>
        </w:rPr>
        <w:t>拟组织对0个项目进行</w:t>
      </w:r>
      <w:r>
        <w:rPr>
          <w:rFonts w:ascii="仿宋_GB2312" w:eastAsia="仿宋_GB2312" w:cs="仿宋_GB2312" w:hint="eastAsia"/>
          <w:sz w:val="32"/>
          <w:szCs w:val="32"/>
        </w:rPr>
        <w:t>决</w:t>
      </w:r>
      <w:r w:rsidRPr="00A14932">
        <w:rPr>
          <w:rFonts w:ascii="仿宋_GB2312" w:eastAsia="仿宋_GB2312" w:cs="仿宋_GB2312" w:hint="eastAsia"/>
          <w:sz w:val="32"/>
          <w:szCs w:val="32"/>
        </w:rPr>
        <w:t>算绩效评价，涉及资金0万元</w:t>
      </w:r>
      <w:r>
        <w:rPr>
          <w:rFonts w:ascii="仿宋_GB2312" w:eastAsia="仿宋_GB2312" w:cs="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380C49" w:rsidRPr="00683262" w:rsidRDefault="00683262" w:rsidP="00683262">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2019年度政府性基金预算财政拨款支出年初预算为0万元，支出决算为0万元。2019年度罗山县政协办公室没有使用政府性基金预算拨款安排的支出。</w:t>
      </w:r>
      <w:r w:rsidR="00380C49">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2020年度机关运行</w:t>
      </w:r>
      <w:proofErr w:type="gramStart"/>
      <w:r>
        <w:rPr>
          <w:rFonts w:ascii="仿宋_GB2312" w:eastAsia="仿宋_GB2312" w:hint="eastAsia"/>
          <w:sz w:val="32"/>
          <w:szCs w:val="32"/>
        </w:rPr>
        <w:t>经费初</w:t>
      </w:r>
      <w:proofErr w:type="gramEnd"/>
      <w:r>
        <w:rPr>
          <w:rFonts w:ascii="仿宋_GB2312" w:eastAsia="仿宋_GB2312" w:hint="eastAsia"/>
          <w:sz w:val="32"/>
          <w:szCs w:val="32"/>
        </w:rPr>
        <w:t>预算为</w:t>
      </w:r>
      <w:r w:rsidR="007F6C3A">
        <w:rPr>
          <w:rFonts w:ascii="仿宋_GB2312" w:eastAsia="仿宋_GB2312" w:hint="eastAsia"/>
          <w:sz w:val="32"/>
          <w:szCs w:val="32"/>
        </w:rPr>
        <w:t>64.7</w:t>
      </w:r>
      <w:r>
        <w:rPr>
          <w:rFonts w:ascii="仿宋_GB2312" w:eastAsia="仿宋_GB2312" w:hint="eastAsia"/>
          <w:sz w:val="32"/>
          <w:szCs w:val="32"/>
        </w:rPr>
        <w:t>万元，支出决算为</w:t>
      </w:r>
      <w:r w:rsidR="007F6C3A">
        <w:rPr>
          <w:rFonts w:ascii="仿宋_GB2312" w:eastAsia="仿宋_GB2312" w:hint="eastAsia"/>
          <w:sz w:val="32"/>
          <w:szCs w:val="32"/>
        </w:rPr>
        <w:t>64.7</w:t>
      </w:r>
      <w:r>
        <w:rPr>
          <w:rFonts w:ascii="仿宋_GB2312" w:eastAsia="仿宋_GB2312" w:hint="eastAsia"/>
          <w:sz w:val="32"/>
          <w:szCs w:val="32"/>
        </w:rPr>
        <w:t>万元，完成年初预算的</w:t>
      </w:r>
      <w:r w:rsidR="007F6C3A">
        <w:rPr>
          <w:rFonts w:ascii="仿宋_GB2312" w:eastAsia="仿宋_GB2312" w:hint="eastAsia"/>
          <w:sz w:val="32"/>
          <w:szCs w:val="32"/>
        </w:rPr>
        <w:t>100</w:t>
      </w:r>
      <w:r>
        <w:rPr>
          <w:rFonts w:ascii="仿宋_GB2312" w:eastAsia="仿宋_GB2312" w:hint="eastAsia"/>
          <w:sz w:val="32"/>
          <w:szCs w:val="32"/>
        </w:rPr>
        <w:t>%。决算数与年初预算数</w:t>
      </w:r>
      <w:r w:rsidR="007F6C3A">
        <w:rPr>
          <w:rFonts w:ascii="仿宋_GB2312" w:eastAsia="仿宋_GB2312" w:hint="eastAsia"/>
          <w:sz w:val="32"/>
          <w:szCs w:val="32"/>
        </w:rPr>
        <w:t>一致</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年度政府采购支出总额</w:t>
      </w:r>
      <w:r w:rsidR="00F63312">
        <w:rPr>
          <w:rFonts w:ascii="仿宋_GB2312" w:eastAsia="仿宋_GB2312" w:hAnsi="仿宋_GB2312" w:cs="仿宋_GB2312" w:hint="eastAsia"/>
          <w:sz w:val="32"/>
          <w:szCs w:val="32"/>
        </w:rPr>
        <w:t>35.13</w:t>
      </w:r>
      <w:r>
        <w:rPr>
          <w:rFonts w:ascii="仿宋_GB2312" w:eastAsia="仿宋_GB2312" w:hint="eastAsia"/>
          <w:sz w:val="32"/>
          <w:szCs w:val="32"/>
        </w:rPr>
        <w:t>万元，其中：政府采购货物支出</w:t>
      </w:r>
      <w:r w:rsidR="00F63312">
        <w:rPr>
          <w:rFonts w:ascii="仿宋_GB2312" w:eastAsia="仿宋_GB2312" w:hAnsi="仿宋_GB2312" w:cs="仿宋_GB2312" w:hint="eastAsia"/>
          <w:sz w:val="32"/>
          <w:szCs w:val="32"/>
        </w:rPr>
        <w:t>35.13</w:t>
      </w:r>
      <w:r>
        <w:rPr>
          <w:rFonts w:ascii="仿宋_GB2312" w:eastAsia="仿宋_GB2312" w:hint="eastAsia"/>
          <w:sz w:val="32"/>
          <w:szCs w:val="32"/>
        </w:rPr>
        <w:t>万元、政府采购工程支出</w:t>
      </w:r>
      <w:r w:rsidR="00F63312">
        <w:rPr>
          <w:rFonts w:ascii="仿宋_GB2312" w:eastAsia="仿宋_GB2312" w:hint="eastAsia"/>
          <w:sz w:val="32"/>
          <w:szCs w:val="32"/>
        </w:rPr>
        <w:t>0.00</w:t>
      </w:r>
      <w:r>
        <w:rPr>
          <w:rFonts w:ascii="仿宋_GB2312" w:eastAsia="仿宋_GB2312" w:hint="eastAsia"/>
          <w:sz w:val="32"/>
          <w:szCs w:val="32"/>
        </w:rPr>
        <w:t>万元、政府采购服务支出</w:t>
      </w:r>
      <w:r w:rsidR="00F63312">
        <w:rPr>
          <w:rFonts w:ascii="仿宋_GB2312" w:eastAsia="仿宋_GB2312" w:hint="eastAsia"/>
          <w:sz w:val="32"/>
          <w:szCs w:val="32"/>
        </w:rPr>
        <w:t>0.00</w:t>
      </w:r>
      <w:r>
        <w:rPr>
          <w:rFonts w:ascii="仿宋_GB2312" w:eastAsia="仿宋_GB2312" w:hint="eastAsia"/>
          <w:sz w:val="32"/>
          <w:szCs w:val="32"/>
        </w:rPr>
        <w:t>万元。授予中 小企业合同金额</w:t>
      </w:r>
      <w:r w:rsidR="00F63312">
        <w:rPr>
          <w:rFonts w:ascii="仿宋_GB2312" w:eastAsia="仿宋_GB2312" w:hint="eastAsia"/>
          <w:sz w:val="32"/>
          <w:szCs w:val="32"/>
        </w:rPr>
        <w:t>0.00</w:t>
      </w:r>
      <w:r>
        <w:rPr>
          <w:rFonts w:ascii="仿宋_GB2312" w:eastAsia="仿宋_GB2312" w:hint="eastAsia"/>
          <w:sz w:val="32"/>
          <w:szCs w:val="32"/>
        </w:rPr>
        <w:t>万元，占政府采购支出总额的</w:t>
      </w:r>
      <w:r w:rsidR="00F63312">
        <w:rPr>
          <w:rFonts w:ascii="仿宋_GB2312" w:eastAsia="仿宋_GB2312" w:hint="eastAsia"/>
          <w:sz w:val="32"/>
          <w:szCs w:val="32"/>
        </w:rPr>
        <w:t>0.00</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F63312">
        <w:rPr>
          <w:rFonts w:ascii="仿宋_GB2312" w:eastAsia="仿宋_GB2312" w:hint="eastAsia"/>
          <w:sz w:val="32"/>
          <w:szCs w:val="32"/>
        </w:rPr>
        <w:t>0.00</w:t>
      </w:r>
      <w:r>
        <w:rPr>
          <w:rFonts w:ascii="仿宋_GB2312" w:eastAsia="仿宋_GB2312" w:hint="eastAsia"/>
          <w:sz w:val="32"/>
          <w:szCs w:val="32"/>
        </w:rPr>
        <w:t>万元，占政府采购支出总额的</w:t>
      </w:r>
      <w:r w:rsidR="00F63312">
        <w:rPr>
          <w:rFonts w:ascii="仿宋_GB2312" w:eastAsia="仿宋_GB2312" w:hint="eastAsia"/>
          <w:sz w:val="32"/>
          <w:szCs w:val="32"/>
        </w:rPr>
        <w:t>0.00</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年期末，我单位共有车辆</w:t>
      </w:r>
      <w:r w:rsidR="00A221C4">
        <w:rPr>
          <w:rFonts w:ascii="仿宋_GB2312" w:eastAsia="仿宋_GB2312" w:hint="eastAsia"/>
          <w:sz w:val="32"/>
          <w:szCs w:val="32"/>
        </w:rPr>
        <w:t>4</w:t>
      </w:r>
      <w:r>
        <w:rPr>
          <w:rFonts w:ascii="仿宋_GB2312" w:eastAsia="仿宋_GB2312" w:hint="eastAsia"/>
          <w:sz w:val="32"/>
          <w:szCs w:val="32"/>
        </w:rPr>
        <w:t>辆，其中：省级领导干部用车0辆、主要领导干部用车 0辆、机要通信用车0辆、应急保障车</w:t>
      </w:r>
      <w:r w:rsidR="00CF276D">
        <w:rPr>
          <w:rFonts w:ascii="仿宋_GB2312" w:eastAsia="仿宋_GB2312" w:hint="eastAsia"/>
          <w:sz w:val="32"/>
          <w:szCs w:val="32"/>
        </w:rPr>
        <w:t>2</w:t>
      </w:r>
      <w:r>
        <w:rPr>
          <w:rFonts w:ascii="仿宋_GB2312" w:eastAsia="仿宋_GB2312" w:hint="eastAsia"/>
          <w:sz w:val="32"/>
          <w:szCs w:val="32"/>
        </w:rPr>
        <w:t>辆、执法执勤用车 0辆、特种专业技术用车0辆、离退休干部用车</w:t>
      </w:r>
      <w:r w:rsidR="00CF276D">
        <w:rPr>
          <w:rFonts w:ascii="仿宋_GB2312" w:eastAsia="仿宋_GB2312" w:hint="eastAsia"/>
          <w:sz w:val="32"/>
          <w:szCs w:val="32"/>
        </w:rPr>
        <w:t>1</w:t>
      </w:r>
      <w:r>
        <w:rPr>
          <w:rFonts w:ascii="仿宋_GB2312" w:eastAsia="仿宋_GB2312" w:hint="eastAsia"/>
          <w:sz w:val="32"/>
          <w:szCs w:val="32"/>
        </w:rPr>
        <w:t>辆、其他用 车1辆；单位价值50万元以上通用设备</w:t>
      </w:r>
      <w:r w:rsidR="00CF276D">
        <w:rPr>
          <w:rFonts w:ascii="仿宋_GB2312" w:eastAsia="仿宋_GB2312" w:hint="eastAsia"/>
          <w:sz w:val="32"/>
          <w:szCs w:val="32"/>
        </w:rPr>
        <w:t>0</w:t>
      </w:r>
      <w:r>
        <w:rPr>
          <w:rFonts w:ascii="仿宋_GB2312" w:eastAsia="仿宋_GB2312" w:hint="eastAsia"/>
          <w:sz w:val="32"/>
          <w:szCs w:val="32"/>
        </w:rPr>
        <w:t>台（套），单位价值100万元以上专用设备</w:t>
      </w:r>
      <w:r w:rsidR="00CF276D">
        <w:rPr>
          <w:rFonts w:ascii="仿宋_GB2312" w:eastAsia="仿宋_GB2312" w:hint="eastAsia"/>
          <w:sz w:val="32"/>
          <w:szCs w:val="32"/>
        </w:rPr>
        <w:t xml:space="preserve"> 0</w:t>
      </w:r>
      <w:r>
        <w:rPr>
          <w:rFonts w:ascii="仿宋_GB2312" w:eastAsia="仿宋_GB2312" w:hint="eastAsia"/>
          <w:sz w:val="32"/>
          <w:szCs w:val="32"/>
        </w:rPr>
        <w:t>台（套）。</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DD0A4B" w:rsidRDefault="00DD0A4B"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380C49" w:rsidRDefault="00380C49" w:rsidP="00380C49">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380C49" w:rsidRDefault="00380C49" w:rsidP="00380C49">
      <w:pPr>
        <w:spacing w:line="590" w:lineRule="exact"/>
        <w:ind w:firstLineChars="200" w:firstLine="640"/>
        <w:rPr>
          <w:rFonts w:ascii="仿宋_GB2312" w:eastAsia="仿宋_GB2312" w:hAnsi="仿宋_GB2312" w:cs="仿宋_GB2312"/>
          <w:sz w:val="32"/>
          <w:szCs w:val="32"/>
        </w:rPr>
      </w:pP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八、基本支出：为保障机构正常运转、完成日常工作任务而发生的人员支出和公用支出。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380C49" w:rsidRDefault="00380C49"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380C49">
      <w:pPr>
        <w:ind w:firstLineChars="200" w:firstLine="640"/>
        <w:rPr>
          <w:rFonts w:ascii="仿宋_GB2312" w:eastAsia="仿宋_GB2312" w:hAnsi="仿宋_GB2312" w:cs="仿宋_GB2312"/>
          <w:sz w:val="32"/>
          <w:szCs w:val="32"/>
        </w:rPr>
      </w:pPr>
    </w:p>
    <w:p w:rsidR="00DD0A4B" w:rsidRDefault="00DD0A4B" w:rsidP="00D57B8C">
      <w:pPr>
        <w:outlineLvl w:val="0"/>
        <w:rPr>
          <w:rFonts w:ascii="黑体" w:eastAsia="黑体" w:hAnsi="黑体" w:cs="黑体"/>
          <w:sz w:val="44"/>
          <w:szCs w:val="44"/>
        </w:rPr>
      </w:pPr>
    </w:p>
    <w:p w:rsidR="00B30B3E" w:rsidRPr="00CB1114" w:rsidRDefault="00B30B3E" w:rsidP="00B30B3E">
      <w:pPr>
        <w:jc w:val="center"/>
        <w:outlineLvl w:val="0"/>
        <w:rPr>
          <w:rFonts w:ascii="黑体" w:eastAsia="黑体" w:hAnsi="黑体" w:cs="黑体"/>
          <w:sz w:val="44"/>
          <w:szCs w:val="44"/>
        </w:rPr>
      </w:pPr>
      <w:r w:rsidRPr="00CB1114">
        <w:rPr>
          <w:rFonts w:ascii="黑体" w:eastAsia="黑体" w:hAnsi="黑体" w:cs="黑体" w:hint="eastAsia"/>
          <w:sz w:val="44"/>
          <w:szCs w:val="44"/>
        </w:rPr>
        <w:t>第四部分</w:t>
      </w:r>
    </w:p>
    <w:p w:rsidR="00B30B3E" w:rsidRDefault="00DD0A4B" w:rsidP="00B30B3E">
      <w:pPr>
        <w:jc w:val="center"/>
        <w:rPr>
          <w:rFonts w:ascii="黑体" w:eastAsia="黑体" w:hAnsi="黑体" w:cs="黑体"/>
          <w:sz w:val="48"/>
          <w:szCs w:val="48"/>
        </w:rPr>
      </w:pPr>
      <w:r>
        <w:rPr>
          <w:rFonts w:ascii="黑体" w:eastAsia="黑体" w:hAnsi="黑体" w:cs="黑体" w:hint="eastAsia"/>
          <w:sz w:val="44"/>
          <w:szCs w:val="44"/>
        </w:rPr>
        <w:t>罗山县政协</w:t>
      </w:r>
      <w:r w:rsidR="00B30B3E" w:rsidRPr="00CB1114">
        <w:rPr>
          <w:rFonts w:ascii="黑体" w:eastAsia="黑体" w:hAnsi="黑体" w:cs="黑体" w:hint="eastAsia"/>
          <w:sz w:val="44"/>
          <w:szCs w:val="44"/>
        </w:rPr>
        <w:t>2020年度部门决算公开表</w:t>
      </w:r>
    </w:p>
    <w:p w:rsidR="00B30B3E" w:rsidRDefault="00B30B3E" w:rsidP="00B30B3E">
      <w:pPr>
        <w:rPr>
          <w:rFonts w:ascii="黑体" w:eastAsia="黑体"/>
          <w:color w:val="000000"/>
          <w:sz w:val="28"/>
          <w:szCs w:val="28"/>
        </w:rPr>
      </w:pPr>
    </w:p>
    <w:p w:rsidR="00D45C75" w:rsidRDefault="00B30B3E">
      <w:pPr>
        <w:rPr>
          <w:rFonts w:ascii="仿宋_GB2312" w:eastAsia="仿宋_GB2312"/>
          <w:color w:val="000000"/>
          <w:sz w:val="32"/>
          <w:szCs w:val="32"/>
        </w:rPr>
      </w:pPr>
      <w:r w:rsidRPr="00CB1114">
        <w:rPr>
          <w:rFonts w:ascii="仿宋_GB2312" w:eastAsia="仿宋_GB2312" w:hint="eastAsia"/>
          <w:color w:val="000000"/>
          <w:sz w:val="32"/>
          <w:szCs w:val="32"/>
        </w:rPr>
        <w:t>说明：表中单元格数据为空时，表示该单元格数据为零；</w:t>
      </w:r>
      <w:proofErr w:type="gramStart"/>
      <w:r w:rsidRPr="00CB1114">
        <w:rPr>
          <w:rFonts w:ascii="仿宋_GB2312" w:eastAsia="仿宋_GB2312" w:hint="eastAsia"/>
          <w:color w:val="000000"/>
          <w:sz w:val="32"/>
          <w:szCs w:val="32"/>
        </w:rPr>
        <w:t>整张</w:t>
      </w:r>
      <w:r w:rsidR="000D3621" w:rsidRPr="00CB1114">
        <w:rPr>
          <w:rFonts w:ascii="仿宋_GB2312" w:eastAsia="仿宋_GB2312" w:hint="eastAsia"/>
          <w:color w:val="000000"/>
          <w:sz w:val="32"/>
          <w:szCs w:val="32"/>
        </w:rPr>
        <w:t>表</w:t>
      </w:r>
      <w:proofErr w:type="gramEnd"/>
      <w:r w:rsidR="000D3621" w:rsidRPr="00CB1114">
        <w:rPr>
          <w:rFonts w:ascii="仿宋_GB2312" w:eastAsia="仿宋_GB2312" w:hint="eastAsia"/>
          <w:color w:val="000000"/>
          <w:sz w:val="32"/>
          <w:szCs w:val="32"/>
        </w:rPr>
        <w:t>数据为空时，表示部门该表中所有数据均为零，当年无表中相关收支。</w:t>
      </w:r>
    </w:p>
    <w:p w:rsidR="001943C3" w:rsidRDefault="001943C3">
      <w:pPr>
        <w:rPr>
          <w:rFonts w:ascii="仿宋_GB2312" w:eastAsia="仿宋_GB2312"/>
          <w:color w:val="000000"/>
          <w:sz w:val="32"/>
          <w:szCs w:val="32"/>
        </w:rPr>
      </w:pPr>
    </w:p>
    <w:p w:rsidR="006054CA" w:rsidRDefault="006054CA">
      <w:pPr>
        <w:rPr>
          <w:rFonts w:ascii="仿宋_GB2312" w:eastAsia="仿宋_GB2312"/>
          <w:color w:val="000000"/>
          <w:sz w:val="32"/>
          <w:szCs w:val="32"/>
        </w:rPr>
        <w:sectPr w:rsidR="006054CA" w:rsidSect="006054CA">
          <w:pgSz w:w="11906" w:h="16838"/>
          <w:pgMar w:top="1440" w:right="1800" w:bottom="1440" w:left="1800" w:header="720" w:footer="720" w:gutter="0"/>
          <w:cols w:space="720"/>
          <w:docGrid w:type="lines" w:linePitch="326"/>
        </w:sectPr>
      </w:pPr>
    </w:p>
    <w:tbl>
      <w:tblPr>
        <w:tblpPr w:leftFromText="180" w:rightFromText="180" w:vertAnchor="text" w:horzAnchor="margin" w:tblpY="143"/>
        <w:tblW w:w="0" w:type="auto"/>
        <w:tblLayout w:type="fixed"/>
        <w:tblCellMar>
          <w:top w:w="15" w:type="dxa"/>
          <w:left w:w="15" w:type="dxa"/>
          <w:bottom w:w="15" w:type="dxa"/>
          <w:right w:w="15" w:type="dxa"/>
        </w:tblCellMar>
        <w:tblLook w:val="0000"/>
      </w:tblPr>
      <w:tblGrid>
        <w:gridCol w:w="3268"/>
        <w:gridCol w:w="487"/>
        <w:gridCol w:w="3214"/>
        <w:gridCol w:w="3267"/>
        <w:gridCol w:w="488"/>
        <w:gridCol w:w="3259"/>
      </w:tblGrid>
      <w:tr w:rsidR="00CD1B39" w:rsidTr="00CD1B39">
        <w:trPr>
          <w:trHeight w:val="540"/>
        </w:trPr>
        <w:tc>
          <w:tcPr>
            <w:tcW w:w="13983" w:type="dxa"/>
            <w:gridSpan w:val="6"/>
            <w:shd w:val="clear" w:color="auto" w:fill="FFFFFF"/>
            <w:vAlign w:val="center"/>
          </w:tcPr>
          <w:p w:rsidR="00CD1B39" w:rsidRDefault="00CD1B39" w:rsidP="00CD1B39">
            <w:pPr>
              <w:jc w:val="center"/>
              <w:textAlignment w:val="center"/>
              <w:rPr>
                <w:color w:val="000000"/>
                <w:sz w:val="44"/>
                <w:szCs w:val="44"/>
              </w:rPr>
            </w:pPr>
            <w:r>
              <w:rPr>
                <w:rFonts w:hint="eastAsia"/>
                <w:color w:val="000000"/>
                <w:sz w:val="44"/>
                <w:szCs w:val="44"/>
              </w:rPr>
              <w:lastRenderedPageBreak/>
              <w:t>收入支出决算表</w:t>
            </w:r>
          </w:p>
        </w:tc>
      </w:tr>
      <w:tr w:rsidR="00CD1B39" w:rsidTr="00CD1B39">
        <w:trPr>
          <w:trHeight w:val="285"/>
        </w:trPr>
        <w:tc>
          <w:tcPr>
            <w:tcW w:w="3268" w:type="dxa"/>
            <w:shd w:val="clear" w:color="auto" w:fill="auto"/>
            <w:vAlign w:val="bottom"/>
          </w:tcPr>
          <w:p w:rsidR="00CD1B39" w:rsidRDefault="00CD1B39" w:rsidP="00CD1B39">
            <w:pPr>
              <w:rPr>
                <w:rFonts w:ascii="Arial" w:hAnsi="Arial" w:cs="Arial"/>
                <w:color w:val="000000"/>
                <w:sz w:val="20"/>
                <w:szCs w:val="20"/>
              </w:rPr>
            </w:pPr>
          </w:p>
        </w:tc>
        <w:tc>
          <w:tcPr>
            <w:tcW w:w="487" w:type="dxa"/>
            <w:shd w:val="clear" w:color="auto" w:fill="auto"/>
            <w:vAlign w:val="bottom"/>
          </w:tcPr>
          <w:p w:rsidR="00CD1B39" w:rsidRDefault="00CD1B39" w:rsidP="00CD1B39">
            <w:pPr>
              <w:rPr>
                <w:rFonts w:ascii="Arial" w:hAnsi="Arial" w:cs="Arial"/>
                <w:color w:val="000000"/>
                <w:sz w:val="20"/>
                <w:szCs w:val="20"/>
              </w:rPr>
            </w:pPr>
          </w:p>
        </w:tc>
        <w:tc>
          <w:tcPr>
            <w:tcW w:w="3214" w:type="dxa"/>
            <w:shd w:val="clear" w:color="auto" w:fill="auto"/>
            <w:vAlign w:val="bottom"/>
          </w:tcPr>
          <w:p w:rsidR="00CD1B39" w:rsidRDefault="00CD1B39" w:rsidP="00CD1B39">
            <w:pPr>
              <w:rPr>
                <w:rFonts w:ascii="Arial" w:hAnsi="Arial" w:cs="Arial"/>
                <w:color w:val="000000"/>
                <w:sz w:val="20"/>
                <w:szCs w:val="20"/>
              </w:rPr>
            </w:pPr>
          </w:p>
        </w:tc>
        <w:tc>
          <w:tcPr>
            <w:tcW w:w="3267" w:type="dxa"/>
            <w:shd w:val="clear" w:color="auto" w:fill="auto"/>
            <w:vAlign w:val="bottom"/>
          </w:tcPr>
          <w:p w:rsidR="00CD1B39" w:rsidRDefault="00CD1B39" w:rsidP="00CD1B39">
            <w:pPr>
              <w:rPr>
                <w:rFonts w:ascii="Arial" w:hAnsi="Arial" w:cs="Arial"/>
                <w:color w:val="000000"/>
                <w:sz w:val="20"/>
                <w:szCs w:val="20"/>
              </w:rPr>
            </w:pPr>
          </w:p>
        </w:tc>
        <w:tc>
          <w:tcPr>
            <w:tcW w:w="488" w:type="dxa"/>
            <w:shd w:val="clear" w:color="auto" w:fill="auto"/>
            <w:vAlign w:val="bottom"/>
          </w:tcPr>
          <w:p w:rsidR="00CD1B39" w:rsidRDefault="00CD1B39" w:rsidP="00CD1B39">
            <w:pPr>
              <w:rPr>
                <w:rFonts w:ascii="Arial" w:hAnsi="Arial" w:cs="Arial"/>
                <w:color w:val="000000"/>
                <w:sz w:val="20"/>
                <w:szCs w:val="20"/>
              </w:rPr>
            </w:pPr>
          </w:p>
        </w:tc>
        <w:tc>
          <w:tcPr>
            <w:tcW w:w="3259" w:type="dxa"/>
            <w:shd w:val="clear" w:color="auto" w:fill="FFFFFF"/>
            <w:vAlign w:val="bottom"/>
          </w:tcPr>
          <w:p w:rsidR="00CD1B39" w:rsidRDefault="00CD1B39" w:rsidP="00CD1B39">
            <w:pPr>
              <w:jc w:val="right"/>
              <w:textAlignment w:val="bottom"/>
              <w:rPr>
                <w:color w:val="000000"/>
                <w:sz w:val="20"/>
                <w:szCs w:val="20"/>
              </w:rPr>
            </w:pPr>
            <w:r>
              <w:rPr>
                <w:rFonts w:hint="eastAsia"/>
                <w:color w:val="000000"/>
                <w:sz w:val="20"/>
                <w:szCs w:val="20"/>
              </w:rPr>
              <w:t>公开01表</w:t>
            </w:r>
          </w:p>
        </w:tc>
      </w:tr>
      <w:tr w:rsidR="00CD1B39" w:rsidTr="00CD1B39">
        <w:trPr>
          <w:trHeight w:val="285"/>
        </w:trPr>
        <w:tc>
          <w:tcPr>
            <w:tcW w:w="6969" w:type="dxa"/>
            <w:gridSpan w:val="3"/>
            <w:shd w:val="clear" w:color="auto" w:fill="FFFFFF"/>
            <w:vAlign w:val="center"/>
          </w:tcPr>
          <w:p w:rsidR="00CD1B39" w:rsidRDefault="00CD1B39" w:rsidP="00CD1B39">
            <w:pPr>
              <w:textAlignment w:val="center"/>
              <w:rPr>
                <w:color w:val="000000"/>
                <w:sz w:val="20"/>
                <w:szCs w:val="20"/>
              </w:rPr>
            </w:pPr>
            <w:r>
              <w:rPr>
                <w:rFonts w:hint="eastAsia"/>
                <w:color w:val="000000"/>
                <w:sz w:val="20"/>
                <w:szCs w:val="20"/>
              </w:rPr>
              <w:t>部门：罗山县政协</w:t>
            </w:r>
          </w:p>
        </w:tc>
        <w:tc>
          <w:tcPr>
            <w:tcW w:w="3267" w:type="dxa"/>
            <w:shd w:val="clear" w:color="auto" w:fill="auto"/>
            <w:vAlign w:val="bottom"/>
          </w:tcPr>
          <w:p w:rsidR="00CD1B39" w:rsidRDefault="00CD1B39" w:rsidP="00CD1B39">
            <w:pPr>
              <w:rPr>
                <w:rFonts w:ascii="Arial" w:hAnsi="Arial" w:cs="Arial"/>
                <w:color w:val="000000"/>
                <w:sz w:val="20"/>
                <w:szCs w:val="20"/>
              </w:rPr>
            </w:pPr>
          </w:p>
        </w:tc>
        <w:tc>
          <w:tcPr>
            <w:tcW w:w="488" w:type="dxa"/>
            <w:shd w:val="clear" w:color="auto" w:fill="auto"/>
            <w:vAlign w:val="bottom"/>
          </w:tcPr>
          <w:p w:rsidR="00CD1B39" w:rsidRDefault="00CD1B39" w:rsidP="00CD1B39">
            <w:pPr>
              <w:rPr>
                <w:rFonts w:ascii="Arial" w:hAnsi="Arial" w:cs="Arial"/>
                <w:color w:val="000000"/>
                <w:sz w:val="20"/>
                <w:szCs w:val="20"/>
              </w:rPr>
            </w:pPr>
          </w:p>
        </w:tc>
        <w:tc>
          <w:tcPr>
            <w:tcW w:w="3259" w:type="dxa"/>
            <w:shd w:val="clear" w:color="auto" w:fill="FFFFFF"/>
            <w:vAlign w:val="bottom"/>
          </w:tcPr>
          <w:p w:rsidR="00CD1B39" w:rsidRDefault="00CD1B39" w:rsidP="00CD1B39">
            <w:pPr>
              <w:jc w:val="right"/>
              <w:textAlignment w:val="bottom"/>
              <w:rPr>
                <w:color w:val="000000"/>
                <w:sz w:val="20"/>
                <w:szCs w:val="20"/>
              </w:rPr>
            </w:pPr>
            <w:r>
              <w:rPr>
                <w:rFonts w:hint="eastAsia"/>
                <w:color w:val="000000"/>
                <w:sz w:val="20"/>
                <w:szCs w:val="20"/>
              </w:rPr>
              <w:t>金额单位：万元</w:t>
            </w:r>
          </w:p>
        </w:tc>
      </w:tr>
      <w:tr w:rsidR="00CD1B39" w:rsidTr="00CD1B39">
        <w:trPr>
          <w:trHeight w:val="300"/>
        </w:trPr>
        <w:tc>
          <w:tcPr>
            <w:tcW w:w="696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收入</w:t>
            </w:r>
          </w:p>
        </w:tc>
        <w:tc>
          <w:tcPr>
            <w:tcW w:w="7014" w:type="dxa"/>
            <w:gridSpan w:val="3"/>
            <w:tcBorders>
              <w:top w:val="single" w:sz="4" w:space="0" w:color="000000"/>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支出</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项目</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行次</w:t>
            </w:r>
          </w:p>
        </w:tc>
        <w:tc>
          <w:tcPr>
            <w:tcW w:w="3214"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金额</w:t>
            </w:r>
          </w:p>
        </w:tc>
        <w:tc>
          <w:tcPr>
            <w:tcW w:w="326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项目</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行次</w:t>
            </w:r>
          </w:p>
        </w:tc>
        <w:tc>
          <w:tcPr>
            <w:tcW w:w="3259"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金额</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栏次</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rPr>
                <w:color w:val="000000"/>
                <w:sz w:val="22"/>
              </w:rPr>
            </w:pPr>
          </w:p>
        </w:tc>
        <w:tc>
          <w:tcPr>
            <w:tcW w:w="3214"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w:t>
            </w:r>
          </w:p>
        </w:tc>
        <w:tc>
          <w:tcPr>
            <w:tcW w:w="326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栏次</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rPr>
                <w:color w:val="000000"/>
                <w:sz w:val="22"/>
              </w:rPr>
            </w:pPr>
          </w:p>
        </w:tc>
        <w:tc>
          <w:tcPr>
            <w:tcW w:w="3259"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一、财政拨款收入</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352.89</w:t>
            </w: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一、一般公共服务支出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37</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321.27</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其中：政府性基金预算财政拨款</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二、外交支出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38</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二、上级补助收入</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三、国防支出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39</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三、事业收入</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四、公共安全支出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40</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四、经营收入</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五、教育支出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41</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五、附属单位上缴收入</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六、科学技术支出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42</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六、其他收入</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7</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七、文化体育与传媒支出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43</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8</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八、社会保障和就业支出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44</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17.18</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9</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九、医疗卫生与计划生育支出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45</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9.81</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10</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十、节能环保支出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46</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11</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十一、城乡社区支出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47</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12</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十二、农林水支出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48</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13</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十三、交通运输支出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49</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14</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十四、资源勘探信息等支出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50</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15</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十五、商业服务业等支出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51</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16</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十六、金融支出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52</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17</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十七、援助其他地区支出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53</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18</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十八、国土海洋气象等支出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54</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19</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十九、住房保障支出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55</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8.82</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20</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二十、粮油物资储备支出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56</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21</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二十一、其他支出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57</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0"/>
                <w:szCs w:val="20"/>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22</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二十二、债务还本支出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58</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0"/>
                <w:szCs w:val="20"/>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23</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二十三、债务付息支出</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59</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jc w:val="center"/>
              <w:textAlignment w:val="center"/>
              <w:rPr>
                <w:b/>
                <w:color w:val="000000"/>
                <w:sz w:val="22"/>
              </w:rPr>
            </w:pPr>
            <w:r>
              <w:rPr>
                <w:rFonts w:hint="eastAsia"/>
                <w:b/>
                <w:color w:val="000000"/>
                <w:sz w:val="22"/>
              </w:rPr>
              <w:t>本年收入合计</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24</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352.89</w:t>
            </w:r>
          </w:p>
        </w:tc>
        <w:tc>
          <w:tcPr>
            <w:tcW w:w="326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b/>
                <w:color w:val="000000"/>
                <w:sz w:val="22"/>
              </w:rPr>
            </w:pPr>
            <w:r>
              <w:rPr>
                <w:rFonts w:hint="eastAsia"/>
                <w:b/>
                <w:color w:val="000000"/>
                <w:sz w:val="22"/>
              </w:rPr>
              <w:t>本年支出合计</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60</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357.08</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用事业基金弥补收支差额</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25</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结余分配</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61</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年初结转和结余</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26</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107.13</w:t>
            </w: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交纳所得税</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62</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基本支出结转</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27</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107.13</w:t>
            </w: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提取职工福利基金</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63</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项目支出结转和结余</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28</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转入事业基金</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64</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经营结余</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29</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其他</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65</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30</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年末结转和结余</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66</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102.93</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31</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基本支出结转</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67</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102.93</w:t>
            </w: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32</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项目支出结转和结余</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68</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33</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textAlignment w:val="center"/>
              <w:rPr>
                <w:color w:val="000000"/>
                <w:sz w:val="22"/>
              </w:rPr>
            </w:pPr>
            <w:r>
              <w:rPr>
                <w:rFonts w:hint="eastAsia"/>
                <w:color w:val="000000"/>
                <w:sz w:val="22"/>
              </w:rPr>
              <w:t xml:space="preserve">    经营结余</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69</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34</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70</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35</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CD1B39" w:rsidRDefault="00CD1B39" w:rsidP="00CD1B39">
            <w:pPr>
              <w:rPr>
                <w:color w:val="000000"/>
                <w:sz w:val="22"/>
              </w:rPr>
            </w:pP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71</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p>
        </w:tc>
      </w:tr>
      <w:tr w:rsidR="00CD1B39" w:rsidTr="00CD1B3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CD1B39" w:rsidRDefault="00CD1B39" w:rsidP="00CD1B39">
            <w:pPr>
              <w:jc w:val="center"/>
              <w:textAlignment w:val="center"/>
              <w:rPr>
                <w:b/>
                <w:color w:val="000000"/>
                <w:sz w:val="22"/>
              </w:rPr>
            </w:pPr>
            <w:r>
              <w:rPr>
                <w:rFonts w:hint="eastAsia"/>
                <w:b/>
                <w:color w:val="000000"/>
                <w:sz w:val="22"/>
              </w:rPr>
              <w:t>总计</w:t>
            </w:r>
          </w:p>
        </w:tc>
        <w:tc>
          <w:tcPr>
            <w:tcW w:w="48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36</w:t>
            </w:r>
          </w:p>
        </w:tc>
        <w:tc>
          <w:tcPr>
            <w:tcW w:w="3214"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460.02</w:t>
            </w:r>
          </w:p>
        </w:tc>
        <w:tc>
          <w:tcPr>
            <w:tcW w:w="3267"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b/>
                <w:color w:val="000000"/>
                <w:sz w:val="22"/>
              </w:rPr>
            </w:pPr>
            <w:r>
              <w:rPr>
                <w:rFonts w:hint="eastAsia"/>
                <w:b/>
                <w:color w:val="000000"/>
                <w:sz w:val="22"/>
              </w:rPr>
              <w:t>总计</w:t>
            </w:r>
          </w:p>
        </w:tc>
        <w:tc>
          <w:tcPr>
            <w:tcW w:w="488" w:type="dxa"/>
            <w:tcBorders>
              <w:bottom w:val="single" w:sz="4" w:space="0" w:color="000000"/>
              <w:right w:val="single" w:sz="4" w:space="0" w:color="000000"/>
            </w:tcBorders>
            <w:shd w:val="clear" w:color="FFFFFF" w:fill="FFFFFF"/>
            <w:vAlign w:val="center"/>
          </w:tcPr>
          <w:p w:rsidR="00CD1B39" w:rsidRDefault="00CD1B39" w:rsidP="00CD1B39">
            <w:pPr>
              <w:jc w:val="center"/>
              <w:textAlignment w:val="center"/>
              <w:rPr>
                <w:color w:val="000000"/>
                <w:sz w:val="22"/>
              </w:rPr>
            </w:pPr>
            <w:r>
              <w:rPr>
                <w:rFonts w:hint="eastAsia"/>
                <w:color w:val="000000"/>
                <w:sz w:val="22"/>
              </w:rPr>
              <w:t>72</w:t>
            </w:r>
          </w:p>
        </w:tc>
        <w:tc>
          <w:tcPr>
            <w:tcW w:w="3259" w:type="dxa"/>
            <w:tcBorders>
              <w:bottom w:val="single" w:sz="4" w:space="0" w:color="000000"/>
              <w:right w:val="single" w:sz="4" w:space="0" w:color="000000"/>
            </w:tcBorders>
            <w:shd w:val="clear" w:color="auto" w:fill="FFFFFF"/>
            <w:vAlign w:val="center"/>
          </w:tcPr>
          <w:p w:rsidR="00CD1B39" w:rsidRDefault="00CD1B39" w:rsidP="00CD1B39">
            <w:pPr>
              <w:jc w:val="right"/>
              <w:rPr>
                <w:color w:val="000000"/>
                <w:sz w:val="22"/>
              </w:rPr>
            </w:pPr>
            <w:r>
              <w:rPr>
                <w:rFonts w:hint="eastAsia"/>
                <w:color w:val="000000"/>
                <w:sz w:val="22"/>
              </w:rPr>
              <w:t>460.02</w:t>
            </w:r>
          </w:p>
        </w:tc>
      </w:tr>
      <w:tr w:rsidR="00CD1B39" w:rsidTr="00CD1B39">
        <w:trPr>
          <w:trHeight w:val="300"/>
        </w:trPr>
        <w:tc>
          <w:tcPr>
            <w:tcW w:w="13983" w:type="dxa"/>
            <w:gridSpan w:val="6"/>
            <w:shd w:val="clear" w:color="auto" w:fill="FFFFFF"/>
            <w:vAlign w:val="center"/>
          </w:tcPr>
          <w:p w:rsidR="00CD1B39" w:rsidRDefault="00CD1B39" w:rsidP="00CD1B39">
            <w:pPr>
              <w:textAlignment w:val="center"/>
              <w:rPr>
                <w:color w:val="000000"/>
                <w:sz w:val="22"/>
              </w:rPr>
            </w:pPr>
            <w:r>
              <w:rPr>
                <w:rFonts w:hint="eastAsia"/>
                <w:color w:val="000000"/>
                <w:sz w:val="22"/>
              </w:rPr>
              <w:t>注：本表反映部门本年度的总收支和年末结转结余情况。</w:t>
            </w:r>
          </w:p>
        </w:tc>
      </w:tr>
    </w:tbl>
    <w:p w:rsidR="001943C3" w:rsidRDefault="001943C3" w:rsidP="001943C3">
      <w:pPr>
        <w:rPr>
          <w:rFonts w:ascii="仿宋_GB2312" w:eastAsia="仿宋_GB2312" w:hAnsi="仿宋_GB2312" w:cs="仿宋_GB2312"/>
          <w:sz w:val="32"/>
          <w:szCs w:val="32"/>
        </w:rPr>
        <w:sectPr w:rsidR="001943C3" w:rsidSect="006054CA">
          <w:pgSz w:w="16838" w:h="11906" w:orient="landscape"/>
          <w:pgMar w:top="1800" w:right="1440" w:bottom="1800" w:left="1440" w:header="720" w:footer="720" w:gutter="0"/>
          <w:cols w:space="720"/>
          <w:docGrid w:type="lines" w:linePitch="326"/>
        </w:sectPr>
      </w:pPr>
    </w:p>
    <w:tbl>
      <w:tblPr>
        <w:tblW w:w="0" w:type="auto"/>
        <w:tblLayout w:type="fixed"/>
        <w:tblCellMar>
          <w:top w:w="15" w:type="dxa"/>
          <w:left w:w="15" w:type="dxa"/>
          <w:bottom w:w="15" w:type="dxa"/>
          <w:right w:w="15" w:type="dxa"/>
        </w:tblCellMar>
        <w:tblLook w:val="0000"/>
      </w:tblPr>
      <w:tblGrid>
        <w:gridCol w:w="312"/>
        <w:gridCol w:w="24"/>
        <w:gridCol w:w="288"/>
        <w:gridCol w:w="313"/>
        <w:gridCol w:w="376"/>
        <w:gridCol w:w="978"/>
        <w:gridCol w:w="2166"/>
        <w:gridCol w:w="1361"/>
        <w:gridCol w:w="1361"/>
        <w:gridCol w:w="944"/>
        <w:gridCol w:w="417"/>
        <w:gridCol w:w="560"/>
        <w:gridCol w:w="801"/>
        <w:gridCol w:w="177"/>
        <w:gridCol w:w="977"/>
        <w:gridCol w:w="207"/>
        <w:gridCol w:w="770"/>
        <w:gridCol w:w="591"/>
        <w:gridCol w:w="1364"/>
      </w:tblGrid>
      <w:tr w:rsidR="001943C3" w:rsidTr="00CD6D2C">
        <w:trPr>
          <w:trHeight w:val="540"/>
        </w:trPr>
        <w:tc>
          <w:tcPr>
            <w:tcW w:w="13987" w:type="dxa"/>
            <w:gridSpan w:val="19"/>
            <w:shd w:val="clear" w:color="auto" w:fill="FFFFFF"/>
            <w:vAlign w:val="center"/>
          </w:tcPr>
          <w:p w:rsidR="001943C3" w:rsidRDefault="001943C3" w:rsidP="00CD1B39">
            <w:pPr>
              <w:jc w:val="center"/>
              <w:textAlignment w:val="center"/>
              <w:rPr>
                <w:color w:val="000000"/>
                <w:sz w:val="44"/>
                <w:szCs w:val="44"/>
              </w:rPr>
            </w:pPr>
            <w:r>
              <w:rPr>
                <w:rFonts w:hint="eastAsia"/>
                <w:color w:val="000000"/>
                <w:sz w:val="44"/>
                <w:szCs w:val="44"/>
              </w:rPr>
              <w:lastRenderedPageBreak/>
              <w:t>收入决算表</w:t>
            </w:r>
          </w:p>
        </w:tc>
      </w:tr>
      <w:tr w:rsidR="001943C3" w:rsidTr="00CD6D2C">
        <w:trPr>
          <w:trHeight w:val="285"/>
        </w:trPr>
        <w:tc>
          <w:tcPr>
            <w:tcW w:w="336" w:type="dxa"/>
            <w:gridSpan w:val="2"/>
            <w:vAlign w:val="bottom"/>
          </w:tcPr>
          <w:p w:rsidR="001943C3" w:rsidRDefault="001943C3" w:rsidP="00CD6D2C">
            <w:pPr>
              <w:rPr>
                <w:rFonts w:ascii="Arial" w:hAnsi="Arial" w:cs="Arial"/>
                <w:color w:val="000000"/>
                <w:sz w:val="20"/>
                <w:szCs w:val="20"/>
              </w:rPr>
            </w:pPr>
          </w:p>
        </w:tc>
        <w:tc>
          <w:tcPr>
            <w:tcW w:w="977" w:type="dxa"/>
            <w:gridSpan w:val="3"/>
            <w:vAlign w:val="bottom"/>
          </w:tcPr>
          <w:p w:rsidR="001943C3" w:rsidRDefault="001943C3" w:rsidP="00CD6D2C">
            <w:pPr>
              <w:rPr>
                <w:rFonts w:ascii="Arial" w:hAnsi="Arial" w:cs="Arial"/>
                <w:color w:val="000000"/>
                <w:sz w:val="20"/>
                <w:szCs w:val="20"/>
              </w:rPr>
            </w:pPr>
          </w:p>
        </w:tc>
        <w:tc>
          <w:tcPr>
            <w:tcW w:w="978" w:type="dxa"/>
            <w:vAlign w:val="bottom"/>
          </w:tcPr>
          <w:p w:rsidR="001943C3" w:rsidRDefault="001943C3" w:rsidP="00CD6D2C">
            <w:pPr>
              <w:rPr>
                <w:rFonts w:ascii="Arial" w:hAnsi="Arial" w:cs="Arial"/>
                <w:color w:val="000000"/>
                <w:sz w:val="20"/>
                <w:szCs w:val="20"/>
              </w:rPr>
            </w:pPr>
          </w:p>
        </w:tc>
        <w:tc>
          <w:tcPr>
            <w:tcW w:w="2166" w:type="dxa"/>
            <w:vAlign w:val="bottom"/>
          </w:tcPr>
          <w:p w:rsidR="001943C3" w:rsidRDefault="001943C3" w:rsidP="00CD6D2C">
            <w:pPr>
              <w:rPr>
                <w:rFonts w:ascii="Arial" w:hAnsi="Arial" w:cs="Arial"/>
                <w:color w:val="000000"/>
                <w:sz w:val="20"/>
                <w:szCs w:val="20"/>
              </w:rPr>
            </w:pPr>
          </w:p>
        </w:tc>
        <w:tc>
          <w:tcPr>
            <w:tcW w:w="3666" w:type="dxa"/>
            <w:gridSpan w:val="3"/>
            <w:vAlign w:val="bottom"/>
          </w:tcPr>
          <w:p w:rsidR="001943C3" w:rsidRDefault="001943C3" w:rsidP="00CD6D2C">
            <w:pPr>
              <w:rPr>
                <w:rFonts w:ascii="Arial" w:hAnsi="Arial" w:cs="Arial"/>
                <w:color w:val="000000"/>
                <w:sz w:val="20"/>
                <w:szCs w:val="20"/>
              </w:rPr>
            </w:pPr>
          </w:p>
        </w:tc>
        <w:tc>
          <w:tcPr>
            <w:tcW w:w="977" w:type="dxa"/>
            <w:gridSpan w:val="2"/>
            <w:vAlign w:val="bottom"/>
          </w:tcPr>
          <w:p w:rsidR="001943C3" w:rsidRDefault="001943C3" w:rsidP="00CD6D2C">
            <w:pPr>
              <w:rPr>
                <w:rFonts w:ascii="Arial" w:hAnsi="Arial" w:cs="Arial"/>
                <w:color w:val="000000"/>
                <w:sz w:val="20"/>
                <w:szCs w:val="20"/>
              </w:rPr>
            </w:pPr>
          </w:p>
        </w:tc>
        <w:tc>
          <w:tcPr>
            <w:tcW w:w="978" w:type="dxa"/>
            <w:gridSpan w:val="2"/>
            <w:vAlign w:val="bottom"/>
          </w:tcPr>
          <w:p w:rsidR="001943C3" w:rsidRDefault="001943C3" w:rsidP="00CD6D2C">
            <w:pPr>
              <w:rPr>
                <w:rFonts w:ascii="Arial" w:hAnsi="Arial" w:cs="Arial"/>
                <w:color w:val="000000"/>
                <w:sz w:val="20"/>
                <w:szCs w:val="20"/>
              </w:rPr>
            </w:pPr>
          </w:p>
        </w:tc>
        <w:tc>
          <w:tcPr>
            <w:tcW w:w="977" w:type="dxa"/>
            <w:vAlign w:val="bottom"/>
          </w:tcPr>
          <w:p w:rsidR="001943C3" w:rsidRDefault="001943C3" w:rsidP="00CD6D2C">
            <w:pPr>
              <w:rPr>
                <w:rFonts w:ascii="Arial" w:hAnsi="Arial" w:cs="Arial"/>
                <w:color w:val="000000"/>
                <w:sz w:val="20"/>
                <w:szCs w:val="20"/>
              </w:rPr>
            </w:pPr>
          </w:p>
        </w:tc>
        <w:tc>
          <w:tcPr>
            <w:tcW w:w="977" w:type="dxa"/>
            <w:gridSpan w:val="2"/>
            <w:vAlign w:val="bottom"/>
          </w:tcPr>
          <w:p w:rsidR="001943C3" w:rsidRDefault="001943C3" w:rsidP="00CD6D2C">
            <w:pPr>
              <w:rPr>
                <w:rFonts w:ascii="Arial" w:hAnsi="Arial" w:cs="Arial"/>
                <w:color w:val="000000"/>
                <w:sz w:val="20"/>
                <w:szCs w:val="20"/>
              </w:rPr>
            </w:pPr>
          </w:p>
        </w:tc>
        <w:tc>
          <w:tcPr>
            <w:tcW w:w="1955" w:type="dxa"/>
            <w:gridSpan w:val="2"/>
            <w:vAlign w:val="bottom"/>
          </w:tcPr>
          <w:p w:rsidR="001943C3" w:rsidRDefault="001943C3" w:rsidP="00CD6D2C">
            <w:pPr>
              <w:jc w:val="right"/>
              <w:textAlignment w:val="bottom"/>
              <w:rPr>
                <w:color w:val="000000"/>
                <w:sz w:val="20"/>
                <w:szCs w:val="20"/>
              </w:rPr>
            </w:pPr>
            <w:r>
              <w:rPr>
                <w:rFonts w:hint="eastAsia"/>
                <w:color w:val="000000"/>
                <w:sz w:val="20"/>
                <w:szCs w:val="20"/>
              </w:rPr>
              <w:t>公开02表</w:t>
            </w:r>
          </w:p>
        </w:tc>
      </w:tr>
      <w:tr w:rsidR="001943C3" w:rsidTr="00CD6D2C">
        <w:trPr>
          <w:trHeight w:val="285"/>
        </w:trPr>
        <w:tc>
          <w:tcPr>
            <w:tcW w:w="4457" w:type="dxa"/>
            <w:gridSpan w:val="7"/>
            <w:shd w:val="clear" w:color="auto" w:fill="FFFFFF"/>
            <w:vAlign w:val="center"/>
          </w:tcPr>
          <w:p w:rsidR="001943C3" w:rsidRDefault="001943C3" w:rsidP="00CD6D2C">
            <w:pPr>
              <w:textAlignment w:val="center"/>
              <w:rPr>
                <w:color w:val="000000"/>
                <w:sz w:val="20"/>
                <w:szCs w:val="20"/>
              </w:rPr>
            </w:pPr>
            <w:r>
              <w:rPr>
                <w:rFonts w:hint="eastAsia"/>
                <w:color w:val="000000"/>
                <w:sz w:val="20"/>
                <w:szCs w:val="20"/>
              </w:rPr>
              <w:t>部门：罗山县政协</w:t>
            </w:r>
          </w:p>
        </w:tc>
        <w:tc>
          <w:tcPr>
            <w:tcW w:w="3666" w:type="dxa"/>
            <w:gridSpan w:val="3"/>
            <w:vAlign w:val="bottom"/>
          </w:tcPr>
          <w:p w:rsidR="001943C3" w:rsidRDefault="001943C3" w:rsidP="00CD6D2C">
            <w:pPr>
              <w:rPr>
                <w:rFonts w:ascii="Arial" w:hAnsi="Arial" w:cs="Arial"/>
                <w:color w:val="000000"/>
                <w:sz w:val="20"/>
                <w:szCs w:val="20"/>
              </w:rPr>
            </w:pPr>
          </w:p>
        </w:tc>
        <w:tc>
          <w:tcPr>
            <w:tcW w:w="977" w:type="dxa"/>
            <w:gridSpan w:val="2"/>
            <w:vAlign w:val="bottom"/>
          </w:tcPr>
          <w:p w:rsidR="001943C3" w:rsidRDefault="001943C3" w:rsidP="00CD6D2C">
            <w:pPr>
              <w:rPr>
                <w:rFonts w:ascii="Arial" w:hAnsi="Arial" w:cs="Arial"/>
                <w:color w:val="000000"/>
                <w:sz w:val="20"/>
                <w:szCs w:val="20"/>
              </w:rPr>
            </w:pPr>
          </w:p>
        </w:tc>
        <w:tc>
          <w:tcPr>
            <w:tcW w:w="978" w:type="dxa"/>
            <w:gridSpan w:val="2"/>
            <w:vAlign w:val="bottom"/>
          </w:tcPr>
          <w:p w:rsidR="001943C3" w:rsidRDefault="001943C3" w:rsidP="00CD6D2C">
            <w:pPr>
              <w:rPr>
                <w:rFonts w:ascii="Arial" w:hAnsi="Arial" w:cs="Arial"/>
                <w:color w:val="000000"/>
                <w:sz w:val="20"/>
                <w:szCs w:val="20"/>
              </w:rPr>
            </w:pPr>
          </w:p>
        </w:tc>
        <w:tc>
          <w:tcPr>
            <w:tcW w:w="977" w:type="dxa"/>
            <w:vAlign w:val="bottom"/>
          </w:tcPr>
          <w:p w:rsidR="001943C3" w:rsidRDefault="001943C3" w:rsidP="00CD6D2C">
            <w:pPr>
              <w:rPr>
                <w:rFonts w:ascii="Arial" w:hAnsi="Arial" w:cs="Arial"/>
                <w:color w:val="000000"/>
                <w:sz w:val="20"/>
                <w:szCs w:val="20"/>
              </w:rPr>
            </w:pPr>
          </w:p>
        </w:tc>
        <w:tc>
          <w:tcPr>
            <w:tcW w:w="977" w:type="dxa"/>
            <w:gridSpan w:val="2"/>
            <w:vAlign w:val="bottom"/>
          </w:tcPr>
          <w:p w:rsidR="001943C3" w:rsidRDefault="001943C3" w:rsidP="00CD6D2C">
            <w:pPr>
              <w:rPr>
                <w:rFonts w:ascii="Arial" w:hAnsi="Arial" w:cs="Arial"/>
                <w:color w:val="000000"/>
                <w:sz w:val="20"/>
                <w:szCs w:val="20"/>
              </w:rPr>
            </w:pPr>
          </w:p>
        </w:tc>
        <w:tc>
          <w:tcPr>
            <w:tcW w:w="1955" w:type="dxa"/>
            <w:gridSpan w:val="2"/>
            <w:vAlign w:val="bottom"/>
          </w:tcPr>
          <w:p w:rsidR="001943C3" w:rsidRDefault="001943C3" w:rsidP="00CD6D2C">
            <w:pPr>
              <w:jc w:val="right"/>
              <w:textAlignment w:val="bottom"/>
              <w:rPr>
                <w:color w:val="000000"/>
                <w:sz w:val="20"/>
                <w:szCs w:val="20"/>
              </w:rPr>
            </w:pPr>
            <w:r>
              <w:rPr>
                <w:rFonts w:hint="eastAsia"/>
                <w:color w:val="000000"/>
                <w:sz w:val="20"/>
                <w:szCs w:val="20"/>
              </w:rPr>
              <w:t>金额单位：万元</w:t>
            </w:r>
          </w:p>
        </w:tc>
      </w:tr>
      <w:tr w:rsidR="001943C3" w:rsidTr="00CD6D2C">
        <w:trPr>
          <w:trHeight w:val="312"/>
        </w:trPr>
        <w:tc>
          <w:tcPr>
            <w:tcW w:w="937"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科目编码</w:t>
            </w:r>
          </w:p>
        </w:tc>
        <w:tc>
          <w:tcPr>
            <w:tcW w:w="3520" w:type="dxa"/>
            <w:gridSpan w:val="3"/>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科目名称</w:t>
            </w:r>
          </w:p>
        </w:tc>
        <w:tc>
          <w:tcPr>
            <w:tcW w:w="1361" w:type="dxa"/>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本年收入合计</w:t>
            </w:r>
          </w:p>
        </w:tc>
        <w:tc>
          <w:tcPr>
            <w:tcW w:w="1361" w:type="dxa"/>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财政拨款收入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上级补助收入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事业收入</w:t>
            </w:r>
          </w:p>
        </w:tc>
        <w:tc>
          <w:tcPr>
            <w:tcW w:w="1361" w:type="dxa"/>
            <w:gridSpan w:val="3"/>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经营收入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附属单位上缴收入</w:t>
            </w:r>
          </w:p>
        </w:tc>
        <w:tc>
          <w:tcPr>
            <w:tcW w:w="1364" w:type="dxa"/>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其他收入</w:t>
            </w:r>
          </w:p>
        </w:tc>
      </w:tr>
      <w:tr w:rsidR="001943C3" w:rsidTr="00CD6D2C">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00"/>
        </w:trPr>
        <w:tc>
          <w:tcPr>
            <w:tcW w:w="312" w:type="dxa"/>
            <w:vMerge w:val="restart"/>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类</w:t>
            </w:r>
          </w:p>
        </w:tc>
        <w:tc>
          <w:tcPr>
            <w:tcW w:w="312" w:type="dxa"/>
            <w:gridSpan w:val="2"/>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款</w:t>
            </w:r>
          </w:p>
        </w:tc>
        <w:tc>
          <w:tcPr>
            <w:tcW w:w="313" w:type="dxa"/>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w:t>
            </w:r>
          </w:p>
        </w:tc>
        <w:tc>
          <w:tcPr>
            <w:tcW w:w="3520" w:type="dxa"/>
            <w:gridSpan w:val="3"/>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栏次</w:t>
            </w:r>
          </w:p>
        </w:tc>
        <w:tc>
          <w:tcPr>
            <w:tcW w:w="1361"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w:t>
            </w:r>
          </w:p>
        </w:tc>
        <w:tc>
          <w:tcPr>
            <w:tcW w:w="1361"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w:t>
            </w:r>
          </w:p>
        </w:tc>
        <w:tc>
          <w:tcPr>
            <w:tcW w:w="1361"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w:t>
            </w:r>
          </w:p>
        </w:tc>
        <w:tc>
          <w:tcPr>
            <w:tcW w:w="1361"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w:t>
            </w:r>
          </w:p>
        </w:tc>
        <w:tc>
          <w:tcPr>
            <w:tcW w:w="1361" w:type="dxa"/>
            <w:gridSpan w:val="3"/>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w:t>
            </w:r>
          </w:p>
        </w:tc>
        <w:tc>
          <w:tcPr>
            <w:tcW w:w="1361"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6</w:t>
            </w:r>
          </w:p>
        </w:tc>
        <w:tc>
          <w:tcPr>
            <w:tcW w:w="1364"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7</w:t>
            </w:r>
          </w:p>
        </w:tc>
      </w:tr>
      <w:tr w:rsidR="001943C3" w:rsidTr="00CD6D2C">
        <w:trPr>
          <w:trHeight w:val="300"/>
        </w:trPr>
        <w:tc>
          <w:tcPr>
            <w:tcW w:w="312" w:type="dxa"/>
            <w:vMerge/>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12"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13"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520" w:type="dxa"/>
            <w:gridSpan w:val="3"/>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1361" w:type="dxa"/>
            <w:tcBorders>
              <w:bottom w:val="single" w:sz="4" w:space="0" w:color="000000"/>
              <w:right w:val="single" w:sz="4" w:space="0" w:color="000000"/>
            </w:tcBorders>
            <w:shd w:val="clear" w:color="auto" w:fill="FFFFFF"/>
            <w:vAlign w:val="center"/>
          </w:tcPr>
          <w:p w:rsidR="001943C3" w:rsidRDefault="007F32BE" w:rsidP="001D03A7">
            <w:pPr>
              <w:jc w:val="right"/>
              <w:rPr>
                <w:b/>
                <w:color w:val="000000"/>
                <w:sz w:val="22"/>
              </w:rPr>
            </w:pPr>
            <w:r>
              <w:rPr>
                <w:rFonts w:hint="eastAsia"/>
                <w:color w:val="000000"/>
                <w:sz w:val="22"/>
              </w:rPr>
              <w:t>352.8</w:t>
            </w:r>
            <w:r w:rsidR="001D03A7">
              <w:rPr>
                <w:rFonts w:hint="eastAsia"/>
                <w:color w:val="000000"/>
                <w:sz w:val="22"/>
              </w:rPr>
              <w:t>9</w:t>
            </w:r>
          </w:p>
        </w:tc>
        <w:tc>
          <w:tcPr>
            <w:tcW w:w="1361" w:type="dxa"/>
            <w:tcBorders>
              <w:bottom w:val="single" w:sz="4" w:space="0" w:color="000000"/>
              <w:right w:val="single" w:sz="4" w:space="0" w:color="000000"/>
            </w:tcBorders>
            <w:shd w:val="clear" w:color="auto" w:fill="FFFFFF"/>
            <w:vAlign w:val="center"/>
          </w:tcPr>
          <w:p w:rsidR="001943C3" w:rsidRDefault="007F32BE" w:rsidP="001D03A7">
            <w:pPr>
              <w:jc w:val="right"/>
              <w:rPr>
                <w:b/>
                <w:color w:val="000000"/>
                <w:sz w:val="22"/>
              </w:rPr>
            </w:pPr>
            <w:r>
              <w:rPr>
                <w:rFonts w:hint="eastAsia"/>
                <w:color w:val="000000"/>
                <w:sz w:val="22"/>
              </w:rPr>
              <w:t>352.8</w:t>
            </w:r>
            <w:r w:rsidR="001D03A7">
              <w:rPr>
                <w:rFonts w:hint="eastAsia"/>
                <w:color w:val="000000"/>
                <w:sz w:val="22"/>
              </w:rPr>
              <w:t>9</w:t>
            </w:r>
          </w:p>
        </w:tc>
        <w:tc>
          <w:tcPr>
            <w:tcW w:w="1361"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1361" w:type="dxa"/>
            <w:gridSpan w:val="3"/>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1364" w:type="dxa"/>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r>
      <w:tr w:rsidR="009D327F"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9D327F" w:rsidRDefault="009D327F">
            <w:pPr>
              <w:rPr>
                <w:rFonts w:cs="Arial"/>
                <w:b/>
                <w:bCs/>
                <w:sz w:val="20"/>
                <w:szCs w:val="20"/>
              </w:rPr>
            </w:pPr>
            <w:r>
              <w:rPr>
                <w:rFonts w:cs="Arial" w:hint="eastAsia"/>
                <w:b/>
                <w:bCs/>
                <w:sz w:val="20"/>
                <w:szCs w:val="20"/>
              </w:rPr>
              <w:t>201</w:t>
            </w:r>
          </w:p>
        </w:tc>
        <w:tc>
          <w:tcPr>
            <w:tcW w:w="3520" w:type="dxa"/>
            <w:gridSpan w:val="3"/>
            <w:tcBorders>
              <w:bottom w:val="single" w:sz="4" w:space="0" w:color="000000"/>
              <w:right w:val="single" w:sz="4" w:space="0" w:color="000000"/>
            </w:tcBorders>
            <w:shd w:val="clear" w:color="auto" w:fill="FFFFFF"/>
            <w:vAlign w:val="center"/>
          </w:tcPr>
          <w:p w:rsidR="009D327F" w:rsidRDefault="009D327F">
            <w:pPr>
              <w:rPr>
                <w:rFonts w:cs="Arial"/>
                <w:b/>
                <w:bCs/>
                <w:sz w:val="20"/>
                <w:szCs w:val="20"/>
              </w:rPr>
            </w:pPr>
            <w:r>
              <w:rPr>
                <w:rFonts w:cs="Arial" w:hint="eastAsia"/>
                <w:b/>
                <w:bCs/>
                <w:sz w:val="20"/>
                <w:szCs w:val="20"/>
              </w:rPr>
              <w:t>一般公共服务支出</w:t>
            </w:r>
          </w:p>
        </w:tc>
        <w:tc>
          <w:tcPr>
            <w:tcW w:w="1361"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r>
              <w:rPr>
                <w:rFonts w:hint="eastAsia"/>
                <w:color w:val="000000"/>
                <w:sz w:val="22"/>
              </w:rPr>
              <w:t>310.62</w:t>
            </w:r>
          </w:p>
        </w:tc>
        <w:tc>
          <w:tcPr>
            <w:tcW w:w="1361"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r>
              <w:rPr>
                <w:rFonts w:hint="eastAsia"/>
                <w:color w:val="000000"/>
                <w:sz w:val="22"/>
              </w:rPr>
              <w:t>310.62</w:t>
            </w: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r>
      <w:tr w:rsidR="009D327F"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9D327F" w:rsidRDefault="009D327F">
            <w:pPr>
              <w:rPr>
                <w:rFonts w:cs="Arial"/>
                <w:b/>
                <w:bCs/>
                <w:sz w:val="20"/>
                <w:szCs w:val="20"/>
              </w:rPr>
            </w:pPr>
            <w:r>
              <w:rPr>
                <w:rFonts w:cs="Arial" w:hint="eastAsia"/>
                <w:b/>
                <w:bCs/>
                <w:sz w:val="20"/>
                <w:szCs w:val="20"/>
              </w:rPr>
              <w:t>20102</w:t>
            </w:r>
          </w:p>
        </w:tc>
        <w:tc>
          <w:tcPr>
            <w:tcW w:w="3520" w:type="dxa"/>
            <w:gridSpan w:val="3"/>
            <w:tcBorders>
              <w:bottom w:val="single" w:sz="4" w:space="0" w:color="000000"/>
              <w:right w:val="single" w:sz="4" w:space="0" w:color="000000"/>
            </w:tcBorders>
            <w:shd w:val="clear" w:color="auto" w:fill="FFFFFF"/>
            <w:vAlign w:val="center"/>
          </w:tcPr>
          <w:p w:rsidR="009D327F" w:rsidRDefault="009D327F">
            <w:pPr>
              <w:rPr>
                <w:rFonts w:cs="Arial"/>
                <w:b/>
                <w:bCs/>
                <w:sz w:val="20"/>
                <w:szCs w:val="20"/>
              </w:rPr>
            </w:pPr>
            <w:r>
              <w:rPr>
                <w:rFonts w:cs="Arial" w:hint="eastAsia"/>
                <w:b/>
                <w:bCs/>
                <w:sz w:val="20"/>
                <w:szCs w:val="20"/>
              </w:rPr>
              <w:t>政协事务</w:t>
            </w:r>
          </w:p>
        </w:tc>
        <w:tc>
          <w:tcPr>
            <w:tcW w:w="1361"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r>
              <w:rPr>
                <w:rFonts w:hint="eastAsia"/>
                <w:color w:val="000000"/>
                <w:sz w:val="22"/>
              </w:rPr>
              <w:t>310.62</w:t>
            </w:r>
          </w:p>
        </w:tc>
        <w:tc>
          <w:tcPr>
            <w:tcW w:w="1361"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r>
              <w:rPr>
                <w:rFonts w:hint="eastAsia"/>
                <w:color w:val="000000"/>
                <w:sz w:val="22"/>
              </w:rPr>
              <w:t>310.62</w:t>
            </w: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r>
      <w:tr w:rsidR="009D327F"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9D327F" w:rsidRDefault="009D327F" w:rsidP="00CD6D2C">
            <w:pPr>
              <w:textAlignment w:val="center"/>
              <w:rPr>
                <w:color w:val="000000"/>
                <w:sz w:val="22"/>
              </w:rPr>
            </w:pPr>
            <w:r w:rsidRPr="00D65562">
              <w:rPr>
                <w:color w:val="000000"/>
                <w:sz w:val="22"/>
              </w:rPr>
              <w:t>2010201</w:t>
            </w:r>
          </w:p>
        </w:tc>
        <w:tc>
          <w:tcPr>
            <w:tcW w:w="3520" w:type="dxa"/>
            <w:gridSpan w:val="3"/>
            <w:tcBorders>
              <w:bottom w:val="single" w:sz="4" w:space="0" w:color="000000"/>
              <w:right w:val="single" w:sz="4" w:space="0" w:color="000000"/>
            </w:tcBorders>
            <w:shd w:val="clear" w:color="auto" w:fill="FFFFFF"/>
            <w:vAlign w:val="center"/>
          </w:tcPr>
          <w:p w:rsidR="009D327F" w:rsidRDefault="009D327F" w:rsidP="00CD6D2C">
            <w:pPr>
              <w:textAlignment w:val="center"/>
              <w:rPr>
                <w:color w:val="000000"/>
                <w:sz w:val="22"/>
              </w:rPr>
            </w:pPr>
            <w:r>
              <w:rPr>
                <w:rFonts w:hint="eastAsia"/>
                <w:color w:val="000000"/>
                <w:sz w:val="22"/>
              </w:rPr>
              <w:t>行政运行</w:t>
            </w:r>
          </w:p>
        </w:tc>
        <w:tc>
          <w:tcPr>
            <w:tcW w:w="1361"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r>
              <w:rPr>
                <w:rFonts w:hint="eastAsia"/>
                <w:color w:val="000000"/>
                <w:sz w:val="22"/>
              </w:rPr>
              <w:t>310.62</w:t>
            </w:r>
          </w:p>
        </w:tc>
        <w:tc>
          <w:tcPr>
            <w:tcW w:w="1361"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r>
              <w:rPr>
                <w:rFonts w:hint="eastAsia"/>
                <w:color w:val="000000"/>
                <w:sz w:val="22"/>
              </w:rPr>
              <w:t>310.62</w:t>
            </w: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9D327F" w:rsidRDefault="009D327F" w:rsidP="00CD6D2C">
            <w:pPr>
              <w:jc w:val="right"/>
              <w:rPr>
                <w:color w:val="000000"/>
                <w:sz w:val="22"/>
              </w:rPr>
            </w:pPr>
          </w:p>
        </w:tc>
      </w:tr>
      <w:tr w:rsidR="00A932CE"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932CE" w:rsidRPr="00A932CE" w:rsidRDefault="00A932CE" w:rsidP="00CD6D2C">
            <w:pPr>
              <w:textAlignment w:val="center"/>
              <w:rPr>
                <w:color w:val="000000"/>
                <w:sz w:val="22"/>
              </w:rPr>
            </w:pPr>
            <w:r>
              <w:rPr>
                <w:rFonts w:hint="eastAsia"/>
                <w:color w:val="000000"/>
                <w:sz w:val="22"/>
              </w:rPr>
              <w:t>208</w:t>
            </w:r>
          </w:p>
        </w:tc>
        <w:tc>
          <w:tcPr>
            <w:tcW w:w="3520" w:type="dxa"/>
            <w:gridSpan w:val="3"/>
            <w:tcBorders>
              <w:bottom w:val="single" w:sz="4" w:space="0" w:color="000000"/>
              <w:right w:val="single" w:sz="4" w:space="0" w:color="000000"/>
            </w:tcBorders>
            <w:shd w:val="clear" w:color="auto" w:fill="FFFFFF"/>
            <w:vAlign w:val="center"/>
          </w:tcPr>
          <w:p w:rsidR="00A932CE" w:rsidRDefault="00A932CE" w:rsidP="00CD6D2C">
            <w:pPr>
              <w:textAlignment w:val="center"/>
              <w:rPr>
                <w:color w:val="000000"/>
                <w:sz w:val="22"/>
              </w:rPr>
            </w:pPr>
            <w:r w:rsidRPr="00A932CE">
              <w:rPr>
                <w:rFonts w:hint="eastAsia"/>
                <w:color w:val="000000"/>
                <w:sz w:val="22"/>
              </w:rPr>
              <w:t>社会保障和就业支出</w:t>
            </w:r>
          </w:p>
        </w:tc>
        <w:tc>
          <w:tcPr>
            <w:tcW w:w="1361"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r>
              <w:rPr>
                <w:rFonts w:hint="eastAsia"/>
                <w:color w:val="000000"/>
                <w:sz w:val="22"/>
              </w:rPr>
              <w:t>19.58</w:t>
            </w:r>
          </w:p>
        </w:tc>
        <w:tc>
          <w:tcPr>
            <w:tcW w:w="1361"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r>
              <w:rPr>
                <w:rFonts w:hint="eastAsia"/>
                <w:color w:val="000000"/>
                <w:sz w:val="22"/>
              </w:rPr>
              <w:t>19.58</w:t>
            </w: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r>
      <w:tr w:rsidR="00A932CE"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932CE" w:rsidRPr="00D65562" w:rsidRDefault="00A932CE" w:rsidP="00CD6D2C">
            <w:pPr>
              <w:textAlignment w:val="center"/>
              <w:rPr>
                <w:color w:val="000000"/>
                <w:sz w:val="22"/>
              </w:rPr>
            </w:pPr>
            <w:r>
              <w:rPr>
                <w:rFonts w:hint="eastAsia"/>
                <w:color w:val="000000"/>
                <w:sz w:val="22"/>
              </w:rPr>
              <w:t>20805</w:t>
            </w:r>
          </w:p>
        </w:tc>
        <w:tc>
          <w:tcPr>
            <w:tcW w:w="3520" w:type="dxa"/>
            <w:gridSpan w:val="3"/>
            <w:tcBorders>
              <w:bottom w:val="single" w:sz="4" w:space="0" w:color="000000"/>
              <w:right w:val="single" w:sz="4" w:space="0" w:color="000000"/>
            </w:tcBorders>
            <w:shd w:val="clear" w:color="auto" w:fill="FFFFFF"/>
            <w:vAlign w:val="center"/>
          </w:tcPr>
          <w:p w:rsidR="00A932CE" w:rsidRDefault="00A932CE" w:rsidP="00CD6D2C">
            <w:pPr>
              <w:textAlignment w:val="center"/>
              <w:rPr>
                <w:color w:val="000000"/>
                <w:sz w:val="22"/>
              </w:rPr>
            </w:pPr>
            <w:r w:rsidRPr="00A932CE">
              <w:rPr>
                <w:rFonts w:hint="eastAsia"/>
                <w:color w:val="000000"/>
                <w:sz w:val="22"/>
              </w:rPr>
              <w:t>行政事业单位养老支出</w:t>
            </w:r>
          </w:p>
        </w:tc>
        <w:tc>
          <w:tcPr>
            <w:tcW w:w="1361"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r>
              <w:rPr>
                <w:rFonts w:hint="eastAsia"/>
                <w:color w:val="000000"/>
                <w:sz w:val="22"/>
              </w:rPr>
              <w:t>19.58</w:t>
            </w:r>
          </w:p>
        </w:tc>
        <w:tc>
          <w:tcPr>
            <w:tcW w:w="1361"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r>
              <w:rPr>
                <w:rFonts w:hint="eastAsia"/>
                <w:color w:val="000000"/>
                <w:sz w:val="22"/>
              </w:rPr>
              <w:t>19.58</w:t>
            </w: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r>
      <w:tr w:rsidR="00A932CE"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932CE" w:rsidRPr="00D65562" w:rsidRDefault="00A932CE" w:rsidP="00CD6D2C">
            <w:pPr>
              <w:textAlignment w:val="center"/>
              <w:rPr>
                <w:color w:val="000000"/>
                <w:sz w:val="22"/>
              </w:rPr>
            </w:pPr>
            <w:r w:rsidRPr="00D65562">
              <w:rPr>
                <w:color w:val="000000"/>
                <w:sz w:val="22"/>
              </w:rPr>
              <w:t>2080505</w:t>
            </w:r>
          </w:p>
        </w:tc>
        <w:tc>
          <w:tcPr>
            <w:tcW w:w="3520" w:type="dxa"/>
            <w:gridSpan w:val="3"/>
            <w:tcBorders>
              <w:bottom w:val="single" w:sz="4" w:space="0" w:color="000000"/>
              <w:right w:val="single" w:sz="4" w:space="0" w:color="000000"/>
            </w:tcBorders>
            <w:shd w:val="clear" w:color="auto" w:fill="FFFFFF"/>
            <w:vAlign w:val="center"/>
          </w:tcPr>
          <w:p w:rsidR="00A932CE" w:rsidRDefault="00A932CE" w:rsidP="00CD6D2C">
            <w:pPr>
              <w:textAlignment w:val="center"/>
              <w:rPr>
                <w:color w:val="000000"/>
                <w:sz w:val="22"/>
              </w:rPr>
            </w:pPr>
            <w:r w:rsidRPr="00D65562">
              <w:rPr>
                <w:rFonts w:hint="eastAsia"/>
                <w:color w:val="000000"/>
                <w:sz w:val="20"/>
                <w:szCs w:val="20"/>
              </w:rPr>
              <w:t>机关事业单位基本养老保险缴费支出</w:t>
            </w:r>
          </w:p>
        </w:tc>
        <w:tc>
          <w:tcPr>
            <w:tcW w:w="1361"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r>
              <w:rPr>
                <w:rFonts w:hint="eastAsia"/>
                <w:color w:val="000000"/>
                <w:sz w:val="22"/>
              </w:rPr>
              <w:t>19.58</w:t>
            </w:r>
          </w:p>
        </w:tc>
        <w:tc>
          <w:tcPr>
            <w:tcW w:w="1361"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r>
              <w:rPr>
                <w:rFonts w:hint="eastAsia"/>
                <w:color w:val="000000"/>
                <w:sz w:val="22"/>
              </w:rPr>
              <w:t>19.58</w:t>
            </w: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A932CE" w:rsidRDefault="00A932CE" w:rsidP="00CD6D2C">
            <w:pPr>
              <w:jc w:val="right"/>
              <w:rPr>
                <w:color w:val="000000"/>
                <w:sz w:val="22"/>
              </w:rPr>
            </w:pPr>
          </w:p>
        </w:tc>
      </w:tr>
      <w:tr w:rsidR="00015033"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015033" w:rsidRDefault="00015033">
            <w:pPr>
              <w:rPr>
                <w:rFonts w:cs="Arial"/>
                <w:b/>
                <w:bCs/>
                <w:sz w:val="20"/>
                <w:szCs w:val="20"/>
              </w:rPr>
            </w:pPr>
            <w:r>
              <w:rPr>
                <w:rFonts w:cs="Arial" w:hint="eastAsia"/>
                <w:b/>
                <w:bCs/>
                <w:sz w:val="20"/>
                <w:szCs w:val="20"/>
              </w:rPr>
              <w:t>210</w:t>
            </w:r>
          </w:p>
        </w:tc>
        <w:tc>
          <w:tcPr>
            <w:tcW w:w="3520" w:type="dxa"/>
            <w:gridSpan w:val="3"/>
            <w:tcBorders>
              <w:bottom w:val="single" w:sz="4" w:space="0" w:color="000000"/>
              <w:right w:val="single" w:sz="4" w:space="0" w:color="000000"/>
            </w:tcBorders>
            <w:shd w:val="clear" w:color="auto" w:fill="FFFFFF"/>
            <w:vAlign w:val="center"/>
          </w:tcPr>
          <w:p w:rsidR="00015033" w:rsidRDefault="00015033">
            <w:pPr>
              <w:rPr>
                <w:rFonts w:cs="Arial"/>
                <w:b/>
                <w:bCs/>
                <w:sz w:val="20"/>
                <w:szCs w:val="20"/>
              </w:rPr>
            </w:pPr>
            <w:r>
              <w:rPr>
                <w:rFonts w:cs="Arial" w:hint="eastAsia"/>
                <w:b/>
                <w:bCs/>
                <w:sz w:val="20"/>
                <w:szCs w:val="20"/>
              </w:rPr>
              <w:t>卫生健康支出</w:t>
            </w:r>
          </w:p>
        </w:tc>
        <w:tc>
          <w:tcPr>
            <w:tcW w:w="1361"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r>
              <w:rPr>
                <w:rFonts w:hint="eastAsia"/>
                <w:color w:val="000000"/>
                <w:sz w:val="22"/>
              </w:rPr>
              <w:t>9.07</w:t>
            </w:r>
          </w:p>
        </w:tc>
        <w:tc>
          <w:tcPr>
            <w:tcW w:w="1361"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r>
              <w:rPr>
                <w:rFonts w:hint="eastAsia"/>
                <w:color w:val="000000"/>
                <w:sz w:val="22"/>
              </w:rPr>
              <w:t>9.07</w:t>
            </w: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r>
      <w:tr w:rsidR="00015033"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015033" w:rsidRDefault="00015033">
            <w:pPr>
              <w:rPr>
                <w:rFonts w:cs="Arial"/>
                <w:b/>
                <w:bCs/>
                <w:sz w:val="20"/>
                <w:szCs w:val="20"/>
              </w:rPr>
            </w:pPr>
            <w:r>
              <w:rPr>
                <w:rFonts w:cs="Arial" w:hint="eastAsia"/>
                <w:b/>
                <w:bCs/>
                <w:sz w:val="20"/>
                <w:szCs w:val="20"/>
              </w:rPr>
              <w:t>21011</w:t>
            </w:r>
          </w:p>
        </w:tc>
        <w:tc>
          <w:tcPr>
            <w:tcW w:w="3520" w:type="dxa"/>
            <w:gridSpan w:val="3"/>
            <w:tcBorders>
              <w:bottom w:val="single" w:sz="4" w:space="0" w:color="000000"/>
              <w:right w:val="single" w:sz="4" w:space="0" w:color="000000"/>
            </w:tcBorders>
            <w:shd w:val="clear" w:color="auto" w:fill="FFFFFF"/>
            <w:vAlign w:val="center"/>
          </w:tcPr>
          <w:p w:rsidR="00015033" w:rsidRDefault="00015033">
            <w:pPr>
              <w:rPr>
                <w:rFonts w:cs="Arial"/>
                <w:b/>
                <w:bCs/>
                <w:sz w:val="20"/>
                <w:szCs w:val="20"/>
              </w:rPr>
            </w:pPr>
            <w:r>
              <w:rPr>
                <w:rFonts w:cs="Arial" w:hint="eastAsia"/>
                <w:b/>
                <w:bCs/>
                <w:sz w:val="20"/>
                <w:szCs w:val="20"/>
              </w:rPr>
              <w:t>行政事业单位医疗</w:t>
            </w:r>
          </w:p>
        </w:tc>
        <w:tc>
          <w:tcPr>
            <w:tcW w:w="1361"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r>
              <w:rPr>
                <w:rFonts w:hint="eastAsia"/>
                <w:color w:val="000000"/>
                <w:sz w:val="22"/>
              </w:rPr>
              <w:t>9.07</w:t>
            </w:r>
          </w:p>
        </w:tc>
        <w:tc>
          <w:tcPr>
            <w:tcW w:w="1361"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r>
              <w:rPr>
                <w:rFonts w:hint="eastAsia"/>
                <w:color w:val="000000"/>
                <w:sz w:val="22"/>
              </w:rPr>
              <w:t>9.07</w:t>
            </w: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r>
      <w:tr w:rsidR="00015033"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015033" w:rsidRDefault="00015033">
            <w:pPr>
              <w:rPr>
                <w:rFonts w:cs="Arial"/>
                <w:sz w:val="20"/>
                <w:szCs w:val="20"/>
              </w:rPr>
            </w:pPr>
            <w:r>
              <w:rPr>
                <w:rFonts w:cs="Arial" w:hint="eastAsia"/>
                <w:sz w:val="20"/>
                <w:szCs w:val="20"/>
              </w:rPr>
              <w:t>2101101</w:t>
            </w:r>
          </w:p>
        </w:tc>
        <w:tc>
          <w:tcPr>
            <w:tcW w:w="3520" w:type="dxa"/>
            <w:gridSpan w:val="3"/>
            <w:tcBorders>
              <w:bottom w:val="single" w:sz="4" w:space="0" w:color="000000"/>
              <w:right w:val="single" w:sz="4" w:space="0" w:color="000000"/>
            </w:tcBorders>
            <w:shd w:val="clear" w:color="auto" w:fill="FFFFFF"/>
            <w:vAlign w:val="center"/>
          </w:tcPr>
          <w:p w:rsidR="00015033" w:rsidRDefault="00015033">
            <w:pPr>
              <w:rPr>
                <w:rFonts w:cs="Arial"/>
                <w:sz w:val="20"/>
                <w:szCs w:val="20"/>
              </w:rPr>
            </w:pPr>
            <w:r>
              <w:rPr>
                <w:rFonts w:cs="Arial" w:hint="eastAsia"/>
                <w:sz w:val="20"/>
                <w:szCs w:val="20"/>
              </w:rPr>
              <w:t xml:space="preserve">  行政单位医疗</w:t>
            </w:r>
          </w:p>
        </w:tc>
        <w:tc>
          <w:tcPr>
            <w:tcW w:w="1361"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r>
              <w:rPr>
                <w:rFonts w:hint="eastAsia"/>
                <w:color w:val="000000"/>
                <w:sz w:val="22"/>
              </w:rPr>
              <w:t>9.07</w:t>
            </w:r>
          </w:p>
        </w:tc>
        <w:tc>
          <w:tcPr>
            <w:tcW w:w="1361"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r>
              <w:rPr>
                <w:rFonts w:hint="eastAsia"/>
                <w:color w:val="000000"/>
                <w:sz w:val="22"/>
              </w:rPr>
              <w:t>9.07</w:t>
            </w: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015033" w:rsidRDefault="00015033" w:rsidP="00CD6D2C">
            <w:pPr>
              <w:jc w:val="right"/>
              <w:rPr>
                <w:color w:val="000000"/>
                <w:sz w:val="22"/>
              </w:rPr>
            </w:pPr>
          </w:p>
        </w:tc>
      </w:tr>
      <w:tr w:rsidR="008C3834"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8C3834" w:rsidRDefault="008C3834">
            <w:pPr>
              <w:rPr>
                <w:rFonts w:cs="Arial"/>
                <w:b/>
                <w:bCs/>
                <w:sz w:val="20"/>
                <w:szCs w:val="20"/>
              </w:rPr>
            </w:pPr>
            <w:r>
              <w:rPr>
                <w:rFonts w:cs="Arial" w:hint="eastAsia"/>
                <w:b/>
                <w:bCs/>
                <w:sz w:val="20"/>
                <w:szCs w:val="20"/>
              </w:rPr>
              <w:t>221</w:t>
            </w:r>
          </w:p>
        </w:tc>
        <w:tc>
          <w:tcPr>
            <w:tcW w:w="3520" w:type="dxa"/>
            <w:gridSpan w:val="3"/>
            <w:tcBorders>
              <w:bottom w:val="single" w:sz="4" w:space="0" w:color="000000"/>
              <w:right w:val="single" w:sz="4" w:space="0" w:color="000000"/>
            </w:tcBorders>
            <w:shd w:val="clear" w:color="auto" w:fill="FFFFFF"/>
            <w:vAlign w:val="center"/>
          </w:tcPr>
          <w:p w:rsidR="008C3834" w:rsidRDefault="008C3834">
            <w:pPr>
              <w:rPr>
                <w:rFonts w:cs="Arial"/>
                <w:b/>
                <w:bCs/>
                <w:sz w:val="20"/>
                <w:szCs w:val="20"/>
              </w:rPr>
            </w:pPr>
            <w:r>
              <w:rPr>
                <w:rFonts w:cs="Arial" w:hint="eastAsia"/>
                <w:b/>
                <w:bCs/>
                <w:sz w:val="20"/>
                <w:szCs w:val="20"/>
              </w:rPr>
              <w:t>住房保障支出</w:t>
            </w:r>
          </w:p>
        </w:tc>
        <w:tc>
          <w:tcPr>
            <w:tcW w:w="1361" w:type="dxa"/>
            <w:tcBorders>
              <w:bottom w:val="single" w:sz="4" w:space="0" w:color="000000"/>
              <w:right w:val="single" w:sz="4" w:space="0" w:color="000000"/>
            </w:tcBorders>
            <w:shd w:val="clear" w:color="auto" w:fill="FFFFFF"/>
            <w:vAlign w:val="center"/>
          </w:tcPr>
          <w:p w:rsidR="008C3834" w:rsidRDefault="008C3834" w:rsidP="004A2C13">
            <w:pPr>
              <w:jc w:val="right"/>
              <w:rPr>
                <w:color w:val="000000"/>
                <w:sz w:val="22"/>
              </w:rPr>
            </w:pPr>
            <w:r>
              <w:rPr>
                <w:rFonts w:hint="eastAsia"/>
                <w:color w:val="000000"/>
                <w:sz w:val="22"/>
              </w:rPr>
              <w:t>13.61</w:t>
            </w:r>
          </w:p>
        </w:tc>
        <w:tc>
          <w:tcPr>
            <w:tcW w:w="1361" w:type="dxa"/>
            <w:tcBorders>
              <w:bottom w:val="single" w:sz="4" w:space="0" w:color="000000"/>
              <w:right w:val="single" w:sz="4" w:space="0" w:color="000000"/>
            </w:tcBorders>
            <w:shd w:val="clear" w:color="auto" w:fill="FFFFFF"/>
            <w:vAlign w:val="center"/>
          </w:tcPr>
          <w:p w:rsidR="008C3834" w:rsidRDefault="008C3834" w:rsidP="004A2C13">
            <w:pPr>
              <w:jc w:val="right"/>
              <w:rPr>
                <w:color w:val="000000"/>
                <w:sz w:val="22"/>
              </w:rPr>
            </w:pPr>
            <w:r>
              <w:rPr>
                <w:rFonts w:hint="eastAsia"/>
                <w:color w:val="000000"/>
                <w:sz w:val="22"/>
              </w:rPr>
              <w:t>13.61</w:t>
            </w:r>
          </w:p>
        </w:tc>
        <w:tc>
          <w:tcPr>
            <w:tcW w:w="1361" w:type="dxa"/>
            <w:gridSpan w:val="2"/>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r>
      <w:tr w:rsidR="008C3834"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8C3834" w:rsidRDefault="008C3834">
            <w:pPr>
              <w:rPr>
                <w:rFonts w:cs="Arial"/>
                <w:b/>
                <w:bCs/>
                <w:sz w:val="20"/>
                <w:szCs w:val="20"/>
              </w:rPr>
            </w:pPr>
            <w:r>
              <w:rPr>
                <w:rFonts w:cs="Arial" w:hint="eastAsia"/>
                <w:b/>
                <w:bCs/>
                <w:sz w:val="20"/>
                <w:szCs w:val="20"/>
              </w:rPr>
              <w:t>22102</w:t>
            </w:r>
          </w:p>
        </w:tc>
        <w:tc>
          <w:tcPr>
            <w:tcW w:w="3520" w:type="dxa"/>
            <w:gridSpan w:val="3"/>
            <w:tcBorders>
              <w:bottom w:val="single" w:sz="4" w:space="0" w:color="000000"/>
              <w:right w:val="single" w:sz="4" w:space="0" w:color="000000"/>
            </w:tcBorders>
            <w:shd w:val="clear" w:color="auto" w:fill="FFFFFF"/>
            <w:vAlign w:val="center"/>
          </w:tcPr>
          <w:p w:rsidR="008C3834" w:rsidRDefault="008C3834">
            <w:pPr>
              <w:rPr>
                <w:rFonts w:cs="Arial"/>
                <w:b/>
                <w:bCs/>
                <w:sz w:val="20"/>
                <w:szCs w:val="20"/>
              </w:rPr>
            </w:pPr>
            <w:r>
              <w:rPr>
                <w:rFonts w:cs="Arial" w:hint="eastAsia"/>
                <w:b/>
                <w:bCs/>
                <w:sz w:val="20"/>
                <w:szCs w:val="20"/>
              </w:rPr>
              <w:t>住房改革支出</w:t>
            </w:r>
          </w:p>
        </w:tc>
        <w:tc>
          <w:tcPr>
            <w:tcW w:w="1361" w:type="dxa"/>
            <w:tcBorders>
              <w:bottom w:val="single" w:sz="4" w:space="0" w:color="000000"/>
              <w:right w:val="single" w:sz="4" w:space="0" w:color="000000"/>
            </w:tcBorders>
            <w:shd w:val="clear" w:color="auto" w:fill="FFFFFF"/>
            <w:vAlign w:val="center"/>
          </w:tcPr>
          <w:p w:rsidR="008C3834" w:rsidRDefault="008C3834" w:rsidP="004A2C13">
            <w:pPr>
              <w:jc w:val="right"/>
              <w:rPr>
                <w:color w:val="000000"/>
                <w:sz w:val="22"/>
              </w:rPr>
            </w:pPr>
            <w:r>
              <w:rPr>
                <w:rFonts w:hint="eastAsia"/>
                <w:color w:val="000000"/>
                <w:sz w:val="22"/>
              </w:rPr>
              <w:t>13.61</w:t>
            </w:r>
          </w:p>
        </w:tc>
        <w:tc>
          <w:tcPr>
            <w:tcW w:w="1361" w:type="dxa"/>
            <w:tcBorders>
              <w:bottom w:val="single" w:sz="4" w:space="0" w:color="000000"/>
              <w:right w:val="single" w:sz="4" w:space="0" w:color="000000"/>
            </w:tcBorders>
            <w:shd w:val="clear" w:color="auto" w:fill="FFFFFF"/>
            <w:vAlign w:val="center"/>
          </w:tcPr>
          <w:p w:rsidR="008C3834" w:rsidRDefault="008C3834" w:rsidP="004A2C13">
            <w:pPr>
              <w:jc w:val="right"/>
              <w:rPr>
                <w:color w:val="000000"/>
                <w:sz w:val="22"/>
              </w:rPr>
            </w:pPr>
            <w:r>
              <w:rPr>
                <w:rFonts w:hint="eastAsia"/>
                <w:color w:val="000000"/>
                <w:sz w:val="22"/>
              </w:rPr>
              <w:t>13.61</w:t>
            </w:r>
          </w:p>
        </w:tc>
        <w:tc>
          <w:tcPr>
            <w:tcW w:w="1361" w:type="dxa"/>
            <w:gridSpan w:val="2"/>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8C3834" w:rsidRDefault="008C3834" w:rsidP="00CD6D2C">
            <w:pPr>
              <w:jc w:val="right"/>
              <w:rPr>
                <w:color w:val="000000"/>
                <w:sz w:val="22"/>
              </w:rPr>
            </w:pPr>
          </w:p>
        </w:tc>
      </w:tr>
      <w:tr w:rsidR="00CD6D2C" w:rsidTr="00CD6D2C">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CD6D2C" w:rsidRDefault="00CD6D2C">
            <w:pPr>
              <w:rPr>
                <w:rFonts w:cs="Arial"/>
                <w:sz w:val="20"/>
                <w:szCs w:val="20"/>
              </w:rPr>
            </w:pPr>
            <w:r>
              <w:rPr>
                <w:rFonts w:cs="Arial" w:hint="eastAsia"/>
                <w:sz w:val="20"/>
                <w:szCs w:val="20"/>
              </w:rPr>
              <w:t>2210201</w:t>
            </w:r>
          </w:p>
        </w:tc>
        <w:tc>
          <w:tcPr>
            <w:tcW w:w="3520" w:type="dxa"/>
            <w:gridSpan w:val="3"/>
            <w:tcBorders>
              <w:bottom w:val="single" w:sz="4" w:space="0" w:color="000000"/>
              <w:right w:val="single" w:sz="4" w:space="0" w:color="000000"/>
            </w:tcBorders>
            <w:shd w:val="clear" w:color="auto" w:fill="FFFFFF"/>
            <w:vAlign w:val="center"/>
          </w:tcPr>
          <w:p w:rsidR="00CD6D2C" w:rsidRDefault="00CD6D2C">
            <w:pPr>
              <w:rPr>
                <w:rFonts w:cs="Arial"/>
                <w:sz w:val="20"/>
                <w:szCs w:val="20"/>
              </w:rPr>
            </w:pPr>
            <w:r>
              <w:rPr>
                <w:rFonts w:cs="Arial" w:hint="eastAsia"/>
                <w:sz w:val="20"/>
                <w:szCs w:val="20"/>
              </w:rPr>
              <w:t xml:space="preserve">  住房公积金</w:t>
            </w:r>
          </w:p>
        </w:tc>
        <w:tc>
          <w:tcPr>
            <w:tcW w:w="1361" w:type="dxa"/>
            <w:tcBorders>
              <w:bottom w:val="single" w:sz="4" w:space="0" w:color="000000"/>
              <w:right w:val="single" w:sz="4" w:space="0" w:color="000000"/>
            </w:tcBorders>
            <w:shd w:val="clear" w:color="auto" w:fill="FFFFFF"/>
            <w:vAlign w:val="center"/>
          </w:tcPr>
          <w:p w:rsidR="00CD6D2C" w:rsidRDefault="00CD6D2C" w:rsidP="00CD6D2C">
            <w:pPr>
              <w:jc w:val="right"/>
              <w:rPr>
                <w:color w:val="000000"/>
                <w:sz w:val="22"/>
              </w:rPr>
            </w:pPr>
            <w:r>
              <w:rPr>
                <w:rFonts w:hint="eastAsia"/>
                <w:color w:val="000000"/>
                <w:sz w:val="22"/>
              </w:rPr>
              <w:t>13.61</w:t>
            </w:r>
          </w:p>
        </w:tc>
        <w:tc>
          <w:tcPr>
            <w:tcW w:w="1361" w:type="dxa"/>
            <w:tcBorders>
              <w:bottom w:val="single" w:sz="4" w:space="0" w:color="000000"/>
              <w:right w:val="single" w:sz="4" w:space="0" w:color="000000"/>
            </w:tcBorders>
            <w:shd w:val="clear" w:color="auto" w:fill="FFFFFF"/>
            <w:vAlign w:val="center"/>
          </w:tcPr>
          <w:p w:rsidR="00CD6D2C" w:rsidRDefault="00CD6D2C" w:rsidP="00CD6D2C">
            <w:pPr>
              <w:jc w:val="right"/>
              <w:rPr>
                <w:color w:val="000000"/>
                <w:sz w:val="22"/>
              </w:rPr>
            </w:pPr>
            <w:r>
              <w:rPr>
                <w:rFonts w:hint="eastAsia"/>
                <w:color w:val="000000"/>
                <w:sz w:val="22"/>
              </w:rPr>
              <w:t>13.61</w:t>
            </w:r>
          </w:p>
        </w:tc>
        <w:tc>
          <w:tcPr>
            <w:tcW w:w="1361" w:type="dxa"/>
            <w:gridSpan w:val="2"/>
            <w:tcBorders>
              <w:bottom w:val="single" w:sz="4" w:space="0" w:color="000000"/>
              <w:right w:val="single" w:sz="4" w:space="0" w:color="000000"/>
            </w:tcBorders>
            <w:shd w:val="clear" w:color="auto" w:fill="FFFFFF"/>
            <w:vAlign w:val="center"/>
          </w:tcPr>
          <w:p w:rsidR="00CD6D2C" w:rsidRDefault="00CD6D2C"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CD6D2C" w:rsidRDefault="00CD6D2C" w:rsidP="00CD6D2C">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CD6D2C" w:rsidRDefault="00CD6D2C" w:rsidP="00CD6D2C">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CD6D2C" w:rsidRDefault="00CD6D2C" w:rsidP="00CD6D2C">
            <w:pPr>
              <w:jc w:val="right"/>
              <w:rPr>
                <w:color w:val="000000"/>
                <w:sz w:val="22"/>
              </w:rPr>
            </w:pPr>
          </w:p>
        </w:tc>
        <w:tc>
          <w:tcPr>
            <w:tcW w:w="1364" w:type="dxa"/>
            <w:tcBorders>
              <w:bottom w:val="single" w:sz="4" w:space="0" w:color="000000"/>
              <w:right w:val="single" w:sz="4" w:space="0" w:color="000000"/>
            </w:tcBorders>
            <w:shd w:val="clear" w:color="auto" w:fill="FFFFFF"/>
            <w:vAlign w:val="center"/>
          </w:tcPr>
          <w:p w:rsidR="00CD6D2C" w:rsidRDefault="00CD6D2C" w:rsidP="00CD6D2C">
            <w:pPr>
              <w:jc w:val="right"/>
              <w:rPr>
                <w:color w:val="000000"/>
                <w:sz w:val="22"/>
              </w:rPr>
            </w:pPr>
          </w:p>
        </w:tc>
      </w:tr>
      <w:tr w:rsidR="00015033" w:rsidTr="00CD6D2C">
        <w:trPr>
          <w:trHeight w:val="300"/>
        </w:trPr>
        <w:tc>
          <w:tcPr>
            <w:tcW w:w="13987" w:type="dxa"/>
            <w:gridSpan w:val="19"/>
            <w:shd w:val="clear" w:color="auto" w:fill="FFFFFF"/>
            <w:vAlign w:val="center"/>
          </w:tcPr>
          <w:p w:rsidR="00015033" w:rsidRDefault="00015033" w:rsidP="00CD6D2C">
            <w:pPr>
              <w:textAlignment w:val="center"/>
              <w:rPr>
                <w:color w:val="000000"/>
                <w:sz w:val="22"/>
              </w:rPr>
            </w:pPr>
            <w:r>
              <w:rPr>
                <w:rFonts w:hint="eastAsia"/>
                <w:color w:val="000000"/>
                <w:sz w:val="22"/>
              </w:rPr>
              <w:t>注：本表反映部门本年度取得的各项收入情况。</w:t>
            </w:r>
          </w:p>
        </w:tc>
      </w:tr>
    </w:tbl>
    <w:p w:rsidR="001943C3" w:rsidRDefault="001943C3" w:rsidP="001943C3">
      <w:pPr>
        <w:rPr>
          <w:rFonts w:ascii="仿宋_GB2312" w:eastAsia="仿宋_GB2312" w:hAnsi="仿宋_GB2312" w:cs="仿宋_GB2312"/>
          <w:sz w:val="32"/>
          <w:szCs w:val="32"/>
        </w:rPr>
        <w:sectPr w:rsidR="001943C3">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46"/>
        <w:gridCol w:w="15"/>
        <w:gridCol w:w="331"/>
        <w:gridCol w:w="346"/>
        <w:gridCol w:w="374"/>
        <w:gridCol w:w="1051"/>
        <w:gridCol w:w="2311"/>
        <w:gridCol w:w="1535"/>
        <w:gridCol w:w="1535"/>
        <w:gridCol w:w="890"/>
        <w:gridCol w:w="645"/>
        <w:gridCol w:w="406"/>
        <w:gridCol w:w="1051"/>
        <w:gridCol w:w="78"/>
        <w:gridCol w:w="973"/>
        <w:gridCol w:w="562"/>
        <w:gridCol w:w="1539"/>
      </w:tblGrid>
      <w:tr w:rsidR="001943C3" w:rsidTr="00CD6D2C">
        <w:trPr>
          <w:trHeight w:val="540"/>
        </w:trPr>
        <w:tc>
          <w:tcPr>
            <w:tcW w:w="13988" w:type="dxa"/>
            <w:gridSpan w:val="17"/>
            <w:shd w:val="clear" w:color="auto" w:fill="FFFFFF"/>
            <w:vAlign w:val="center"/>
          </w:tcPr>
          <w:p w:rsidR="001943C3" w:rsidRDefault="001943C3" w:rsidP="00FA0593">
            <w:pPr>
              <w:jc w:val="center"/>
              <w:textAlignment w:val="center"/>
              <w:rPr>
                <w:color w:val="000000"/>
                <w:sz w:val="44"/>
                <w:szCs w:val="44"/>
              </w:rPr>
            </w:pPr>
            <w:r>
              <w:rPr>
                <w:rFonts w:hint="eastAsia"/>
                <w:color w:val="000000"/>
                <w:sz w:val="44"/>
                <w:szCs w:val="44"/>
              </w:rPr>
              <w:lastRenderedPageBreak/>
              <w:t>支出决算表</w:t>
            </w:r>
          </w:p>
        </w:tc>
      </w:tr>
      <w:tr w:rsidR="001943C3" w:rsidTr="00CD6D2C">
        <w:trPr>
          <w:trHeight w:val="285"/>
        </w:trPr>
        <w:tc>
          <w:tcPr>
            <w:tcW w:w="361" w:type="dxa"/>
            <w:gridSpan w:val="2"/>
            <w:vAlign w:val="bottom"/>
          </w:tcPr>
          <w:p w:rsidR="001943C3" w:rsidRDefault="001943C3" w:rsidP="00CD6D2C">
            <w:pPr>
              <w:rPr>
                <w:rFonts w:ascii="Arial" w:hAnsi="Arial" w:cs="Arial"/>
                <w:color w:val="000000"/>
                <w:sz w:val="20"/>
                <w:szCs w:val="20"/>
              </w:rPr>
            </w:pPr>
          </w:p>
        </w:tc>
        <w:tc>
          <w:tcPr>
            <w:tcW w:w="1051" w:type="dxa"/>
            <w:gridSpan w:val="3"/>
            <w:vAlign w:val="bottom"/>
          </w:tcPr>
          <w:p w:rsidR="001943C3" w:rsidRDefault="001943C3" w:rsidP="00CD6D2C">
            <w:pPr>
              <w:rPr>
                <w:rFonts w:ascii="Arial" w:hAnsi="Arial" w:cs="Arial"/>
                <w:color w:val="000000"/>
                <w:sz w:val="20"/>
                <w:szCs w:val="20"/>
              </w:rPr>
            </w:pPr>
          </w:p>
        </w:tc>
        <w:tc>
          <w:tcPr>
            <w:tcW w:w="1051" w:type="dxa"/>
            <w:vAlign w:val="bottom"/>
          </w:tcPr>
          <w:p w:rsidR="001943C3" w:rsidRDefault="001943C3" w:rsidP="00CD6D2C">
            <w:pPr>
              <w:rPr>
                <w:rFonts w:ascii="Arial" w:hAnsi="Arial" w:cs="Arial"/>
                <w:color w:val="000000"/>
                <w:sz w:val="20"/>
                <w:szCs w:val="20"/>
              </w:rPr>
            </w:pPr>
          </w:p>
        </w:tc>
        <w:tc>
          <w:tcPr>
            <w:tcW w:w="2311" w:type="dxa"/>
            <w:vAlign w:val="bottom"/>
          </w:tcPr>
          <w:p w:rsidR="001943C3" w:rsidRDefault="001943C3" w:rsidP="00CD6D2C">
            <w:pPr>
              <w:rPr>
                <w:rFonts w:ascii="Arial" w:hAnsi="Arial" w:cs="Arial"/>
                <w:color w:val="000000"/>
                <w:sz w:val="20"/>
                <w:szCs w:val="20"/>
              </w:rPr>
            </w:pPr>
          </w:p>
        </w:tc>
        <w:tc>
          <w:tcPr>
            <w:tcW w:w="3960" w:type="dxa"/>
            <w:gridSpan w:val="3"/>
            <w:vAlign w:val="bottom"/>
          </w:tcPr>
          <w:p w:rsidR="001943C3" w:rsidRDefault="001943C3" w:rsidP="00CD6D2C">
            <w:pPr>
              <w:rPr>
                <w:rFonts w:ascii="Arial" w:hAnsi="Arial" w:cs="Arial"/>
                <w:color w:val="000000"/>
                <w:sz w:val="20"/>
                <w:szCs w:val="20"/>
              </w:rPr>
            </w:pPr>
          </w:p>
        </w:tc>
        <w:tc>
          <w:tcPr>
            <w:tcW w:w="1051" w:type="dxa"/>
            <w:gridSpan w:val="2"/>
            <w:vAlign w:val="bottom"/>
          </w:tcPr>
          <w:p w:rsidR="001943C3" w:rsidRDefault="001943C3" w:rsidP="00CD6D2C">
            <w:pPr>
              <w:rPr>
                <w:rFonts w:ascii="Arial" w:hAnsi="Arial" w:cs="Arial"/>
                <w:color w:val="000000"/>
                <w:sz w:val="20"/>
                <w:szCs w:val="20"/>
              </w:rPr>
            </w:pPr>
          </w:p>
        </w:tc>
        <w:tc>
          <w:tcPr>
            <w:tcW w:w="1051" w:type="dxa"/>
            <w:vAlign w:val="bottom"/>
          </w:tcPr>
          <w:p w:rsidR="001943C3" w:rsidRDefault="001943C3" w:rsidP="00CD6D2C">
            <w:pPr>
              <w:rPr>
                <w:rFonts w:ascii="Arial" w:hAnsi="Arial" w:cs="Arial"/>
                <w:color w:val="000000"/>
                <w:sz w:val="20"/>
                <w:szCs w:val="20"/>
              </w:rPr>
            </w:pPr>
          </w:p>
        </w:tc>
        <w:tc>
          <w:tcPr>
            <w:tcW w:w="1051" w:type="dxa"/>
            <w:gridSpan w:val="2"/>
            <w:vAlign w:val="bottom"/>
          </w:tcPr>
          <w:p w:rsidR="001943C3" w:rsidRDefault="001943C3" w:rsidP="00CD6D2C">
            <w:pPr>
              <w:rPr>
                <w:rFonts w:ascii="Arial" w:hAnsi="Arial" w:cs="Arial"/>
                <w:color w:val="000000"/>
                <w:sz w:val="20"/>
                <w:szCs w:val="20"/>
              </w:rPr>
            </w:pPr>
          </w:p>
        </w:tc>
        <w:tc>
          <w:tcPr>
            <w:tcW w:w="2101" w:type="dxa"/>
            <w:gridSpan w:val="2"/>
            <w:vAlign w:val="bottom"/>
          </w:tcPr>
          <w:p w:rsidR="001943C3" w:rsidRDefault="001943C3" w:rsidP="00CD6D2C">
            <w:pPr>
              <w:jc w:val="right"/>
              <w:textAlignment w:val="bottom"/>
              <w:rPr>
                <w:color w:val="000000"/>
                <w:sz w:val="20"/>
                <w:szCs w:val="20"/>
              </w:rPr>
            </w:pPr>
            <w:r>
              <w:rPr>
                <w:rFonts w:hint="eastAsia"/>
                <w:color w:val="000000"/>
                <w:sz w:val="20"/>
                <w:szCs w:val="20"/>
              </w:rPr>
              <w:t>公开03表</w:t>
            </w:r>
          </w:p>
        </w:tc>
      </w:tr>
      <w:tr w:rsidR="001943C3" w:rsidTr="00CD6D2C">
        <w:trPr>
          <w:trHeight w:val="285"/>
        </w:trPr>
        <w:tc>
          <w:tcPr>
            <w:tcW w:w="4774" w:type="dxa"/>
            <w:gridSpan w:val="7"/>
            <w:shd w:val="clear" w:color="auto" w:fill="FFFFFF"/>
            <w:vAlign w:val="center"/>
          </w:tcPr>
          <w:p w:rsidR="001943C3" w:rsidRDefault="001943C3" w:rsidP="00CD6D2C">
            <w:pPr>
              <w:textAlignment w:val="center"/>
              <w:rPr>
                <w:color w:val="000000"/>
                <w:sz w:val="20"/>
                <w:szCs w:val="20"/>
              </w:rPr>
            </w:pPr>
            <w:r>
              <w:rPr>
                <w:rFonts w:hint="eastAsia"/>
                <w:color w:val="000000"/>
                <w:sz w:val="20"/>
                <w:szCs w:val="20"/>
              </w:rPr>
              <w:t>部门：罗山县政协</w:t>
            </w:r>
          </w:p>
        </w:tc>
        <w:tc>
          <w:tcPr>
            <w:tcW w:w="3960" w:type="dxa"/>
            <w:gridSpan w:val="3"/>
            <w:vAlign w:val="bottom"/>
          </w:tcPr>
          <w:p w:rsidR="001943C3" w:rsidRDefault="001943C3" w:rsidP="00CD6D2C">
            <w:pPr>
              <w:rPr>
                <w:rFonts w:ascii="Arial" w:hAnsi="Arial" w:cs="Arial"/>
                <w:color w:val="000000"/>
                <w:sz w:val="20"/>
                <w:szCs w:val="20"/>
              </w:rPr>
            </w:pPr>
          </w:p>
        </w:tc>
        <w:tc>
          <w:tcPr>
            <w:tcW w:w="1051" w:type="dxa"/>
            <w:gridSpan w:val="2"/>
            <w:vAlign w:val="bottom"/>
          </w:tcPr>
          <w:p w:rsidR="001943C3" w:rsidRDefault="001943C3" w:rsidP="00CD6D2C">
            <w:pPr>
              <w:rPr>
                <w:rFonts w:ascii="Arial" w:hAnsi="Arial" w:cs="Arial"/>
                <w:color w:val="000000"/>
                <w:sz w:val="20"/>
                <w:szCs w:val="20"/>
              </w:rPr>
            </w:pPr>
          </w:p>
        </w:tc>
        <w:tc>
          <w:tcPr>
            <w:tcW w:w="1051" w:type="dxa"/>
            <w:vAlign w:val="bottom"/>
          </w:tcPr>
          <w:p w:rsidR="001943C3" w:rsidRDefault="001943C3" w:rsidP="00CD6D2C">
            <w:pPr>
              <w:rPr>
                <w:rFonts w:ascii="Arial" w:hAnsi="Arial" w:cs="Arial"/>
                <w:color w:val="000000"/>
                <w:sz w:val="20"/>
                <w:szCs w:val="20"/>
              </w:rPr>
            </w:pPr>
          </w:p>
        </w:tc>
        <w:tc>
          <w:tcPr>
            <w:tcW w:w="1051" w:type="dxa"/>
            <w:gridSpan w:val="2"/>
            <w:vAlign w:val="bottom"/>
          </w:tcPr>
          <w:p w:rsidR="001943C3" w:rsidRDefault="001943C3" w:rsidP="00CD6D2C">
            <w:pPr>
              <w:rPr>
                <w:rFonts w:ascii="Arial" w:hAnsi="Arial" w:cs="Arial"/>
                <w:color w:val="000000"/>
                <w:sz w:val="20"/>
                <w:szCs w:val="20"/>
              </w:rPr>
            </w:pPr>
          </w:p>
        </w:tc>
        <w:tc>
          <w:tcPr>
            <w:tcW w:w="2101" w:type="dxa"/>
            <w:gridSpan w:val="2"/>
            <w:vAlign w:val="bottom"/>
          </w:tcPr>
          <w:p w:rsidR="001943C3" w:rsidRDefault="001943C3" w:rsidP="00CD6D2C">
            <w:pPr>
              <w:jc w:val="right"/>
              <w:textAlignment w:val="bottom"/>
              <w:rPr>
                <w:color w:val="000000"/>
                <w:sz w:val="20"/>
                <w:szCs w:val="20"/>
              </w:rPr>
            </w:pPr>
            <w:r>
              <w:rPr>
                <w:rFonts w:hint="eastAsia"/>
                <w:color w:val="000000"/>
                <w:sz w:val="20"/>
                <w:szCs w:val="20"/>
              </w:rPr>
              <w:t>金额单位：万元</w:t>
            </w:r>
          </w:p>
        </w:tc>
      </w:tr>
      <w:tr w:rsidR="001943C3" w:rsidTr="00CD6D2C">
        <w:trPr>
          <w:trHeight w:val="312"/>
        </w:trPr>
        <w:tc>
          <w:tcPr>
            <w:tcW w:w="1038"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科目编码</w:t>
            </w:r>
          </w:p>
        </w:tc>
        <w:tc>
          <w:tcPr>
            <w:tcW w:w="3736" w:type="dxa"/>
            <w:gridSpan w:val="3"/>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科目名称</w:t>
            </w:r>
          </w:p>
        </w:tc>
        <w:tc>
          <w:tcPr>
            <w:tcW w:w="1535" w:type="dxa"/>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本年支出合计</w:t>
            </w:r>
          </w:p>
        </w:tc>
        <w:tc>
          <w:tcPr>
            <w:tcW w:w="1535" w:type="dxa"/>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w:t>
            </w:r>
          </w:p>
        </w:tc>
        <w:tc>
          <w:tcPr>
            <w:tcW w:w="1535" w:type="dxa"/>
            <w:gridSpan w:val="2"/>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w:t>
            </w:r>
          </w:p>
        </w:tc>
        <w:tc>
          <w:tcPr>
            <w:tcW w:w="1535" w:type="dxa"/>
            <w:gridSpan w:val="3"/>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上缴上级支出</w:t>
            </w:r>
          </w:p>
        </w:tc>
        <w:tc>
          <w:tcPr>
            <w:tcW w:w="1535" w:type="dxa"/>
            <w:gridSpan w:val="2"/>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经营支出</w:t>
            </w:r>
          </w:p>
        </w:tc>
        <w:tc>
          <w:tcPr>
            <w:tcW w:w="1539" w:type="dxa"/>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对附属单位补助支出</w:t>
            </w:r>
          </w:p>
        </w:tc>
      </w:tr>
      <w:tr w:rsidR="001943C3" w:rsidTr="00CD6D2C">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00"/>
        </w:trPr>
        <w:tc>
          <w:tcPr>
            <w:tcW w:w="346" w:type="dxa"/>
            <w:vMerge w:val="restart"/>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类</w:t>
            </w:r>
          </w:p>
        </w:tc>
        <w:tc>
          <w:tcPr>
            <w:tcW w:w="346" w:type="dxa"/>
            <w:gridSpan w:val="2"/>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款</w:t>
            </w:r>
          </w:p>
        </w:tc>
        <w:tc>
          <w:tcPr>
            <w:tcW w:w="346" w:type="dxa"/>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w:t>
            </w:r>
          </w:p>
        </w:tc>
        <w:tc>
          <w:tcPr>
            <w:tcW w:w="3736" w:type="dxa"/>
            <w:gridSpan w:val="3"/>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栏次</w:t>
            </w:r>
          </w:p>
        </w:tc>
        <w:tc>
          <w:tcPr>
            <w:tcW w:w="1535"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w:t>
            </w:r>
          </w:p>
        </w:tc>
        <w:tc>
          <w:tcPr>
            <w:tcW w:w="1535"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w:t>
            </w:r>
          </w:p>
        </w:tc>
        <w:tc>
          <w:tcPr>
            <w:tcW w:w="1535"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w:t>
            </w:r>
          </w:p>
        </w:tc>
        <w:tc>
          <w:tcPr>
            <w:tcW w:w="1535" w:type="dxa"/>
            <w:gridSpan w:val="3"/>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w:t>
            </w:r>
          </w:p>
        </w:tc>
        <w:tc>
          <w:tcPr>
            <w:tcW w:w="1535"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w:t>
            </w:r>
          </w:p>
        </w:tc>
        <w:tc>
          <w:tcPr>
            <w:tcW w:w="1539"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6</w:t>
            </w:r>
          </w:p>
        </w:tc>
      </w:tr>
      <w:tr w:rsidR="001E073E" w:rsidTr="00CD6D2C">
        <w:trPr>
          <w:trHeight w:val="300"/>
        </w:trPr>
        <w:tc>
          <w:tcPr>
            <w:tcW w:w="346" w:type="dxa"/>
            <w:vMerge/>
            <w:tcBorders>
              <w:left w:val="single" w:sz="4" w:space="0" w:color="000000"/>
              <w:bottom w:val="single" w:sz="4" w:space="0" w:color="000000"/>
              <w:right w:val="single" w:sz="4" w:space="0" w:color="000000"/>
            </w:tcBorders>
            <w:shd w:val="clear" w:color="FFFFFF" w:fill="FFFFFF"/>
            <w:vAlign w:val="center"/>
          </w:tcPr>
          <w:p w:rsidR="001E073E" w:rsidRDefault="001E073E" w:rsidP="00CD6D2C">
            <w:pPr>
              <w:jc w:val="center"/>
              <w:rPr>
                <w:color w:val="000000"/>
                <w:sz w:val="22"/>
              </w:rPr>
            </w:pPr>
          </w:p>
        </w:tc>
        <w:tc>
          <w:tcPr>
            <w:tcW w:w="346" w:type="dxa"/>
            <w:gridSpan w:val="2"/>
            <w:vMerge/>
            <w:tcBorders>
              <w:bottom w:val="single" w:sz="4" w:space="0" w:color="000000"/>
              <w:right w:val="single" w:sz="4" w:space="0" w:color="000000"/>
            </w:tcBorders>
            <w:shd w:val="clear" w:color="FFFFFF" w:fill="FFFFFF"/>
            <w:vAlign w:val="center"/>
          </w:tcPr>
          <w:p w:rsidR="001E073E" w:rsidRDefault="001E073E" w:rsidP="00CD6D2C">
            <w:pPr>
              <w:jc w:val="center"/>
              <w:rPr>
                <w:color w:val="000000"/>
                <w:sz w:val="22"/>
              </w:rPr>
            </w:pPr>
          </w:p>
        </w:tc>
        <w:tc>
          <w:tcPr>
            <w:tcW w:w="346" w:type="dxa"/>
            <w:vMerge/>
            <w:tcBorders>
              <w:bottom w:val="single" w:sz="4" w:space="0" w:color="000000"/>
              <w:right w:val="single" w:sz="4" w:space="0" w:color="000000"/>
            </w:tcBorders>
            <w:shd w:val="clear" w:color="FFFFFF" w:fill="FFFFFF"/>
            <w:vAlign w:val="center"/>
          </w:tcPr>
          <w:p w:rsidR="001E073E" w:rsidRDefault="001E073E" w:rsidP="00CD6D2C">
            <w:pPr>
              <w:jc w:val="center"/>
              <w:rPr>
                <w:color w:val="000000"/>
                <w:sz w:val="22"/>
              </w:rPr>
            </w:pPr>
          </w:p>
        </w:tc>
        <w:tc>
          <w:tcPr>
            <w:tcW w:w="3736" w:type="dxa"/>
            <w:gridSpan w:val="3"/>
            <w:tcBorders>
              <w:bottom w:val="single" w:sz="4" w:space="0" w:color="000000"/>
              <w:right w:val="single" w:sz="4" w:space="0" w:color="000000"/>
            </w:tcBorders>
            <w:shd w:val="clear" w:color="FFFFFF" w:fill="FFFFFF"/>
            <w:vAlign w:val="center"/>
          </w:tcPr>
          <w:p w:rsidR="001E073E" w:rsidRDefault="001E073E" w:rsidP="00CD6D2C">
            <w:pPr>
              <w:jc w:val="center"/>
              <w:textAlignment w:val="center"/>
              <w:rPr>
                <w:color w:val="000000"/>
                <w:sz w:val="22"/>
              </w:rPr>
            </w:pPr>
            <w:r>
              <w:rPr>
                <w:rFonts w:hint="eastAsia"/>
                <w:color w:val="000000"/>
                <w:sz w:val="22"/>
              </w:rPr>
              <w:t>合计</w:t>
            </w:r>
          </w:p>
        </w:tc>
        <w:tc>
          <w:tcPr>
            <w:tcW w:w="1535" w:type="dxa"/>
            <w:tcBorders>
              <w:bottom w:val="single" w:sz="4" w:space="0" w:color="000000"/>
              <w:right w:val="single" w:sz="4" w:space="0" w:color="000000"/>
            </w:tcBorders>
            <w:shd w:val="clear" w:color="auto" w:fill="FFFFFF"/>
          </w:tcPr>
          <w:p w:rsidR="001E073E" w:rsidRDefault="001E073E" w:rsidP="00BB1F29">
            <w:pPr>
              <w:jc w:val="center"/>
            </w:pPr>
            <w:r w:rsidRPr="00F51EE1">
              <w:rPr>
                <w:rFonts w:hint="eastAsia"/>
                <w:color w:val="000000"/>
                <w:sz w:val="22"/>
              </w:rPr>
              <w:t>357.08</w:t>
            </w:r>
          </w:p>
        </w:tc>
        <w:tc>
          <w:tcPr>
            <w:tcW w:w="1535" w:type="dxa"/>
            <w:tcBorders>
              <w:bottom w:val="single" w:sz="4" w:space="0" w:color="000000"/>
              <w:right w:val="single" w:sz="4" w:space="0" w:color="000000"/>
            </w:tcBorders>
            <w:shd w:val="clear" w:color="auto" w:fill="FFFFFF"/>
          </w:tcPr>
          <w:p w:rsidR="001E073E" w:rsidRDefault="001E073E" w:rsidP="00BB1F29">
            <w:pPr>
              <w:jc w:val="center"/>
            </w:pPr>
            <w:r w:rsidRPr="00F51EE1">
              <w:rPr>
                <w:rFonts w:hint="eastAsia"/>
                <w:color w:val="000000"/>
                <w:sz w:val="22"/>
              </w:rPr>
              <w:t>357.08</w:t>
            </w:r>
          </w:p>
        </w:tc>
        <w:tc>
          <w:tcPr>
            <w:tcW w:w="1535" w:type="dxa"/>
            <w:gridSpan w:val="2"/>
            <w:tcBorders>
              <w:bottom w:val="single" w:sz="4" w:space="0" w:color="000000"/>
              <w:right w:val="single" w:sz="4" w:space="0" w:color="000000"/>
            </w:tcBorders>
            <w:shd w:val="clear" w:color="auto" w:fill="FFFFFF"/>
            <w:vAlign w:val="center"/>
          </w:tcPr>
          <w:p w:rsidR="001E073E" w:rsidRDefault="001E073E" w:rsidP="00CD6D2C">
            <w:pPr>
              <w:jc w:val="right"/>
              <w:rPr>
                <w:b/>
                <w:color w:val="000000"/>
                <w:sz w:val="22"/>
              </w:rPr>
            </w:pPr>
          </w:p>
        </w:tc>
        <w:tc>
          <w:tcPr>
            <w:tcW w:w="1535" w:type="dxa"/>
            <w:gridSpan w:val="3"/>
            <w:tcBorders>
              <w:bottom w:val="single" w:sz="4" w:space="0" w:color="000000"/>
              <w:right w:val="single" w:sz="4" w:space="0" w:color="000000"/>
            </w:tcBorders>
            <w:shd w:val="clear" w:color="auto" w:fill="FFFFFF"/>
            <w:vAlign w:val="center"/>
          </w:tcPr>
          <w:p w:rsidR="001E073E" w:rsidRDefault="001E073E" w:rsidP="00CD6D2C">
            <w:pPr>
              <w:jc w:val="right"/>
              <w:rPr>
                <w:b/>
                <w:color w:val="000000"/>
                <w:sz w:val="22"/>
              </w:rPr>
            </w:pPr>
          </w:p>
        </w:tc>
        <w:tc>
          <w:tcPr>
            <w:tcW w:w="1535" w:type="dxa"/>
            <w:gridSpan w:val="2"/>
            <w:tcBorders>
              <w:bottom w:val="single" w:sz="4" w:space="0" w:color="000000"/>
              <w:right w:val="single" w:sz="4" w:space="0" w:color="000000"/>
            </w:tcBorders>
            <w:shd w:val="clear" w:color="auto" w:fill="FFFFFF"/>
            <w:vAlign w:val="center"/>
          </w:tcPr>
          <w:p w:rsidR="001E073E" w:rsidRDefault="001E073E" w:rsidP="00CD6D2C">
            <w:pPr>
              <w:jc w:val="right"/>
              <w:rPr>
                <w:b/>
                <w:color w:val="000000"/>
                <w:sz w:val="22"/>
              </w:rPr>
            </w:pPr>
          </w:p>
        </w:tc>
        <w:tc>
          <w:tcPr>
            <w:tcW w:w="1539" w:type="dxa"/>
            <w:tcBorders>
              <w:bottom w:val="single" w:sz="4" w:space="0" w:color="000000"/>
              <w:right w:val="single" w:sz="4" w:space="0" w:color="000000"/>
            </w:tcBorders>
            <w:shd w:val="clear" w:color="auto" w:fill="FFFFFF"/>
            <w:vAlign w:val="center"/>
          </w:tcPr>
          <w:p w:rsidR="001E073E" w:rsidRDefault="001E073E" w:rsidP="00CD6D2C">
            <w:pPr>
              <w:jc w:val="right"/>
              <w:rPr>
                <w:b/>
                <w:color w:val="000000"/>
                <w:sz w:val="22"/>
              </w:rPr>
            </w:pPr>
          </w:p>
        </w:tc>
      </w:tr>
      <w:tr w:rsidR="004F5BC3"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F5BC3" w:rsidRDefault="004F5BC3" w:rsidP="004A2C13">
            <w:pPr>
              <w:rPr>
                <w:rFonts w:cs="Arial"/>
                <w:b/>
                <w:bCs/>
                <w:sz w:val="20"/>
                <w:szCs w:val="20"/>
              </w:rPr>
            </w:pPr>
            <w:r>
              <w:rPr>
                <w:rFonts w:cs="Arial" w:hint="eastAsia"/>
                <w:b/>
                <w:bCs/>
                <w:sz w:val="20"/>
                <w:szCs w:val="20"/>
              </w:rPr>
              <w:t>201</w:t>
            </w:r>
          </w:p>
        </w:tc>
        <w:tc>
          <w:tcPr>
            <w:tcW w:w="3736" w:type="dxa"/>
            <w:gridSpan w:val="3"/>
            <w:tcBorders>
              <w:bottom w:val="single" w:sz="4" w:space="0" w:color="000000"/>
              <w:right w:val="single" w:sz="4" w:space="0" w:color="000000"/>
            </w:tcBorders>
            <w:shd w:val="clear" w:color="auto" w:fill="FFFFFF"/>
            <w:vAlign w:val="center"/>
          </w:tcPr>
          <w:p w:rsidR="004F5BC3" w:rsidRDefault="004F5BC3" w:rsidP="004A2C13">
            <w:pPr>
              <w:rPr>
                <w:rFonts w:cs="Arial"/>
                <w:b/>
                <w:bCs/>
                <w:sz w:val="20"/>
                <w:szCs w:val="20"/>
              </w:rPr>
            </w:pPr>
            <w:r>
              <w:rPr>
                <w:rFonts w:cs="Arial" w:hint="eastAsia"/>
                <w:b/>
                <w:bCs/>
                <w:sz w:val="20"/>
                <w:szCs w:val="20"/>
              </w:rPr>
              <w:t>一般公共服务支出</w:t>
            </w:r>
          </w:p>
        </w:tc>
        <w:tc>
          <w:tcPr>
            <w:tcW w:w="1535" w:type="dxa"/>
            <w:tcBorders>
              <w:bottom w:val="single" w:sz="4" w:space="0" w:color="000000"/>
              <w:right w:val="single" w:sz="4" w:space="0" w:color="000000"/>
            </w:tcBorders>
            <w:shd w:val="clear" w:color="auto" w:fill="FFFFFF"/>
          </w:tcPr>
          <w:p w:rsidR="004F5BC3" w:rsidRDefault="004F5BC3" w:rsidP="004A2C13">
            <w:pPr>
              <w:jc w:val="center"/>
            </w:pPr>
            <w:r w:rsidRPr="00363A41">
              <w:rPr>
                <w:rFonts w:hint="eastAsia"/>
                <w:color w:val="000000"/>
                <w:sz w:val="22"/>
              </w:rPr>
              <w:t>321.27</w:t>
            </w:r>
          </w:p>
        </w:tc>
        <w:tc>
          <w:tcPr>
            <w:tcW w:w="1535" w:type="dxa"/>
            <w:tcBorders>
              <w:bottom w:val="single" w:sz="4" w:space="0" w:color="000000"/>
              <w:right w:val="single" w:sz="4" w:space="0" w:color="000000"/>
            </w:tcBorders>
            <w:shd w:val="clear" w:color="auto" w:fill="FFFFFF"/>
          </w:tcPr>
          <w:p w:rsidR="004F5BC3" w:rsidRDefault="004F5BC3" w:rsidP="004A2C13">
            <w:pPr>
              <w:jc w:val="center"/>
            </w:pPr>
            <w:r w:rsidRPr="00363A41">
              <w:rPr>
                <w:rFonts w:hint="eastAsia"/>
                <w:color w:val="000000"/>
                <w:sz w:val="22"/>
              </w:rPr>
              <w:t>321.27</w:t>
            </w: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r>
      <w:tr w:rsidR="004F5BC3"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F5BC3" w:rsidRDefault="004F5BC3" w:rsidP="004A2C13">
            <w:pPr>
              <w:rPr>
                <w:rFonts w:cs="Arial"/>
                <w:b/>
                <w:bCs/>
                <w:sz w:val="20"/>
                <w:szCs w:val="20"/>
              </w:rPr>
            </w:pPr>
            <w:r>
              <w:rPr>
                <w:rFonts w:cs="Arial" w:hint="eastAsia"/>
                <w:b/>
                <w:bCs/>
                <w:sz w:val="20"/>
                <w:szCs w:val="20"/>
              </w:rPr>
              <w:t>20102</w:t>
            </w:r>
          </w:p>
        </w:tc>
        <w:tc>
          <w:tcPr>
            <w:tcW w:w="3736" w:type="dxa"/>
            <w:gridSpan w:val="3"/>
            <w:tcBorders>
              <w:bottom w:val="single" w:sz="4" w:space="0" w:color="000000"/>
              <w:right w:val="single" w:sz="4" w:space="0" w:color="000000"/>
            </w:tcBorders>
            <w:shd w:val="clear" w:color="auto" w:fill="FFFFFF"/>
            <w:vAlign w:val="center"/>
          </w:tcPr>
          <w:p w:rsidR="004F5BC3" w:rsidRDefault="004F5BC3" w:rsidP="004A2C13">
            <w:pPr>
              <w:rPr>
                <w:rFonts w:cs="Arial"/>
                <w:b/>
                <w:bCs/>
                <w:sz w:val="20"/>
                <w:szCs w:val="20"/>
              </w:rPr>
            </w:pPr>
            <w:r>
              <w:rPr>
                <w:rFonts w:cs="Arial" w:hint="eastAsia"/>
                <w:b/>
                <w:bCs/>
                <w:sz w:val="20"/>
                <w:szCs w:val="20"/>
              </w:rPr>
              <w:t>政协事务</w:t>
            </w:r>
          </w:p>
        </w:tc>
        <w:tc>
          <w:tcPr>
            <w:tcW w:w="1535" w:type="dxa"/>
            <w:tcBorders>
              <w:bottom w:val="single" w:sz="4" w:space="0" w:color="000000"/>
              <w:right w:val="single" w:sz="4" w:space="0" w:color="000000"/>
            </w:tcBorders>
            <w:shd w:val="clear" w:color="auto" w:fill="FFFFFF"/>
          </w:tcPr>
          <w:p w:rsidR="004F5BC3" w:rsidRDefault="004F5BC3" w:rsidP="004A2C13">
            <w:pPr>
              <w:jc w:val="center"/>
            </w:pPr>
            <w:r w:rsidRPr="00363A41">
              <w:rPr>
                <w:rFonts w:hint="eastAsia"/>
                <w:color w:val="000000"/>
                <w:sz w:val="22"/>
              </w:rPr>
              <w:t>321.27</w:t>
            </w:r>
          </w:p>
        </w:tc>
        <w:tc>
          <w:tcPr>
            <w:tcW w:w="1535" w:type="dxa"/>
            <w:tcBorders>
              <w:bottom w:val="single" w:sz="4" w:space="0" w:color="000000"/>
              <w:right w:val="single" w:sz="4" w:space="0" w:color="000000"/>
            </w:tcBorders>
            <w:shd w:val="clear" w:color="auto" w:fill="FFFFFF"/>
          </w:tcPr>
          <w:p w:rsidR="004F5BC3" w:rsidRDefault="004F5BC3" w:rsidP="004A2C13">
            <w:pPr>
              <w:jc w:val="center"/>
            </w:pPr>
            <w:r w:rsidRPr="00363A41">
              <w:rPr>
                <w:rFonts w:hint="eastAsia"/>
                <w:color w:val="000000"/>
                <w:sz w:val="22"/>
              </w:rPr>
              <w:t>321.27</w:t>
            </w: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r>
      <w:tr w:rsidR="004F5BC3"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F5BC3" w:rsidRDefault="004F5BC3" w:rsidP="00CD6D2C">
            <w:pPr>
              <w:textAlignment w:val="center"/>
              <w:rPr>
                <w:color w:val="000000"/>
                <w:sz w:val="22"/>
              </w:rPr>
            </w:pPr>
            <w:r w:rsidRPr="00D65562">
              <w:rPr>
                <w:color w:val="000000"/>
                <w:sz w:val="22"/>
              </w:rPr>
              <w:t>2010201</w:t>
            </w:r>
          </w:p>
        </w:tc>
        <w:tc>
          <w:tcPr>
            <w:tcW w:w="3736" w:type="dxa"/>
            <w:gridSpan w:val="3"/>
            <w:tcBorders>
              <w:bottom w:val="single" w:sz="4" w:space="0" w:color="000000"/>
              <w:right w:val="single" w:sz="4" w:space="0" w:color="000000"/>
            </w:tcBorders>
            <w:shd w:val="clear" w:color="auto" w:fill="FFFFFF"/>
            <w:vAlign w:val="center"/>
          </w:tcPr>
          <w:p w:rsidR="004F5BC3" w:rsidRDefault="004F5BC3" w:rsidP="00CD6D2C">
            <w:pPr>
              <w:textAlignment w:val="center"/>
              <w:rPr>
                <w:color w:val="000000"/>
                <w:sz w:val="22"/>
              </w:rPr>
            </w:pPr>
            <w:r>
              <w:rPr>
                <w:rFonts w:hint="eastAsia"/>
                <w:color w:val="000000"/>
                <w:sz w:val="22"/>
              </w:rPr>
              <w:t>行政运行</w:t>
            </w:r>
          </w:p>
        </w:tc>
        <w:tc>
          <w:tcPr>
            <w:tcW w:w="1535" w:type="dxa"/>
            <w:tcBorders>
              <w:bottom w:val="single" w:sz="4" w:space="0" w:color="000000"/>
              <w:right w:val="single" w:sz="4" w:space="0" w:color="000000"/>
            </w:tcBorders>
            <w:shd w:val="clear" w:color="auto" w:fill="FFFFFF"/>
          </w:tcPr>
          <w:p w:rsidR="004F5BC3" w:rsidRDefault="004F5BC3" w:rsidP="00BB1F29">
            <w:pPr>
              <w:jc w:val="center"/>
            </w:pPr>
            <w:r w:rsidRPr="00363A41">
              <w:rPr>
                <w:rFonts w:hint="eastAsia"/>
                <w:color w:val="000000"/>
                <w:sz w:val="22"/>
              </w:rPr>
              <w:t>321.27</w:t>
            </w:r>
          </w:p>
        </w:tc>
        <w:tc>
          <w:tcPr>
            <w:tcW w:w="1535" w:type="dxa"/>
            <w:tcBorders>
              <w:bottom w:val="single" w:sz="4" w:space="0" w:color="000000"/>
              <w:right w:val="single" w:sz="4" w:space="0" w:color="000000"/>
            </w:tcBorders>
            <w:shd w:val="clear" w:color="auto" w:fill="FFFFFF"/>
          </w:tcPr>
          <w:p w:rsidR="004F5BC3" w:rsidRDefault="004F5BC3" w:rsidP="00BB1F29">
            <w:pPr>
              <w:jc w:val="center"/>
            </w:pPr>
            <w:r w:rsidRPr="00363A41">
              <w:rPr>
                <w:rFonts w:hint="eastAsia"/>
                <w:color w:val="000000"/>
                <w:sz w:val="22"/>
              </w:rPr>
              <w:t>321.27</w:t>
            </w: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r>
      <w:tr w:rsidR="000A4A1A"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0A4A1A" w:rsidRPr="00A932CE" w:rsidRDefault="000A4A1A" w:rsidP="004A2C13">
            <w:pPr>
              <w:textAlignment w:val="center"/>
              <w:rPr>
                <w:color w:val="000000"/>
                <w:sz w:val="22"/>
              </w:rPr>
            </w:pPr>
            <w:r>
              <w:rPr>
                <w:rFonts w:hint="eastAsia"/>
                <w:color w:val="000000"/>
                <w:sz w:val="22"/>
              </w:rPr>
              <w:t>208</w:t>
            </w:r>
          </w:p>
        </w:tc>
        <w:tc>
          <w:tcPr>
            <w:tcW w:w="3736" w:type="dxa"/>
            <w:gridSpan w:val="3"/>
            <w:tcBorders>
              <w:bottom w:val="single" w:sz="4" w:space="0" w:color="000000"/>
              <w:right w:val="single" w:sz="4" w:space="0" w:color="000000"/>
            </w:tcBorders>
            <w:shd w:val="clear" w:color="auto" w:fill="FFFFFF"/>
            <w:vAlign w:val="center"/>
          </w:tcPr>
          <w:p w:rsidR="000A4A1A" w:rsidRDefault="000A4A1A" w:rsidP="004A2C13">
            <w:pPr>
              <w:textAlignment w:val="center"/>
              <w:rPr>
                <w:color w:val="000000"/>
                <w:sz w:val="22"/>
              </w:rPr>
            </w:pPr>
            <w:r w:rsidRPr="00A932CE">
              <w:rPr>
                <w:rFonts w:hint="eastAsia"/>
                <w:color w:val="000000"/>
                <w:sz w:val="22"/>
              </w:rPr>
              <w:t>社会保障和就业支出</w:t>
            </w:r>
          </w:p>
        </w:tc>
        <w:tc>
          <w:tcPr>
            <w:tcW w:w="1535" w:type="dxa"/>
            <w:tcBorders>
              <w:bottom w:val="single" w:sz="4" w:space="0" w:color="000000"/>
              <w:right w:val="single" w:sz="4" w:space="0" w:color="000000"/>
            </w:tcBorders>
            <w:shd w:val="clear" w:color="auto" w:fill="FFFFFF"/>
            <w:vAlign w:val="center"/>
          </w:tcPr>
          <w:p w:rsidR="000A4A1A" w:rsidRDefault="000A4A1A" w:rsidP="004A2C13">
            <w:pPr>
              <w:jc w:val="center"/>
              <w:rPr>
                <w:color w:val="000000"/>
                <w:sz w:val="22"/>
              </w:rPr>
            </w:pPr>
            <w:r>
              <w:rPr>
                <w:rFonts w:hint="eastAsia"/>
                <w:color w:val="000000"/>
                <w:sz w:val="22"/>
              </w:rPr>
              <w:t>17.18</w:t>
            </w:r>
          </w:p>
        </w:tc>
        <w:tc>
          <w:tcPr>
            <w:tcW w:w="1535" w:type="dxa"/>
            <w:tcBorders>
              <w:bottom w:val="single" w:sz="4" w:space="0" w:color="000000"/>
              <w:right w:val="single" w:sz="4" w:space="0" w:color="000000"/>
            </w:tcBorders>
            <w:shd w:val="clear" w:color="auto" w:fill="FFFFFF"/>
            <w:vAlign w:val="center"/>
          </w:tcPr>
          <w:p w:rsidR="000A4A1A" w:rsidRDefault="000A4A1A" w:rsidP="004A2C13">
            <w:pPr>
              <w:jc w:val="center"/>
              <w:rPr>
                <w:color w:val="000000"/>
                <w:sz w:val="22"/>
              </w:rPr>
            </w:pPr>
            <w:r>
              <w:rPr>
                <w:rFonts w:hint="eastAsia"/>
                <w:color w:val="000000"/>
                <w:sz w:val="22"/>
              </w:rPr>
              <w:t>17.18</w:t>
            </w:r>
          </w:p>
        </w:tc>
        <w:tc>
          <w:tcPr>
            <w:tcW w:w="1535" w:type="dxa"/>
            <w:gridSpan w:val="2"/>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r>
      <w:tr w:rsidR="000A4A1A"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0A4A1A" w:rsidRPr="00D65562" w:rsidRDefault="000A4A1A" w:rsidP="004A2C13">
            <w:pPr>
              <w:textAlignment w:val="center"/>
              <w:rPr>
                <w:color w:val="000000"/>
                <w:sz w:val="22"/>
              </w:rPr>
            </w:pPr>
            <w:r>
              <w:rPr>
                <w:rFonts w:hint="eastAsia"/>
                <w:color w:val="000000"/>
                <w:sz w:val="22"/>
              </w:rPr>
              <w:t>20805</w:t>
            </w:r>
          </w:p>
        </w:tc>
        <w:tc>
          <w:tcPr>
            <w:tcW w:w="3736" w:type="dxa"/>
            <w:gridSpan w:val="3"/>
            <w:tcBorders>
              <w:bottom w:val="single" w:sz="4" w:space="0" w:color="000000"/>
              <w:right w:val="single" w:sz="4" w:space="0" w:color="000000"/>
            </w:tcBorders>
            <w:shd w:val="clear" w:color="auto" w:fill="FFFFFF"/>
            <w:vAlign w:val="center"/>
          </w:tcPr>
          <w:p w:rsidR="000A4A1A" w:rsidRDefault="000A4A1A" w:rsidP="004A2C13">
            <w:pPr>
              <w:textAlignment w:val="center"/>
              <w:rPr>
                <w:color w:val="000000"/>
                <w:sz w:val="22"/>
              </w:rPr>
            </w:pPr>
            <w:r w:rsidRPr="00A932CE">
              <w:rPr>
                <w:rFonts w:hint="eastAsia"/>
                <w:color w:val="000000"/>
                <w:sz w:val="22"/>
              </w:rPr>
              <w:t>行政事业单位养老支出</w:t>
            </w:r>
          </w:p>
        </w:tc>
        <w:tc>
          <w:tcPr>
            <w:tcW w:w="1535" w:type="dxa"/>
            <w:tcBorders>
              <w:bottom w:val="single" w:sz="4" w:space="0" w:color="000000"/>
              <w:right w:val="single" w:sz="4" w:space="0" w:color="000000"/>
            </w:tcBorders>
            <w:shd w:val="clear" w:color="auto" w:fill="FFFFFF"/>
            <w:vAlign w:val="center"/>
          </w:tcPr>
          <w:p w:rsidR="000A4A1A" w:rsidRDefault="000A4A1A" w:rsidP="004A2C13">
            <w:pPr>
              <w:jc w:val="center"/>
              <w:rPr>
                <w:color w:val="000000"/>
                <w:sz w:val="22"/>
              </w:rPr>
            </w:pPr>
            <w:r>
              <w:rPr>
                <w:rFonts w:hint="eastAsia"/>
                <w:color w:val="000000"/>
                <w:sz w:val="22"/>
              </w:rPr>
              <w:t>17.18</w:t>
            </w:r>
          </w:p>
        </w:tc>
        <w:tc>
          <w:tcPr>
            <w:tcW w:w="1535" w:type="dxa"/>
            <w:tcBorders>
              <w:bottom w:val="single" w:sz="4" w:space="0" w:color="000000"/>
              <w:right w:val="single" w:sz="4" w:space="0" w:color="000000"/>
            </w:tcBorders>
            <w:shd w:val="clear" w:color="auto" w:fill="FFFFFF"/>
            <w:vAlign w:val="center"/>
          </w:tcPr>
          <w:p w:rsidR="000A4A1A" w:rsidRDefault="000A4A1A" w:rsidP="004A2C13">
            <w:pPr>
              <w:jc w:val="center"/>
              <w:rPr>
                <w:color w:val="000000"/>
                <w:sz w:val="22"/>
              </w:rPr>
            </w:pPr>
            <w:r>
              <w:rPr>
                <w:rFonts w:hint="eastAsia"/>
                <w:color w:val="000000"/>
                <w:sz w:val="22"/>
              </w:rPr>
              <w:t>17.18</w:t>
            </w:r>
          </w:p>
        </w:tc>
        <w:tc>
          <w:tcPr>
            <w:tcW w:w="1535" w:type="dxa"/>
            <w:gridSpan w:val="2"/>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0A4A1A" w:rsidRDefault="000A4A1A" w:rsidP="00CD6D2C">
            <w:pPr>
              <w:jc w:val="right"/>
              <w:rPr>
                <w:color w:val="000000"/>
                <w:sz w:val="22"/>
              </w:rPr>
            </w:pPr>
          </w:p>
        </w:tc>
      </w:tr>
      <w:tr w:rsidR="004F5BC3"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F5BC3" w:rsidRDefault="004F5BC3" w:rsidP="00CD6D2C">
            <w:pPr>
              <w:textAlignment w:val="center"/>
              <w:rPr>
                <w:color w:val="000000"/>
                <w:sz w:val="22"/>
              </w:rPr>
            </w:pPr>
            <w:r w:rsidRPr="00D65562">
              <w:rPr>
                <w:color w:val="000000"/>
                <w:sz w:val="22"/>
              </w:rPr>
              <w:t>2080505</w:t>
            </w:r>
          </w:p>
        </w:tc>
        <w:tc>
          <w:tcPr>
            <w:tcW w:w="3736" w:type="dxa"/>
            <w:gridSpan w:val="3"/>
            <w:tcBorders>
              <w:bottom w:val="single" w:sz="4" w:space="0" w:color="000000"/>
              <w:right w:val="single" w:sz="4" w:space="0" w:color="000000"/>
            </w:tcBorders>
            <w:shd w:val="clear" w:color="auto" w:fill="FFFFFF"/>
            <w:vAlign w:val="center"/>
          </w:tcPr>
          <w:p w:rsidR="004F5BC3" w:rsidRPr="00D65562" w:rsidRDefault="004F5BC3" w:rsidP="00CD6D2C">
            <w:pPr>
              <w:textAlignment w:val="center"/>
              <w:rPr>
                <w:color w:val="000000"/>
                <w:sz w:val="20"/>
                <w:szCs w:val="20"/>
              </w:rPr>
            </w:pPr>
            <w:r w:rsidRPr="00D65562">
              <w:rPr>
                <w:rFonts w:hint="eastAsia"/>
                <w:color w:val="000000"/>
                <w:sz w:val="20"/>
                <w:szCs w:val="20"/>
              </w:rPr>
              <w:t>机关事业单位基本养老保险缴费支出</w:t>
            </w:r>
          </w:p>
        </w:tc>
        <w:tc>
          <w:tcPr>
            <w:tcW w:w="1535" w:type="dxa"/>
            <w:tcBorders>
              <w:bottom w:val="single" w:sz="4" w:space="0" w:color="000000"/>
              <w:right w:val="single" w:sz="4" w:space="0" w:color="000000"/>
            </w:tcBorders>
            <w:shd w:val="clear" w:color="auto" w:fill="FFFFFF"/>
            <w:vAlign w:val="center"/>
          </w:tcPr>
          <w:p w:rsidR="004F5BC3" w:rsidRDefault="004F5BC3" w:rsidP="00BB1F29">
            <w:pPr>
              <w:jc w:val="center"/>
              <w:rPr>
                <w:color w:val="000000"/>
                <w:sz w:val="22"/>
              </w:rPr>
            </w:pPr>
            <w:r>
              <w:rPr>
                <w:rFonts w:hint="eastAsia"/>
                <w:color w:val="000000"/>
                <w:sz w:val="22"/>
              </w:rPr>
              <w:t>17.18</w:t>
            </w:r>
          </w:p>
        </w:tc>
        <w:tc>
          <w:tcPr>
            <w:tcW w:w="1535" w:type="dxa"/>
            <w:tcBorders>
              <w:bottom w:val="single" w:sz="4" w:space="0" w:color="000000"/>
              <w:right w:val="single" w:sz="4" w:space="0" w:color="000000"/>
            </w:tcBorders>
            <w:shd w:val="clear" w:color="auto" w:fill="FFFFFF"/>
            <w:vAlign w:val="center"/>
          </w:tcPr>
          <w:p w:rsidR="004F5BC3" w:rsidRDefault="004F5BC3" w:rsidP="00BB1F29">
            <w:pPr>
              <w:jc w:val="center"/>
              <w:rPr>
                <w:color w:val="000000"/>
                <w:sz w:val="22"/>
              </w:rPr>
            </w:pPr>
            <w:r>
              <w:rPr>
                <w:rFonts w:hint="eastAsia"/>
                <w:color w:val="000000"/>
                <w:sz w:val="22"/>
              </w:rPr>
              <w:t>17.18</w:t>
            </w: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r>
      <w:tr w:rsidR="004324D8"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324D8" w:rsidRDefault="004324D8" w:rsidP="004A2C13">
            <w:pPr>
              <w:rPr>
                <w:rFonts w:cs="Arial"/>
                <w:b/>
                <w:bCs/>
                <w:sz w:val="20"/>
                <w:szCs w:val="20"/>
              </w:rPr>
            </w:pPr>
            <w:r>
              <w:rPr>
                <w:rFonts w:cs="Arial" w:hint="eastAsia"/>
                <w:b/>
                <w:bCs/>
                <w:sz w:val="20"/>
                <w:szCs w:val="20"/>
              </w:rPr>
              <w:t>210</w:t>
            </w:r>
          </w:p>
        </w:tc>
        <w:tc>
          <w:tcPr>
            <w:tcW w:w="3736" w:type="dxa"/>
            <w:gridSpan w:val="3"/>
            <w:tcBorders>
              <w:bottom w:val="single" w:sz="4" w:space="0" w:color="000000"/>
              <w:right w:val="single" w:sz="4" w:space="0" w:color="000000"/>
            </w:tcBorders>
            <w:shd w:val="clear" w:color="auto" w:fill="FFFFFF"/>
            <w:vAlign w:val="center"/>
          </w:tcPr>
          <w:p w:rsidR="004324D8" w:rsidRDefault="004324D8" w:rsidP="004A2C13">
            <w:pPr>
              <w:rPr>
                <w:rFonts w:cs="Arial"/>
                <w:b/>
                <w:bCs/>
                <w:sz w:val="20"/>
                <w:szCs w:val="20"/>
              </w:rPr>
            </w:pPr>
            <w:r>
              <w:rPr>
                <w:rFonts w:cs="Arial" w:hint="eastAsia"/>
                <w:b/>
                <w:bCs/>
                <w:sz w:val="20"/>
                <w:szCs w:val="20"/>
              </w:rPr>
              <w:t>卫生健康支出</w:t>
            </w:r>
          </w:p>
        </w:tc>
        <w:tc>
          <w:tcPr>
            <w:tcW w:w="1535" w:type="dxa"/>
            <w:tcBorders>
              <w:bottom w:val="single" w:sz="4" w:space="0" w:color="000000"/>
              <w:right w:val="single" w:sz="4" w:space="0" w:color="000000"/>
            </w:tcBorders>
            <w:shd w:val="clear" w:color="auto" w:fill="FFFFFF"/>
            <w:vAlign w:val="center"/>
          </w:tcPr>
          <w:p w:rsidR="004324D8" w:rsidRDefault="004324D8" w:rsidP="004A2C13">
            <w:pPr>
              <w:jc w:val="center"/>
              <w:rPr>
                <w:color w:val="000000"/>
                <w:sz w:val="22"/>
              </w:rPr>
            </w:pPr>
            <w:r>
              <w:rPr>
                <w:rFonts w:hint="eastAsia"/>
                <w:color w:val="000000"/>
                <w:sz w:val="22"/>
              </w:rPr>
              <w:t>9.81</w:t>
            </w:r>
          </w:p>
        </w:tc>
        <w:tc>
          <w:tcPr>
            <w:tcW w:w="1535" w:type="dxa"/>
            <w:tcBorders>
              <w:bottom w:val="single" w:sz="4" w:space="0" w:color="000000"/>
              <w:right w:val="single" w:sz="4" w:space="0" w:color="000000"/>
            </w:tcBorders>
            <w:shd w:val="clear" w:color="auto" w:fill="FFFFFF"/>
            <w:vAlign w:val="center"/>
          </w:tcPr>
          <w:p w:rsidR="004324D8" w:rsidRDefault="004324D8" w:rsidP="004A2C13">
            <w:pPr>
              <w:jc w:val="center"/>
              <w:rPr>
                <w:color w:val="000000"/>
                <w:sz w:val="22"/>
              </w:rPr>
            </w:pPr>
            <w:r>
              <w:rPr>
                <w:rFonts w:hint="eastAsia"/>
                <w:color w:val="000000"/>
                <w:sz w:val="22"/>
              </w:rPr>
              <w:t>9.81</w:t>
            </w:r>
          </w:p>
        </w:tc>
        <w:tc>
          <w:tcPr>
            <w:tcW w:w="1535" w:type="dxa"/>
            <w:gridSpan w:val="2"/>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r>
      <w:tr w:rsidR="004324D8"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324D8" w:rsidRDefault="004324D8" w:rsidP="004A2C13">
            <w:pPr>
              <w:rPr>
                <w:rFonts w:cs="Arial"/>
                <w:b/>
                <w:bCs/>
                <w:sz w:val="20"/>
                <w:szCs w:val="20"/>
              </w:rPr>
            </w:pPr>
            <w:r>
              <w:rPr>
                <w:rFonts w:cs="Arial" w:hint="eastAsia"/>
                <w:b/>
                <w:bCs/>
                <w:sz w:val="20"/>
                <w:szCs w:val="20"/>
              </w:rPr>
              <w:t>21011</w:t>
            </w:r>
          </w:p>
        </w:tc>
        <w:tc>
          <w:tcPr>
            <w:tcW w:w="3736" w:type="dxa"/>
            <w:gridSpan w:val="3"/>
            <w:tcBorders>
              <w:bottom w:val="single" w:sz="4" w:space="0" w:color="000000"/>
              <w:right w:val="single" w:sz="4" w:space="0" w:color="000000"/>
            </w:tcBorders>
            <w:shd w:val="clear" w:color="auto" w:fill="FFFFFF"/>
            <w:vAlign w:val="center"/>
          </w:tcPr>
          <w:p w:rsidR="004324D8" w:rsidRDefault="004324D8" w:rsidP="004A2C13">
            <w:pPr>
              <w:rPr>
                <w:rFonts w:cs="Arial"/>
                <w:b/>
                <w:bCs/>
                <w:sz w:val="20"/>
                <w:szCs w:val="20"/>
              </w:rPr>
            </w:pPr>
            <w:r>
              <w:rPr>
                <w:rFonts w:cs="Arial" w:hint="eastAsia"/>
                <w:b/>
                <w:bCs/>
                <w:sz w:val="20"/>
                <w:szCs w:val="20"/>
              </w:rPr>
              <w:t>行政事业单位医疗</w:t>
            </w:r>
          </w:p>
        </w:tc>
        <w:tc>
          <w:tcPr>
            <w:tcW w:w="1535" w:type="dxa"/>
            <w:tcBorders>
              <w:bottom w:val="single" w:sz="4" w:space="0" w:color="000000"/>
              <w:right w:val="single" w:sz="4" w:space="0" w:color="000000"/>
            </w:tcBorders>
            <w:shd w:val="clear" w:color="auto" w:fill="FFFFFF"/>
            <w:vAlign w:val="center"/>
          </w:tcPr>
          <w:p w:rsidR="004324D8" w:rsidRDefault="004324D8" w:rsidP="004A2C13">
            <w:pPr>
              <w:jc w:val="center"/>
              <w:rPr>
                <w:color w:val="000000"/>
                <w:sz w:val="22"/>
              </w:rPr>
            </w:pPr>
            <w:r>
              <w:rPr>
                <w:rFonts w:hint="eastAsia"/>
                <w:color w:val="000000"/>
                <w:sz w:val="22"/>
              </w:rPr>
              <w:t>9.81</w:t>
            </w:r>
          </w:p>
        </w:tc>
        <w:tc>
          <w:tcPr>
            <w:tcW w:w="1535" w:type="dxa"/>
            <w:tcBorders>
              <w:bottom w:val="single" w:sz="4" w:space="0" w:color="000000"/>
              <w:right w:val="single" w:sz="4" w:space="0" w:color="000000"/>
            </w:tcBorders>
            <w:shd w:val="clear" w:color="auto" w:fill="FFFFFF"/>
            <w:vAlign w:val="center"/>
          </w:tcPr>
          <w:p w:rsidR="004324D8" w:rsidRDefault="004324D8" w:rsidP="004A2C13">
            <w:pPr>
              <w:jc w:val="center"/>
              <w:rPr>
                <w:color w:val="000000"/>
                <w:sz w:val="22"/>
              </w:rPr>
            </w:pPr>
            <w:r>
              <w:rPr>
                <w:rFonts w:hint="eastAsia"/>
                <w:color w:val="000000"/>
                <w:sz w:val="22"/>
              </w:rPr>
              <w:t>9.81</w:t>
            </w:r>
          </w:p>
        </w:tc>
        <w:tc>
          <w:tcPr>
            <w:tcW w:w="1535" w:type="dxa"/>
            <w:gridSpan w:val="2"/>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324D8" w:rsidRDefault="004324D8" w:rsidP="00CD6D2C">
            <w:pPr>
              <w:jc w:val="right"/>
              <w:rPr>
                <w:color w:val="000000"/>
                <w:sz w:val="22"/>
              </w:rPr>
            </w:pPr>
          </w:p>
        </w:tc>
      </w:tr>
      <w:tr w:rsidR="004F5BC3"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F5BC3" w:rsidRDefault="004F5BC3" w:rsidP="00CD6D2C">
            <w:pPr>
              <w:textAlignment w:val="center"/>
              <w:rPr>
                <w:color w:val="000000"/>
                <w:sz w:val="22"/>
              </w:rPr>
            </w:pPr>
            <w:r>
              <w:rPr>
                <w:rFonts w:hint="eastAsia"/>
                <w:color w:val="000000"/>
                <w:sz w:val="22"/>
              </w:rPr>
              <w:t>2101101</w:t>
            </w:r>
          </w:p>
        </w:tc>
        <w:tc>
          <w:tcPr>
            <w:tcW w:w="3736" w:type="dxa"/>
            <w:gridSpan w:val="3"/>
            <w:tcBorders>
              <w:bottom w:val="single" w:sz="4" w:space="0" w:color="000000"/>
              <w:right w:val="single" w:sz="4" w:space="0" w:color="000000"/>
            </w:tcBorders>
            <w:shd w:val="clear" w:color="auto" w:fill="FFFFFF"/>
            <w:vAlign w:val="center"/>
          </w:tcPr>
          <w:p w:rsidR="004F5BC3" w:rsidRDefault="004F5BC3" w:rsidP="00CD6D2C">
            <w:pPr>
              <w:textAlignment w:val="center"/>
              <w:rPr>
                <w:color w:val="000000"/>
                <w:sz w:val="22"/>
              </w:rPr>
            </w:pPr>
            <w:r>
              <w:rPr>
                <w:rFonts w:hint="eastAsia"/>
                <w:color w:val="000000"/>
                <w:sz w:val="22"/>
              </w:rPr>
              <w:t>行政单位医疗</w:t>
            </w:r>
          </w:p>
        </w:tc>
        <w:tc>
          <w:tcPr>
            <w:tcW w:w="1535" w:type="dxa"/>
            <w:tcBorders>
              <w:bottom w:val="single" w:sz="4" w:space="0" w:color="000000"/>
              <w:right w:val="single" w:sz="4" w:space="0" w:color="000000"/>
            </w:tcBorders>
            <w:shd w:val="clear" w:color="auto" w:fill="FFFFFF"/>
            <w:vAlign w:val="center"/>
          </w:tcPr>
          <w:p w:rsidR="004F5BC3" w:rsidRDefault="004F5BC3" w:rsidP="00BB1F29">
            <w:pPr>
              <w:jc w:val="center"/>
              <w:rPr>
                <w:color w:val="000000"/>
                <w:sz w:val="22"/>
              </w:rPr>
            </w:pPr>
            <w:r>
              <w:rPr>
                <w:rFonts w:hint="eastAsia"/>
                <w:color w:val="000000"/>
                <w:sz w:val="22"/>
              </w:rPr>
              <w:t>9.81</w:t>
            </w:r>
          </w:p>
        </w:tc>
        <w:tc>
          <w:tcPr>
            <w:tcW w:w="1535" w:type="dxa"/>
            <w:tcBorders>
              <w:bottom w:val="single" w:sz="4" w:space="0" w:color="000000"/>
              <w:right w:val="single" w:sz="4" w:space="0" w:color="000000"/>
            </w:tcBorders>
            <w:shd w:val="clear" w:color="auto" w:fill="FFFFFF"/>
            <w:vAlign w:val="center"/>
          </w:tcPr>
          <w:p w:rsidR="004F5BC3" w:rsidRDefault="004F5BC3" w:rsidP="00BB1F29">
            <w:pPr>
              <w:jc w:val="center"/>
              <w:rPr>
                <w:color w:val="000000"/>
                <w:sz w:val="22"/>
              </w:rPr>
            </w:pPr>
            <w:r>
              <w:rPr>
                <w:rFonts w:hint="eastAsia"/>
                <w:color w:val="000000"/>
                <w:sz w:val="22"/>
              </w:rPr>
              <w:t>9.81</w:t>
            </w: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r>
      <w:tr w:rsidR="00F21DE2"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F21DE2" w:rsidRDefault="00F21DE2" w:rsidP="004A2C13">
            <w:pPr>
              <w:rPr>
                <w:rFonts w:cs="Arial"/>
                <w:b/>
                <w:bCs/>
                <w:sz w:val="20"/>
                <w:szCs w:val="20"/>
              </w:rPr>
            </w:pPr>
            <w:r>
              <w:rPr>
                <w:rFonts w:cs="Arial" w:hint="eastAsia"/>
                <w:b/>
                <w:bCs/>
                <w:sz w:val="20"/>
                <w:szCs w:val="20"/>
              </w:rPr>
              <w:t>221</w:t>
            </w:r>
          </w:p>
        </w:tc>
        <w:tc>
          <w:tcPr>
            <w:tcW w:w="3736" w:type="dxa"/>
            <w:gridSpan w:val="3"/>
            <w:tcBorders>
              <w:bottom w:val="single" w:sz="4" w:space="0" w:color="000000"/>
              <w:right w:val="single" w:sz="4" w:space="0" w:color="000000"/>
            </w:tcBorders>
            <w:shd w:val="clear" w:color="auto" w:fill="FFFFFF"/>
            <w:vAlign w:val="center"/>
          </w:tcPr>
          <w:p w:rsidR="00F21DE2" w:rsidRDefault="00F21DE2" w:rsidP="004A2C13">
            <w:pPr>
              <w:rPr>
                <w:rFonts w:cs="Arial"/>
                <w:b/>
                <w:bCs/>
                <w:sz w:val="20"/>
                <w:szCs w:val="20"/>
              </w:rPr>
            </w:pPr>
            <w:r>
              <w:rPr>
                <w:rFonts w:cs="Arial" w:hint="eastAsia"/>
                <w:b/>
                <w:bCs/>
                <w:sz w:val="20"/>
                <w:szCs w:val="20"/>
              </w:rPr>
              <w:t>住房保障支出</w:t>
            </w:r>
          </w:p>
        </w:tc>
        <w:tc>
          <w:tcPr>
            <w:tcW w:w="1535" w:type="dxa"/>
            <w:tcBorders>
              <w:bottom w:val="single" w:sz="4" w:space="0" w:color="000000"/>
              <w:right w:val="single" w:sz="4" w:space="0" w:color="000000"/>
            </w:tcBorders>
            <w:shd w:val="clear" w:color="auto" w:fill="FFFFFF"/>
          </w:tcPr>
          <w:p w:rsidR="00F21DE2" w:rsidRDefault="00F21DE2" w:rsidP="004A2C13">
            <w:pPr>
              <w:jc w:val="center"/>
            </w:pPr>
            <w:r w:rsidRPr="007B54A9">
              <w:rPr>
                <w:rFonts w:hint="eastAsia"/>
                <w:color w:val="000000"/>
                <w:sz w:val="22"/>
              </w:rPr>
              <w:t>8.82</w:t>
            </w:r>
          </w:p>
        </w:tc>
        <w:tc>
          <w:tcPr>
            <w:tcW w:w="1535" w:type="dxa"/>
            <w:tcBorders>
              <w:bottom w:val="single" w:sz="4" w:space="0" w:color="000000"/>
              <w:right w:val="single" w:sz="4" w:space="0" w:color="000000"/>
            </w:tcBorders>
            <w:shd w:val="clear" w:color="auto" w:fill="FFFFFF"/>
          </w:tcPr>
          <w:p w:rsidR="00F21DE2" w:rsidRDefault="00F21DE2" w:rsidP="004A2C13">
            <w:pPr>
              <w:jc w:val="center"/>
            </w:pPr>
            <w:r w:rsidRPr="007B54A9">
              <w:rPr>
                <w:rFonts w:hint="eastAsia"/>
                <w:color w:val="000000"/>
                <w:sz w:val="22"/>
              </w:rPr>
              <w:t>8.82</w:t>
            </w:r>
          </w:p>
        </w:tc>
        <w:tc>
          <w:tcPr>
            <w:tcW w:w="1535" w:type="dxa"/>
            <w:gridSpan w:val="2"/>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r>
      <w:tr w:rsidR="00F21DE2"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F21DE2" w:rsidRDefault="00F21DE2" w:rsidP="004A2C13">
            <w:pPr>
              <w:rPr>
                <w:rFonts w:cs="Arial"/>
                <w:b/>
                <w:bCs/>
                <w:sz w:val="20"/>
                <w:szCs w:val="20"/>
              </w:rPr>
            </w:pPr>
            <w:r>
              <w:rPr>
                <w:rFonts w:cs="Arial" w:hint="eastAsia"/>
                <w:b/>
                <w:bCs/>
                <w:sz w:val="20"/>
                <w:szCs w:val="20"/>
              </w:rPr>
              <w:t>22102</w:t>
            </w:r>
          </w:p>
        </w:tc>
        <w:tc>
          <w:tcPr>
            <w:tcW w:w="3736" w:type="dxa"/>
            <w:gridSpan w:val="3"/>
            <w:tcBorders>
              <w:bottom w:val="single" w:sz="4" w:space="0" w:color="000000"/>
              <w:right w:val="single" w:sz="4" w:space="0" w:color="000000"/>
            </w:tcBorders>
            <w:shd w:val="clear" w:color="auto" w:fill="FFFFFF"/>
            <w:vAlign w:val="center"/>
          </w:tcPr>
          <w:p w:rsidR="00F21DE2" w:rsidRDefault="00F21DE2" w:rsidP="004A2C13">
            <w:pPr>
              <w:rPr>
                <w:rFonts w:cs="Arial"/>
                <w:b/>
                <w:bCs/>
                <w:sz w:val="20"/>
                <w:szCs w:val="20"/>
              </w:rPr>
            </w:pPr>
            <w:r>
              <w:rPr>
                <w:rFonts w:cs="Arial" w:hint="eastAsia"/>
                <w:b/>
                <w:bCs/>
                <w:sz w:val="20"/>
                <w:szCs w:val="20"/>
              </w:rPr>
              <w:t>住房改革支出</w:t>
            </w:r>
          </w:p>
        </w:tc>
        <w:tc>
          <w:tcPr>
            <w:tcW w:w="1535" w:type="dxa"/>
            <w:tcBorders>
              <w:bottom w:val="single" w:sz="4" w:space="0" w:color="000000"/>
              <w:right w:val="single" w:sz="4" w:space="0" w:color="000000"/>
            </w:tcBorders>
            <w:shd w:val="clear" w:color="auto" w:fill="FFFFFF"/>
          </w:tcPr>
          <w:p w:rsidR="00F21DE2" w:rsidRDefault="00F21DE2" w:rsidP="004A2C13">
            <w:pPr>
              <w:jc w:val="center"/>
            </w:pPr>
            <w:r w:rsidRPr="007B54A9">
              <w:rPr>
                <w:rFonts w:hint="eastAsia"/>
                <w:color w:val="000000"/>
                <w:sz w:val="22"/>
              </w:rPr>
              <w:t>8.82</w:t>
            </w:r>
          </w:p>
        </w:tc>
        <w:tc>
          <w:tcPr>
            <w:tcW w:w="1535" w:type="dxa"/>
            <w:tcBorders>
              <w:bottom w:val="single" w:sz="4" w:space="0" w:color="000000"/>
              <w:right w:val="single" w:sz="4" w:space="0" w:color="000000"/>
            </w:tcBorders>
            <w:shd w:val="clear" w:color="auto" w:fill="FFFFFF"/>
          </w:tcPr>
          <w:p w:rsidR="00F21DE2" w:rsidRDefault="00F21DE2" w:rsidP="004A2C13">
            <w:pPr>
              <w:jc w:val="center"/>
            </w:pPr>
            <w:r w:rsidRPr="007B54A9">
              <w:rPr>
                <w:rFonts w:hint="eastAsia"/>
                <w:color w:val="000000"/>
                <w:sz w:val="22"/>
              </w:rPr>
              <w:t>8.82</w:t>
            </w:r>
          </w:p>
        </w:tc>
        <w:tc>
          <w:tcPr>
            <w:tcW w:w="1535" w:type="dxa"/>
            <w:gridSpan w:val="2"/>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F21DE2" w:rsidRDefault="00F21DE2" w:rsidP="00CD6D2C">
            <w:pPr>
              <w:jc w:val="right"/>
              <w:rPr>
                <w:color w:val="000000"/>
                <w:sz w:val="22"/>
              </w:rPr>
            </w:pPr>
          </w:p>
        </w:tc>
      </w:tr>
      <w:tr w:rsidR="004F5BC3" w:rsidTr="00CD6D2C">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4F5BC3" w:rsidRDefault="004F5BC3" w:rsidP="00CD6D2C">
            <w:pPr>
              <w:textAlignment w:val="center"/>
              <w:rPr>
                <w:color w:val="000000"/>
                <w:sz w:val="22"/>
              </w:rPr>
            </w:pPr>
            <w:r>
              <w:rPr>
                <w:rFonts w:hint="eastAsia"/>
                <w:color w:val="000000"/>
                <w:sz w:val="22"/>
              </w:rPr>
              <w:t>2210201</w:t>
            </w:r>
          </w:p>
        </w:tc>
        <w:tc>
          <w:tcPr>
            <w:tcW w:w="3736" w:type="dxa"/>
            <w:gridSpan w:val="3"/>
            <w:tcBorders>
              <w:bottom w:val="single" w:sz="4" w:space="0" w:color="000000"/>
              <w:right w:val="single" w:sz="4" w:space="0" w:color="000000"/>
            </w:tcBorders>
            <w:shd w:val="clear" w:color="auto" w:fill="FFFFFF"/>
            <w:vAlign w:val="center"/>
          </w:tcPr>
          <w:p w:rsidR="004F5BC3" w:rsidRDefault="004F5BC3" w:rsidP="00CD6D2C">
            <w:pPr>
              <w:textAlignment w:val="center"/>
              <w:rPr>
                <w:color w:val="000000"/>
                <w:sz w:val="22"/>
              </w:rPr>
            </w:pPr>
            <w:r>
              <w:rPr>
                <w:rFonts w:hint="eastAsia"/>
                <w:color w:val="000000"/>
                <w:sz w:val="22"/>
              </w:rPr>
              <w:t>住房公积金</w:t>
            </w:r>
          </w:p>
        </w:tc>
        <w:tc>
          <w:tcPr>
            <w:tcW w:w="1535" w:type="dxa"/>
            <w:tcBorders>
              <w:bottom w:val="single" w:sz="4" w:space="0" w:color="000000"/>
              <w:right w:val="single" w:sz="4" w:space="0" w:color="000000"/>
            </w:tcBorders>
            <w:shd w:val="clear" w:color="auto" w:fill="FFFFFF"/>
          </w:tcPr>
          <w:p w:rsidR="004F5BC3" w:rsidRDefault="004F5BC3" w:rsidP="00BB1F29">
            <w:pPr>
              <w:jc w:val="center"/>
            </w:pPr>
            <w:r w:rsidRPr="007B54A9">
              <w:rPr>
                <w:rFonts w:hint="eastAsia"/>
                <w:color w:val="000000"/>
                <w:sz w:val="22"/>
              </w:rPr>
              <w:t>8.82</w:t>
            </w:r>
          </w:p>
        </w:tc>
        <w:tc>
          <w:tcPr>
            <w:tcW w:w="1535" w:type="dxa"/>
            <w:tcBorders>
              <w:bottom w:val="single" w:sz="4" w:space="0" w:color="000000"/>
              <w:right w:val="single" w:sz="4" w:space="0" w:color="000000"/>
            </w:tcBorders>
            <w:shd w:val="clear" w:color="auto" w:fill="FFFFFF"/>
          </w:tcPr>
          <w:p w:rsidR="004F5BC3" w:rsidRDefault="004F5BC3" w:rsidP="00BB1F29">
            <w:pPr>
              <w:jc w:val="center"/>
            </w:pPr>
            <w:r w:rsidRPr="007B54A9">
              <w:rPr>
                <w:rFonts w:hint="eastAsia"/>
                <w:color w:val="000000"/>
                <w:sz w:val="22"/>
              </w:rPr>
              <w:t>8.82</w:t>
            </w: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3"/>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5" w:type="dxa"/>
            <w:gridSpan w:val="2"/>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c>
          <w:tcPr>
            <w:tcW w:w="1539" w:type="dxa"/>
            <w:tcBorders>
              <w:bottom w:val="single" w:sz="4" w:space="0" w:color="000000"/>
              <w:right w:val="single" w:sz="4" w:space="0" w:color="000000"/>
            </w:tcBorders>
            <w:shd w:val="clear" w:color="auto" w:fill="FFFFFF"/>
            <w:vAlign w:val="center"/>
          </w:tcPr>
          <w:p w:rsidR="004F5BC3" w:rsidRDefault="004F5BC3" w:rsidP="00CD6D2C">
            <w:pPr>
              <w:jc w:val="right"/>
              <w:rPr>
                <w:color w:val="000000"/>
                <w:sz w:val="22"/>
              </w:rPr>
            </w:pPr>
          </w:p>
        </w:tc>
      </w:tr>
      <w:tr w:rsidR="004F5BC3" w:rsidTr="00CD6D2C">
        <w:trPr>
          <w:trHeight w:val="300"/>
        </w:trPr>
        <w:tc>
          <w:tcPr>
            <w:tcW w:w="13988" w:type="dxa"/>
            <w:gridSpan w:val="17"/>
            <w:shd w:val="clear" w:color="auto" w:fill="FFFFFF"/>
            <w:vAlign w:val="center"/>
          </w:tcPr>
          <w:p w:rsidR="004F5BC3" w:rsidRDefault="004F5BC3" w:rsidP="00CD6D2C">
            <w:pPr>
              <w:textAlignment w:val="center"/>
              <w:rPr>
                <w:color w:val="000000"/>
                <w:sz w:val="22"/>
              </w:rPr>
            </w:pPr>
            <w:r>
              <w:rPr>
                <w:rFonts w:hint="eastAsia"/>
                <w:color w:val="000000"/>
                <w:sz w:val="22"/>
              </w:rPr>
              <w:t>注：本表反映部门本年度各项支出情况。</w:t>
            </w:r>
          </w:p>
        </w:tc>
      </w:tr>
    </w:tbl>
    <w:p w:rsidR="001943C3" w:rsidRDefault="001943C3" w:rsidP="001943C3">
      <w:pPr>
        <w:rPr>
          <w:rFonts w:ascii="仿宋_GB2312" w:eastAsia="仿宋_GB2312" w:hAnsi="仿宋_GB2312" w:cs="仿宋_GB2312"/>
          <w:sz w:val="32"/>
          <w:szCs w:val="32"/>
        </w:rPr>
        <w:sectPr w:rsidR="001943C3">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262"/>
        <w:gridCol w:w="565"/>
        <w:gridCol w:w="707"/>
        <w:gridCol w:w="980"/>
        <w:gridCol w:w="996"/>
        <w:gridCol w:w="3086"/>
        <w:gridCol w:w="470"/>
        <w:gridCol w:w="402"/>
        <w:gridCol w:w="1171"/>
        <w:gridCol w:w="65"/>
        <w:gridCol w:w="1638"/>
        <w:gridCol w:w="1640"/>
      </w:tblGrid>
      <w:tr w:rsidR="001943C3" w:rsidTr="00CD6D2C">
        <w:trPr>
          <w:trHeight w:val="540"/>
        </w:trPr>
        <w:tc>
          <w:tcPr>
            <w:tcW w:w="13982" w:type="dxa"/>
            <w:gridSpan w:val="12"/>
            <w:shd w:val="clear" w:color="auto" w:fill="FFFFFF"/>
            <w:vAlign w:val="center"/>
          </w:tcPr>
          <w:p w:rsidR="001943C3" w:rsidRDefault="001943C3" w:rsidP="00CD6D2C">
            <w:pPr>
              <w:jc w:val="center"/>
              <w:textAlignment w:val="center"/>
              <w:rPr>
                <w:color w:val="000000"/>
                <w:sz w:val="44"/>
                <w:szCs w:val="44"/>
              </w:rPr>
            </w:pPr>
            <w:r>
              <w:rPr>
                <w:rFonts w:hint="eastAsia"/>
                <w:color w:val="000000"/>
                <w:sz w:val="44"/>
                <w:szCs w:val="44"/>
              </w:rPr>
              <w:lastRenderedPageBreak/>
              <w:t>财政拨款收入支出决算表</w:t>
            </w:r>
          </w:p>
        </w:tc>
      </w:tr>
      <w:tr w:rsidR="001943C3" w:rsidTr="00CD6D2C">
        <w:trPr>
          <w:trHeight w:val="285"/>
        </w:trPr>
        <w:tc>
          <w:tcPr>
            <w:tcW w:w="2262" w:type="dxa"/>
            <w:shd w:val="clear" w:color="auto" w:fill="auto"/>
            <w:vAlign w:val="bottom"/>
          </w:tcPr>
          <w:p w:rsidR="001943C3" w:rsidRDefault="001943C3" w:rsidP="00CD6D2C">
            <w:pPr>
              <w:rPr>
                <w:rFonts w:ascii="Arial" w:hAnsi="Arial" w:cs="Arial"/>
                <w:color w:val="000000"/>
                <w:sz w:val="20"/>
                <w:szCs w:val="20"/>
              </w:rPr>
            </w:pPr>
          </w:p>
        </w:tc>
        <w:tc>
          <w:tcPr>
            <w:tcW w:w="2252" w:type="dxa"/>
            <w:gridSpan w:val="3"/>
            <w:shd w:val="clear" w:color="auto" w:fill="auto"/>
            <w:vAlign w:val="bottom"/>
          </w:tcPr>
          <w:p w:rsidR="001943C3" w:rsidRDefault="001943C3" w:rsidP="00CD6D2C">
            <w:pPr>
              <w:rPr>
                <w:rFonts w:ascii="Arial" w:hAnsi="Arial" w:cs="Arial"/>
                <w:color w:val="000000"/>
                <w:sz w:val="20"/>
                <w:szCs w:val="20"/>
              </w:rPr>
            </w:pPr>
          </w:p>
        </w:tc>
        <w:tc>
          <w:tcPr>
            <w:tcW w:w="996" w:type="dxa"/>
            <w:shd w:val="clear" w:color="auto" w:fill="auto"/>
            <w:vAlign w:val="bottom"/>
          </w:tcPr>
          <w:p w:rsidR="001943C3" w:rsidRDefault="001943C3" w:rsidP="00CD6D2C">
            <w:pPr>
              <w:rPr>
                <w:rFonts w:ascii="Arial" w:hAnsi="Arial" w:cs="Arial"/>
                <w:color w:val="000000"/>
                <w:sz w:val="20"/>
                <w:szCs w:val="20"/>
              </w:rPr>
            </w:pPr>
          </w:p>
        </w:tc>
        <w:tc>
          <w:tcPr>
            <w:tcW w:w="3556" w:type="dxa"/>
            <w:gridSpan w:val="2"/>
            <w:shd w:val="clear" w:color="auto" w:fill="auto"/>
            <w:vAlign w:val="bottom"/>
          </w:tcPr>
          <w:p w:rsidR="001943C3" w:rsidRDefault="001943C3" w:rsidP="00CD6D2C">
            <w:pPr>
              <w:rPr>
                <w:rFonts w:ascii="Arial" w:hAnsi="Arial" w:cs="Arial"/>
                <w:color w:val="000000"/>
                <w:sz w:val="20"/>
                <w:szCs w:val="20"/>
              </w:rPr>
            </w:pPr>
          </w:p>
        </w:tc>
        <w:tc>
          <w:tcPr>
            <w:tcW w:w="402" w:type="dxa"/>
            <w:shd w:val="clear" w:color="auto" w:fill="auto"/>
            <w:vAlign w:val="bottom"/>
          </w:tcPr>
          <w:p w:rsidR="001943C3" w:rsidRDefault="001943C3" w:rsidP="00CD6D2C">
            <w:pPr>
              <w:rPr>
                <w:rFonts w:ascii="Arial" w:hAnsi="Arial" w:cs="Arial"/>
                <w:color w:val="000000"/>
                <w:sz w:val="20"/>
                <w:szCs w:val="20"/>
              </w:rPr>
            </w:pPr>
          </w:p>
        </w:tc>
        <w:tc>
          <w:tcPr>
            <w:tcW w:w="1171" w:type="dxa"/>
            <w:shd w:val="clear" w:color="auto" w:fill="auto"/>
            <w:vAlign w:val="bottom"/>
          </w:tcPr>
          <w:p w:rsidR="001943C3" w:rsidRDefault="001943C3" w:rsidP="00CD6D2C">
            <w:pPr>
              <w:rPr>
                <w:rFonts w:ascii="Arial" w:hAnsi="Arial" w:cs="Arial"/>
                <w:color w:val="000000"/>
                <w:sz w:val="20"/>
                <w:szCs w:val="20"/>
              </w:rPr>
            </w:pPr>
          </w:p>
        </w:tc>
        <w:tc>
          <w:tcPr>
            <w:tcW w:w="3343" w:type="dxa"/>
            <w:gridSpan w:val="3"/>
            <w:shd w:val="clear" w:color="auto" w:fill="FFFFFF"/>
            <w:vAlign w:val="center"/>
          </w:tcPr>
          <w:p w:rsidR="001943C3" w:rsidRDefault="001943C3" w:rsidP="00CD6D2C">
            <w:pPr>
              <w:jc w:val="right"/>
              <w:textAlignment w:val="center"/>
              <w:rPr>
                <w:color w:val="000000"/>
                <w:sz w:val="20"/>
                <w:szCs w:val="20"/>
              </w:rPr>
            </w:pPr>
            <w:r>
              <w:rPr>
                <w:rFonts w:hint="eastAsia"/>
                <w:color w:val="000000"/>
                <w:sz w:val="20"/>
                <w:szCs w:val="20"/>
              </w:rPr>
              <w:t>公开04表</w:t>
            </w:r>
          </w:p>
        </w:tc>
      </w:tr>
      <w:tr w:rsidR="001943C3" w:rsidTr="00CD6D2C">
        <w:trPr>
          <w:trHeight w:val="285"/>
        </w:trPr>
        <w:tc>
          <w:tcPr>
            <w:tcW w:w="4514" w:type="dxa"/>
            <w:gridSpan w:val="4"/>
            <w:shd w:val="clear" w:color="auto" w:fill="FFFFFF"/>
            <w:vAlign w:val="center"/>
          </w:tcPr>
          <w:p w:rsidR="001943C3" w:rsidRDefault="001943C3" w:rsidP="00CD6D2C">
            <w:pPr>
              <w:textAlignment w:val="center"/>
              <w:rPr>
                <w:color w:val="000000"/>
                <w:sz w:val="20"/>
                <w:szCs w:val="20"/>
              </w:rPr>
            </w:pPr>
            <w:r>
              <w:rPr>
                <w:rFonts w:hint="eastAsia"/>
                <w:color w:val="000000"/>
                <w:sz w:val="20"/>
                <w:szCs w:val="20"/>
              </w:rPr>
              <w:t>部门：罗山县政协</w:t>
            </w:r>
          </w:p>
        </w:tc>
        <w:tc>
          <w:tcPr>
            <w:tcW w:w="996" w:type="dxa"/>
            <w:shd w:val="clear" w:color="auto" w:fill="auto"/>
            <w:vAlign w:val="bottom"/>
          </w:tcPr>
          <w:p w:rsidR="001943C3" w:rsidRDefault="001943C3" w:rsidP="00CD6D2C">
            <w:pPr>
              <w:rPr>
                <w:rFonts w:ascii="Arial" w:hAnsi="Arial" w:cs="Arial"/>
                <w:color w:val="000000"/>
                <w:sz w:val="20"/>
                <w:szCs w:val="20"/>
              </w:rPr>
            </w:pPr>
          </w:p>
        </w:tc>
        <w:tc>
          <w:tcPr>
            <w:tcW w:w="3556" w:type="dxa"/>
            <w:gridSpan w:val="2"/>
            <w:shd w:val="clear" w:color="auto" w:fill="auto"/>
            <w:vAlign w:val="bottom"/>
          </w:tcPr>
          <w:p w:rsidR="001943C3" w:rsidRDefault="001943C3" w:rsidP="00CD6D2C">
            <w:pPr>
              <w:rPr>
                <w:rFonts w:ascii="Arial" w:hAnsi="Arial" w:cs="Arial"/>
                <w:color w:val="000000"/>
                <w:sz w:val="20"/>
                <w:szCs w:val="20"/>
              </w:rPr>
            </w:pPr>
          </w:p>
        </w:tc>
        <w:tc>
          <w:tcPr>
            <w:tcW w:w="402" w:type="dxa"/>
            <w:shd w:val="clear" w:color="auto" w:fill="auto"/>
            <w:vAlign w:val="bottom"/>
          </w:tcPr>
          <w:p w:rsidR="001943C3" w:rsidRDefault="001943C3" w:rsidP="00CD6D2C">
            <w:pPr>
              <w:rPr>
                <w:rFonts w:ascii="Arial" w:hAnsi="Arial" w:cs="Arial"/>
                <w:color w:val="000000"/>
                <w:sz w:val="20"/>
                <w:szCs w:val="20"/>
              </w:rPr>
            </w:pPr>
          </w:p>
        </w:tc>
        <w:tc>
          <w:tcPr>
            <w:tcW w:w="1171" w:type="dxa"/>
            <w:shd w:val="clear" w:color="auto" w:fill="auto"/>
            <w:vAlign w:val="bottom"/>
          </w:tcPr>
          <w:p w:rsidR="001943C3" w:rsidRDefault="001943C3" w:rsidP="00CD6D2C">
            <w:pPr>
              <w:rPr>
                <w:rFonts w:ascii="Arial" w:hAnsi="Arial" w:cs="Arial"/>
                <w:color w:val="000000"/>
                <w:sz w:val="20"/>
                <w:szCs w:val="20"/>
              </w:rPr>
            </w:pPr>
          </w:p>
        </w:tc>
        <w:tc>
          <w:tcPr>
            <w:tcW w:w="3343" w:type="dxa"/>
            <w:gridSpan w:val="3"/>
            <w:shd w:val="clear" w:color="auto" w:fill="FFFFFF"/>
            <w:vAlign w:val="center"/>
          </w:tcPr>
          <w:p w:rsidR="001943C3" w:rsidRDefault="001943C3" w:rsidP="00CD6D2C">
            <w:pPr>
              <w:jc w:val="right"/>
              <w:textAlignment w:val="center"/>
              <w:rPr>
                <w:color w:val="000000"/>
                <w:sz w:val="20"/>
                <w:szCs w:val="20"/>
              </w:rPr>
            </w:pPr>
            <w:r>
              <w:rPr>
                <w:rFonts w:hint="eastAsia"/>
                <w:color w:val="000000"/>
                <w:sz w:val="20"/>
                <w:szCs w:val="20"/>
              </w:rPr>
              <w:t>金额单位：万元</w:t>
            </w:r>
          </w:p>
        </w:tc>
      </w:tr>
      <w:tr w:rsidR="001943C3" w:rsidTr="00CD6D2C">
        <w:trPr>
          <w:trHeight w:val="300"/>
        </w:trPr>
        <w:tc>
          <w:tcPr>
            <w:tcW w:w="5510"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收     入</w:t>
            </w:r>
          </w:p>
        </w:tc>
        <w:tc>
          <w:tcPr>
            <w:tcW w:w="8472" w:type="dxa"/>
            <w:gridSpan w:val="7"/>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支     出</w:t>
            </w:r>
          </w:p>
        </w:tc>
      </w:tr>
      <w:tr w:rsidR="001943C3" w:rsidTr="00CD6D2C">
        <w:trPr>
          <w:trHeight w:val="312"/>
        </w:trPr>
        <w:tc>
          <w:tcPr>
            <w:tcW w:w="2827" w:type="dxa"/>
            <w:gridSpan w:val="2"/>
            <w:vMerge w:val="restart"/>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w:t>
            </w:r>
          </w:p>
        </w:tc>
        <w:tc>
          <w:tcPr>
            <w:tcW w:w="707"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行次</w:t>
            </w:r>
          </w:p>
        </w:tc>
        <w:tc>
          <w:tcPr>
            <w:tcW w:w="1976"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金额</w:t>
            </w:r>
          </w:p>
        </w:tc>
        <w:tc>
          <w:tcPr>
            <w:tcW w:w="3086"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w:t>
            </w:r>
          </w:p>
        </w:tc>
        <w:tc>
          <w:tcPr>
            <w:tcW w:w="470"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行次</w:t>
            </w:r>
          </w:p>
        </w:tc>
        <w:tc>
          <w:tcPr>
            <w:tcW w:w="1638" w:type="dxa"/>
            <w:gridSpan w:val="3"/>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16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一般公共预算财政拨款</w:t>
            </w:r>
          </w:p>
        </w:tc>
        <w:tc>
          <w:tcPr>
            <w:tcW w:w="1640"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政府性基金预算财政拨款</w:t>
            </w:r>
          </w:p>
        </w:tc>
      </w:tr>
      <w:tr w:rsidR="001943C3" w:rsidTr="00CD6D2C">
        <w:trPr>
          <w:trHeight w:val="615"/>
        </w:trPr>
        <w:tc>
          <w:tcPr>
            <w:tcW w:w="2827" w:type="dxa"/>
            <w:gridSpan w:val="2"/>
            <w:vMerge/>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0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976"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086"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470"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638" w:type="dxa"/>
            <w:gridSpan w:val="3"/>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6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640"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栏次</w:t>
            </w: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976"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w:t>
            </w:r>
          </w:p>
        </w:tc>
        <w:tc>
          <w:tcPr>
            <w:tcW w:w="3086"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栏次</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1638" w:type="dxa"/>
            <w:gridSpan w:val="3"/>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w:t>
            </w:r>
          </w:p>
        </w:tc>
        <w:tc>
          <w:tcPr>
            <w:tcW w:w="16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w:t>
            </w:r>
          </w:p>
        </w:tc>
        <w:tc>
          <w:tcPr>
            <w:tcW w:w="164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w:t>
            </w: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一、一般公共预算财政拨款</w:t>
            </w: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w:t>
            </w:r>
          </w:p>
        </w:tc>
        <w:tc>
          <w:tcPr>
            <w:tcW w:w="1976" w:type="dxa"/>
            <w:gridSpan w:val="2"/>
            <w:tcBorders>
              <w:bottom w:val="single" w:sz="4" w:space="0" w:color="000000"/>
              <w:right w:val="single" w:sz="4" w:space="0" w:color="000000"/>
            </w:tcBorders>
            <w:shd w:val="clear" w:color="auto" w:fill="FFFFFF"/>
            <w:vAlign w:val="center"/>
          </w:tcPr>
          <w:p w:rsidR="001943C3" w:rsidRDefault="00324A41" w:rsidP="00CD6D2C">
            <w:pPr>
              <w:jc w:val="right"/>
              <w:textAlignment w:val="center"/>
              <w:rPr>
                <w:color w:val="000000"/>
                <w:sz w:val="22"/>
              </w:rPr>
            </w:pPr>
            <w:r>
              <w:rPr>
                <w:rFonts w:hint="eastAsia"/>
                <w:color w:val="000000"/>
                <w:sz w:val="22"/>
              </w:rPr>
              <w:t>352.89</w:t>
            </w: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一、一般公共服务支出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31</w:t>
            </w:r>
          </w:p>
        </w:tc>
        <w:tc>
          <w:tcPr>
            <w:tcW w:w="1638" w:type="dxa"/>
            <w:gridSpan w:val="3"/>
            <w:tcBorders>
              <w:bottom w:val="single" w:sz="4" w:space="0" w:color="000000"/>
              <w:right w:val="single" w:sz="4" w:space="0" w:color="000000"/>
            </w:tcBorders>
            <w:shd w:val="clear" w:color="auto" w:fill="FFFFFF"/>
            <w:vAlign w:val="center"/>
          </w:tcPr>
          <w:p w:rsidR="001943C3" w:rsidRDefault="00801550" w:rsidP="00CD6D2C">
            <w:pPr>
              <w:jc w:val="right"/>
              <w:textAlignment w:val="center"/>
              <w:rPr>
                <w:color w:val="000000"/>
                <w:sz w:val="22"/>
              </w:rPr>
            </w:pPr>
            <w:r>
              <w:rPr>
                <w:rFonts w:hint="eastAsia"/>
                <w:color w:val="000000"/>
                <w:sz w:val="22"/>
              </w:rPr>
              <w:t>321.27</w:t>
            </w:r>
          </w:p>
        </w:tc>
        <w:tc>
          <w:tcPr>
            <w:tcW w:w="1638" w:type="dxa"/>
            <w:tcBorders>
              <w:bottom w:val="single" w:sz="4" w:space="0" w:color="000000"/>
              <w:right w:val="single" w:sz="4" w:space="0" w:color="000000"/>
            </w:tcBorders>
            <w:shd w:val="clear" w:color="auto" w:fill="FFFFFF"/>
            <w:vAlign w:val="center"/>
          </w:tcPr>
          <w:p w:rsidR="001943C3" w:rsidRDefault="001F4C39" w:rsidP="00CD6D2C">
            <w:pPr>
              <w:jc w:val="right"/>
              <w:textAlignment w:val="center"/>
              <w:rPr>
                <w:color w:val="000000"/>
                <w:sz w:val="22"/>
              </w:rPr>
            </w:pPr>
            <w:r>
              <w:rPr>
                <w:rFonts w:hint="eastAsia"/>
                <w:color w:val="000000"/>
                <w:sz w:val="22"/>
              </w:rPr>
              <w:t>321.27</w:t>
            </w: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二、政府性基金预算财政拨款</w:t>
            </w: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二、外交支出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32</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三、国防支出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33</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四、公共安全支出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34</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五、教育支出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35</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6</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六、科学技术支出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36</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7</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七、文化体育与传媒支出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37</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F4C39"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F4C39" w:rsidRDefault="001F4C39"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8</w:t>
            </w:r>
          </w:p>
        </w:tc>
        <w:tc>
          <w:tcPr>
            <w:tcW w:w="1976" w:type="dxa"/>
            <w:gridSpan w:val="2"/>
            <w:tcBorders>
              <w:bottom w:val="single" w:sz="4" w:space="0" w:color="000000"/>
              <w:right w:val="single" w:sz="4" w:space="0" w:color="000000"/>
            </w:tcBorders>
            <w:shd w:val="clear" w:color="auto" w:fill="FFFFFF"/>
            <w:vAlign w:val="center"/>
          </w:tcPr>
          <w:p w:rsidR="001F4C39" w:rsidRDefault="001F4C39"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F4C39" w:rsidRDefault="001F4C39" w:rsidP="00CD6D2C">
            <w:pPr>
              <w:textAlignment w:val="center"/>
              <w:rPr>
                <w:color w:val="000000"/>
                <w:sz w:val="22"/>
              </w:rPr>
            </w:pPr>
            <w:r>
              <w:rPr>
                <w:rFonts w:hint="eastAsia"/>
                <w:color w:val="000000"/>
                <w:sz w:val="22"/>
              </w:rPr>
              <w:t>八、社会保障和就业支出</w:t>
            </w:r>
          </w:p>
        </w:tc>
        <w:tc>
          <w:tcPr>
            <w:tcW w:w="470"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38</w:t>
            </w:r>
          </w:p>
        </w:tc>
        <w:tc>
          <w:tcPr>
            <w:tcW w:w="1638" w:type="dxa"/>
            <w:gridSpan w:val="3"/>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17.18</w:t>
            </w:r>
          </w:p>
        </w:tc>
        <w:tc>
          <w:tcPr>
            <w:tcW w:w="1638"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17.18</w:t>
            </w:r>
          </w:p>
        </w:tc>
        <w:tc>
          <w:tcPr>
            <w:tcW w:w="1640"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p>
        </w:tc>
      </w:tr>
      <w:tr w:rsidR="001F4C39"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F4C39" w:rsidRDefault="001F4C39"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9</w:t>
            </w:r>
          </w:p>
        </w:tc>
        <w:tc>
          <w:tcPr>
            <w:tcW w:w="1976" w:type="dxa"/>
            <w:gridSpan w:val="2"/>
            <w:tcBorders>
              <w:bottom w:val="single" w:sz="4" w:space="0" w:color="000000"/>
              <w:right w:val="single" w:sz="4" w:space="0" w:color="000000"/>
            </w:tcBorders>
            <w:shd w:val="clear" w:color="auto" w:fill="FFFFFF"/>
            <w:vAlign w:val="center"/>
          </w:tcPr>
          <w:p w:rsidR="001F4C39" w:rsidRDefault="001F4C39"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F4C39" w:rsidRDefault="001F4C39" w:rsidP="00CD6D2C">
            <w:pPr>
              <w:textAlignment w:val="center"/>
              <w:rPr>
                <w:color w:val="000000"/>
                <w:sz w:val="22"/>
              </w:rPr>
            </w:pPr>
            <w:r>
              <w:rPr>
                <w:rFonts w:hint="eastAsia"/>
                <w:color w:val="000000"/>
                <w:sz w:val="22"/>
              </w:rPr>
              <w:t>九、医疗卫生与计划生育支出</w:t>
            </w:r>
          </w:p>
        </w:tc>
        <w:tc>
          <w:tcPr>
            <w:tcW w:w="470"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39</w:t>
            </w:r>
          </w:p>
        </w:tc>
        <w:tc>
          <w:tcPr>
            <w:tcW w:w="1638" w:type="dxa"/>
            <w:gridSpan w:val="3"/>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9.81</w:t>
            </w:r>
          </w:p>
        </w:tc>
        <w:tc>
          <w:tcPr>
            <w:tcW w:w="1638"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9.81</w:t>
            </w:r>
          </w:p>
        </w:tc>
        <w:tc>
          <w:tcPr>
            <w:tcW w:w="1640"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10</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十、节能环保支出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40</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11</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十一、城乡社区支出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41</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12</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十二、农林水支出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42</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13</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十三、交通运输支出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43</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14</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十四、资源勘探信息等支出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44</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15</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十五、商业服务业等支出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45</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16</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十六、金融支出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46</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17</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十七、援助其他地区支出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47</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18</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十八、国土海洋气象等支出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48</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19</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十九、住房保障支出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49</w:t>
            </w:r>
          </w:p>
        </w:tc>
        <w:tc>
          <w:tcPr>
            <w:tcW w:w="1638" w:type="dxa"/>
            <w:gridSpan w:val="3"/>
            <w:tcBorders>
              <w:bottom w:val="single" w:sz="4" w:space="0" w:color="000000"/>
              <w:right w:val="single" w:sz="4" w:space="0" w:color="000000"/>
            </w:tcBorders>
            <w:shd w:val="clear" w:color="auto" w:fill="FFFFFF"/>
            <w:vAlign w:val="center"/>
          </w:tcPr>
          <w:p w:rsidR="001943C3" w:rsidRDefault="00801550" w:rsidP="00CD6D2C">
            <w:pPr>
              <w:jc w:val="right"/>
              <w:textAlignment w:val="center"/>
              <w:rPr>
                <w:color w:val="000000"/>
                <w:sz w:val="22"/>
              </w:rPr>
            </w:pPr>
            <w:r>
              <w:rPr>
                <w:rFonts w:hint="eastAsia"/>
                <w:color w:val="000000"/>
                <w:sz w:val="22"/>
              </w:rPr>
              <w:t>8.82</w:t>
            </w:r>
          </w:p>
        </w:tc>
        <w:tc>
          <w:tcPr>
            <w:tcW w:w="1638" w:type="dxa"/>
            <w:tcBorders>
              <w:bottom w:val="single" w:sz="4" w:space="0" w:color="000000"/>
              <w:right w:val="single" w:sz="4" w:space="0" w:color="000000"/>
            </w:tcBorders>
            <w:shd w:val="clear" w:color="auto" w:fill="FFFFFF"/>
            <w:vAlign w:val="center"/>
          </w:tcPr>
          <w:p w:rsidR="001943C3" w:rsidRDefault="001F4C39" w:rsidP="00CD6D2C">
            <w:pPr>
              <w:jc w:val="right"/>
              <w:textAlignment w:val="center"/>
              <w:rPr>
                <w:color w:val="000000"/>
                <w:sz w:val="22"/>
              </w:rPr>
            </w:pPr>
            <w:r>
              <w:rPr>
                <w:rFonts w:hint="eastAsia"/>
                <w:color w:val="000000"/>
                <w:sz w:val="22"/>
              </w:rPr>
              <w:t>8.82</w:t>
            </w: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20</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二十、粮油物资储备支出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50</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21</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二十一、其他支出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51</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22</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二十二、债务还本支出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52</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23</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二十三、债务付息支出</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53</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F4C39"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F4C39" w:rsidRDefault="001F4C39" w:rsidP="00CD6D2C">
            <w:pPr>
              <w:jc w:val="center"/>
              <w:textAlignment w:val="center"/>
              <w:rPr>
                <w:b/>
                <w:color w:val="000000"/>
                <w:sz w:val="22"/>
              </w:rPr>
            </w:pPr>
            <w:r>
              <w:rPr>
                <w:rFonts w:hint="eastAsia"/>
                <w:b/>
                <w:color w:val="000000"/>
                <w:sz w:val="22"/>
              </w:rPr>
              <w:t>本年收入合计</w:t>
            </w:r>
          </w:p>
        </w:tc>
        <w:tc>
          <w:tcPr>
            <w:tcW w:w="707"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24</w:t>
            </w:r>
          </w:p>
        </w:tc>
        <w:tc>
          <w:tcPr>
            <w:tcW w:w="1976" w:type="dxa"/>
            <w:gridSpan w:val="2"/>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352.89</w:t>
            </w:r>
          </w:p>
        </w:tc>
        <w:tc>
          <w:tcPr>
            <w:tcW w:w="3086"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b/>
                <w:color w:val="000000"/>
                <w:sz w:val="22"/>
              </w:rPr>
            </w:pPr>
            <w:r>
              <w:rPr>
                <w:rFonts w:hint="eastAsia"/>
                <w:b/>
                <w:color w:val="000000"/>
                <w:sz w:val="22"/>
              </w:rPr>
              <w:t>本年支出合计</w:t>
            </w:r>
          </w:p>
        </w:tc>
        <w:tc>
          <w:tcPr>
            <w:tcW w:w="470"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54</w:t>
            </w:r>
          </w:p>
        </w:tc>
        <w:tc>
          <w:tcPr>
            <w:tcW w:w="1638" w:type="dxa"/>
            <w:gridSpan w:val="3"/>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357.08</w:t>
            </w:r>
          </w:p>
        </w:tc>
        <w:tc>
          <w:tcPr>
            <w:tcW w:w="1638"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357.08</w:t>
            </w:r>
          </w:p>
        </w:tc>
        <w:tc>
          <w:tcPr>
            <w:tcW w:w="1640"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p>
        </w:tc>
      </w:tr>
      <w:tr w:rsidR="001F4C39"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F4C39" w:rsidRDefault="001F4C39" w:rsidP="00CD6D2C">
            <w:pPr>
              <w:rPr>
                <w:color w:val="000000"/>
                <w:sz w:val="20"/>
                <w:szCs w:val="20"/>
              </w:rPr>
            </w:pPr>
          </w:p>
        </w:tc>
        <w:tc>
          <w:tcPr>
            <w:tcW w:w="707"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25</w:t>
            </w:r>
          </w:p>
        </w:tc>
        <w:tc>
          <w:tcPr>
            <w:tcW w:w="1976" w:type="dxa"/>
            <w:gridSpan w:val="2"/>
            <w:tcBorders>
              <w:bottom w:val="single" w:sz="4" w:space="0" w:color="000000"/>
              <w:right w:val="single" w:sz="4" w:space="0" w:color="000000"/>
            </w:tcBorders>
            <w:shd w:val="clear" w:color="auto" w:fill="FFFFFF"/>
            <w:vAlign w:val="center"/>
          </w:tcPr>
          <w:p w:rsidR="001F4C39" w:rsidRDefault="001F4C39" w:rsidP="00CD6D2C">
            <w:pPr>
              <w:jc w:val="right"/>
              <w:rPr>
                <w:color w:val="000000"/>
                <w:sz w:val="20"/>
                <w:szCs w:val="20"/>
              </w:rPr>
            </w:pPr>
          </w:p>
        </w:tc>
        <w:tc>
          <w:tcPr>
            <w:tcW w:w="3086" w:type="dxa"/>
            <w:tcBorders>
              <w:bottom w:val="single" w:sz="4" w:space="0" w:color="000000"/>
              <w:right w:val="single" w:sz="4" w:space="0" w:color="000000"/>
            </w:tcBorders>
            <w:shd w:val="clear" w:color="FFFFFF" w:fill="FFFFFF"/>
            <w:vAlign w:val="center"/>
          </w:tcPr>
          <w:p w:rsidR="001F4C39" w:rsidRDefault="001F4C39" w:rsidP="00CD6D2C">
            <w:pPr>
              <w:rPr>
                <w:color w:val="000000"/>
                <w:sz w:val="20"/>
                <w:szCs w:val="20"/>
              </w:rPr>
            </w:pPr>
          </w:p>
        </w:tc>
        <w:tc>
          <w:tcPr>
            <w:tcW w:w="470"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55</w:t>
            </w:r>
          </w:p>
        </w:tc>
        <w:tc>
          <w:tcPr>
            <w:tcW w:w="1638" w:type="dxa"/>
            <w:gridSpan w:val="3"/>
            <w:tcBorders>
              <w:bottom w:val="single" w:sz="4" w:space="0" w:color="000000"/>
              <w:right w:val="single" w:sz="4" w:space="0" w:color="000000"/>
            </w:tcBorders>
            <w:shd w:val="clear" w:color="auto" w:fill="FFFFFF"/>
            <w:vAlign w:val="center"/>
          </w:tcPr>
          <w:p w:rsidR="001F4C39" w:rsidRDefault="001F4C39" w:rsidP="00CD6D2C">
            <w:pPr>
              <w:jc w:val="right"/>
              <w:rPr>
                <w:color w:val="000000"/>
                <w:sz w:val="20"/>
                <w:szCs w:val="20"/>
              </w:rPr>
            </w:pPr>
          </w:p>
        </w:tc>
        <w:tc>
          <w:tcPr>
            <w:tcW w:w="1638" w:type="dxa"/>
            <w:tcBorders>
              <w:bottom w:val="single" w:sz="4" w:space="0" w:color="000000"/>
              <w:right w:val="single" w:sz="4" w:space="0" w:color="000000"/>
            </w:tcBorders>
            <w:shd w:val="clear" w:color="auto" w:fill="FFFFFF"/>
            <w:vAlign w:val="center"/>
          </w:tcPr>
          <w:p w:rsidR="001F4C39" w:rsidRDefault="001F4C39" w:rsidP="00CD6D2C">
            <w:pPr>
              <w:jc w:val="right"/>
              <w:rPr>
                <w:color w:val="000000"/>
                <w:sz w:val="20"/>
                <w:szCs w:val="20"/>
              </w:rPr>
            </w:pPr>
          </w:p>
        </w:tc>
        <w:tc>
          <w:tcPr>
            <w:tcW w:w="1640" w:type="dxa"/>
            <w:tcBorders>
              <w:bottom w:val="single" w:sz="4" w:space="0" w:color="000000"/>
              <w:right w:val="single" w:sz="4" w:space="0" w:color="000000"/>
            </w:tcBorders>
            <w:shd w:val="clear" w:color="auto" w:fill="FFFFFF"/>
            <w:vAlign w:val="center"/>
          </w:tcPr>
          <w:p w:rsidR="001F4C39" w:rsidRDefault="001F4C39" w:rsidP="00CD6D2C">
            <w:pPr>
              <w:jc w:val="right"/>
              <w:rPr>
                <w:color w:val="000000"/>
                <w:sz w:val="20"/>
                <w:szCs w:val="20"/>
              </w:rPr>
            </w:pPr>
          </w:p>
        </w:tc>
      </w:tr>
      <w:tr w:rsidR="001F4C39"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F4C39" w:rsidRDefault="001F4C39" w:rsidP="00CD6D2C">
            <w:pPr>
              <w:textAlignment w:val="center"/>
              <w:rPr>
                <w:color w:val="000000"/>
                <w:sz w:val="22"/>
              </w:rPr>
            </w:pPr>
            <w:r>
              <w:rPr>
                <w:rFonts w:hint="eastAsia"/>
                <w:color w:val="000000"/>
                <w:sz w:val="22"/>
              </w:rPr>
              <w:t>年初财政拨款结转和结余</w:t>
            </w:r>
          </w:p>
        </w:tc>
        <w:tc>
          <w:tcPr>
            <w:tcW w:w="707"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26</w:t>
            </w:r>
          </w:p>
        </w:tc>
        <w:tc>
          <w:tcPr>
            <w:tcW w:w="1976" w:type="dxa"/>
            <w:gridSpan w:val="2"/>
            <w:tcBorders>
              <w:bottom w:val="single" w:sz="4" w:space="0" w:color="000000"/>
              <w:right w:val="single" w:sz="4" w:space="0" w:color="000000"/>
            </w:tcBorders>
            <w:shd w:val="clear" w:color="auto" w:fill="FFFFFF"/>
          </w:tcPr>
          <w:p w:rsidR="001F4C39" w:rsidRDefault="001F4C39" w:rsidP="001A6EDD">
            <w:pPr>
              <w:jc w:val="right"/>
            </w:pPr>
            <w:r w:rsidRPr="00622F4A">
              <w:rPr>
                <w:rFonts w:hint="eastAsia"/>
                <w:color w:val="000000"/>
                <w:sz w:val="22"/>
              </w:rPr>
              <w:t>107.13</w:t>
            </w:r>
          </w:p>
        </w:tc>
        <w:tc>
          <w:tcPr>
            <w:tcW w:w="3086" w:type="dxa"/>
            <w:tcBorders>
              <w:bottom w:val="single" w:sz="4" w:space="0" w:color="000000"/>
              <w:right w:val="single" w:sz="4" w:space="0" w:color="000000"/>
            </w:tcBorders>
            <w:shd w:val="clear" w:color="FFFFFF" w:fill="FFFFFF"/>
            <w:vAlign w:val="center"/>
          </w:tcPr>
          <w:p w:rsidR="001F4C39" w:rsidRDefault="001F4C39" w:rsidP="00CD6D2C">
            <w:pPr>
              <w:textAlignment w:val="center"/>
              <w:rPr>
                <w:color w:val="000000"/>
                <w:sz w:val="22"/>
              </w:rPr>
            </w:pPr>
            <w:r>
              <w:rPr>
                <w:rFonts w:hint="eastAsia"/>
                <w:color w:val="000000"/>
                <w:sz w:val="22"/>
              </w:rPr>
              <w:t>年末财政拨款结转和结余</w:t>
            </w:r>
          </w:p>
        </w:tc>
        <w:tc>
          <w:tcPr>
            <w:tcW w:w="470"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56</w:t>
            </w:r>
          </w:p>
        </w:tc>
        <w:tc>
          <w:tcPr>
            <w:tcW w:w="1638" w:type="dxa"/>
            <w:gridSpan w:val="3"/>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102.93</w:t>
            </w:r>
          </w:p>
        </w:tc>
        <w:tc>
          <w:tcPr>
            <w:tcW w:w="1638"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102.93</w:t>
            </w:r>
          </w:p>
        </w:tc>
        <w:tc>
          <w:tcPr>
            <w:tcW w:w="1640"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p>
        </w:tc>
      </w:tr>
      <w:tr w:rsidR="001F4C39"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F4C39" w:rsidRDefault="001F4C39" w:rsidP="00CD6D2C">
            <w:pPr>
              <w:textAlignment w:val="center"/>
              <w:rPr>
                <w:color w:val="000000"/>
                <w:sz w:val="22"/>
              </w:rPr>
            </w:pPr>
            <w:r>
              <w:rPr>
                <w:rFonts w:hint="eastAsia"/>
                <w:color w:val="000000"/>
                <w:sz w:val="22"/>
              </w:rPr>
              <w:t xml:space="preserve">  一般公共预算财政拨款</w:t>
            </w:r>
          </w:p>
        </w:tc>
        <w:tc>
          <w:tcPr>
            <w:tcW w:w="707"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27</w:t>
            </w:r>
          </w:p>
        </w:tc>
        <w:tc>
          <w:tcPr>
            <w:tcW w:w="1976" w:type="dxa"/>
            <w:gridSpan w:val="2"/>
            <w:tcBorders>
              <w:bottom w:val="single" w:sz="4" w:space="0" w:color="000000"/>
              <w:right w:val="single" w:sz="4" w:space="0" w:color="000000"/>
            </w:tcBorders>
            <w:shd w:val="clear" w:color="auto" w:fill="FFFFFF"/>
          </w:tcPr>
          <w:p w:rsidR="001F4C39" w:rsidRDefault="001F4C39" w:rsidP="001A6EDD">
            <w:pPr>
              <w:jc w:val="right"/>
            </w:pPr>
            <w:r w:rsidRPr="00622F4A">
              <w:rPr>
                <w:rFonts w:hint="eastAsia"/>
                <w:color w:val="000000"/>
                <w:sz w:val="22"/>
              </w:rPr>
              <w:t>107.13</w:t>
            </w:r>
          </w:p>
        </w:tc>
        <w:tc>
          <w:tcPr>
            <w:tcW w:w="3086" w:type="dxa"/>
            <w:tcBorders>
              <w:bottom w:val="single" w:sz="4" w:space="0" w:color="000000"/>
              <w:right w:val="single" w:sz="4" w:space="0" w:color="000000"/>
            </w:tcBorders>
            <w:shd w:val="clear" w:color="FFFFFF" w:fill="FFFFFF"/>
            <w:vAlign w:val="center"/>
          </w:tcPr>
          <w:p w:rsidR="001F4C39" w:rsidRDefault="001F4C39" w:rsidP="00CD6D2C">
            <w:pPr>
              <w:textAlignment w:val="center"/>
              <w:rPr>
                <w:color w:val="000000"/>
                <w:sz w:val="22"/>
              </w:rPr>
            </w:pPr>
            <w:r>
              <w:rPr>
                <w:rFonts w:hint="eastAsia"/>
                <w:color w:val="000000"/>
                <w:sz w:val="22"/>
              </w:rPr>
              <w:t xml:space="preserve">  基本支出结转</w:t>
            </w:r>
          </w:p>
        </w:tc>
        <w:tc>
          <w:tcPr>
            <w:tcW w:w="470" w:type="dxa"/>
            <w:tcBorders>
              <w:bottom w:val="single" w:sz="4" w:space="0" w:color="000000"/>
              <w:right w:val="single" w:sz="4" w:space="0" w:color="000000"/>
            </w:tcBorders>
            <w:shd w:val="clear" w:color="FFFFFF" w:fill="FFFFFF"/>
            <w:vAlign w:val="center"/>
          </w:tcPr>
          <w:p w:rsidR="001F4C39" w:rsidRDefault="001F4C39" w:rsidP="00CD6D2C">
            <w:pPr>
              <w:jc w:val="center"/>
              <w:textAlignment w:val="center"/>
              <w:rPr>
                <w:color w:val="000000"/>
                <w:sz w:val="22"/>
              </w:rPr>
            </w:pPr>
            <w:r>
              <w:rPr>
                <w:rFonts w:hint="eastAsia"/>
                <w:color w:val="000000"/>
                <w:sz w:val="22"/>
              </w:rPr>
              <w:t>57</w:t>
            </w:r>
          </w:p>
        </w:tc>
        <w:tc>
          <w:tcPr>
            <w:tcW w:w="1638" w:type="dxa"/>
            <w:gridSpan w:val="3"/>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102.93</w:t>
            </w:r>
          </w:p>
        </w:tc>
        <w:tc>
          <w:tcPr>
            <w:tcW w:w="1638"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r>
              <w:rPr>
                <w:rFonts w:hint="eastAsia"/>
                <w:color w:val="000000"/>
                <w:sz w:val="22"/>
              </w:rPr>
              <w:t>102.93</w:t>
            </w:r>
          </w:p>
        </w:tc>
        <w:tc>
          <w:tcPr>
            <w:tcW w:w="1640" w:type="dxa"/>
            <w:tcBorders>
              <w:bottom w:val="single" w:sz="4" w:space="0" w:color="000000"/>
              <w:right w:val="single" w:sz="4" w:space="0" w:color="000000"/>
            </w:tcBorders>
            <w:shd w:val="clear" w:color="auto" w:fill="FFFFFF"/>
            <w:vAlign w:val="center"/>
          </w:tcPr>
          <w:p w:rsidR="001F4C39" w:rsidRDefault="001F4C39"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 xml:space="preserve">  政府性基金预算财政拨款</w:t>
            </w: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28</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textAlignment w:val="center"/>
              <w:rPr>
                <w:color w:val="000000"/>
                <w:sz w:val="22"/>
              </w:rPr>
            </w:pPr>
            <w:r>
              <w:rPr>
                <w:rFonts w:hint="eastAsia"/>
                <w:color w:val="000000"/>
                <w:sz w:val="22"/>
              </w:rPr>
              <w:t xml:space="preserve">  项目支出结转和结余</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58</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29</w:t>
            </w:r>
          </w:p>
        </w:tc>
        <w:tc>
          <w:tcPr>
            <w:tcW w:w="19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1943C3" w:rsidRDefault="001943C3" w:rsidP="00CD6D2C">
            <w:pPr>
              <w:rPr>
                <w:color w:val="000000"/>
                <w:sz w:val="22"/>
              </w:rPr>
            </w:pP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59</w:t>
            </w:r>
          </w:p>
        </w:tc>
        <w:tc>
          <w:tcPr>
            <w:tcW w:w="1638" w:type="dxa"/>
            <w:gridSpan w:val="3"/>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1638"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1640"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r>
      <w:tr w:rsidR="001943C3" w:rsidTr="00CD6D2C">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b/>
                <w:color w:val="000000"/>
                <w:sz w:val="22"/>
              </w:rPr>
            </w:pPr>
            <w:r>
              <w:rPr>
                <w:rFonts w:hint="eastAsia"/>
                <w:b/>
                <w:color w:val="000000"/>
                <w:sz w:val="22"/>
              </w:rPr>
              <w:t>总计</w:t>
            </w:r>
          </w:p>
        </w:tc>
        <w:tc>
          <w:tcPr>
            <w:tcW w:w="70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30</w:t>
            </w:r>
          </w:p>
        </w:tc>
        <w:tc>
          <w:tcPr>
            <w:tcW w:w="1976" w:type="dxa"/>
            <w:gridSpan w:val="2"/>
            <w:tcBorders>
              <w:bottom w:val="single" w:sz="4" w:space="0" w:color="000000"/>
              <w:right w:val="single" w:sz="4" w:space="0" w:color="000000"/>
            </w:tcBorders>
            <w:shd w:val="clear" w:color="auto" w:fill="FFFFFF"/>
            <w:vAlign w:val="center"/>
          </w:tcPr>
          <w:p w:rsidR="001943C3" w:rsidRDefault="001A6EDD" w:rsidP="00CD6D2C">
            <w:pPr>
              <w:jc w:val="right"/>
              <w:textAlignment w:val="center"/>
              <w:rPr>
                <w:color w:val="000000"/>
                <w:sz w:val="22"/>
              </w:rPr>
            </w:pPr>
            <w:r>
              <w:rPr>
                <w:rFonts w:hint="eastAsia"/>
                <w:color w:val="000000"/>
                <w:sz w:val="22"/>
              </w:rPr>
              <w:t>460.02</w:t>
            </w:r>
          </w:p>
        </w:tc>
        <w:tc>
          <w:tcPr>
            <w:tcW w:w="3086"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b/>
                <w:color w:val="000000"/>
                <w:sz w:val="22"/>
              </w:rPr>
            </w:pPr>
            <w:r>
              <w:rPr>
                <w:rFonts w:hint="eastAsia"/>
                <w:b/>
                <w:color w:val="000000"/>
                <w:sz w:val="22"/>
              </w:rPr>
              <w:t>总计</w:t>
            </w:r>
          </w:p>
        </w:tc>
        <w:tc>
          <w:tcPr>
            <w:tcW w:w="47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60</w:t>
            </w:r>
          </w:p>
        </w:tc>
        <w:tc>
          <w:tcPr>
            <w:tcW w:w="1638" w:type="dxa"/>
            <w:gridSpan w:val="3"/>
            <w:tcBorders>
              <w:bottom w:val="single" w:sz="4" w:space="0" w:color="000000"/>
              <w:right w:val="single" w:sz="4" w:space="0" w:color="000000"/>
            </w:tcBorders>
            <w:shd w:val="clear" w:color="auto" w:fill="FFFFFF"/>
          </w:tcPr>
          <w:p w:rsidR="001943C3" w:rsidRDefault="00801550" w:rsidP="00CD6D2C">
            <w:r>
              <w:rPr>
                <w:rFonts w:hint="eastAsia"/>
                <w:color w:val="000000"/>
                <w:sz w:val="22"/>
              </w:rPr>
              <w:t>460.02</w:t>
            </w:r>
          </w:p>
        </w:tc>
        <w:tc>
          <w:tcPr>
            <w:tcW w:w="1638" w:type="dxa"/>
            <w:tcBorders>
              <w:bottom w:val="single" w:sz="4" w:space="0" w:color="000000"/>
              <w:right w:val="single" w:sz="4" w:space="0" w:color="000000"/>
            </w:tcBorders>
            <w:shd w:val="clear" w:color="auto" w:fill="FFFFFF"/>
          </w:tcPr>
          <w:p w:rsidR="001943C3" w:rsidRDefault="001F4C39" w:rsidP="00CD6D2C">
            <w:r>
              <w:rPr>
                <w:rFonts w:hint="eastAsia"/>
                <w:color w:val="000000"/>
                <w:sz w:val="22"/>
              </w:rPr>
              <w:t>460.02</w:t>
            </w:r>
          </w:p>
        </w:tc>
        <w:tc>
          <w:tcPr>
            <w:tcW w:w="1640" w:type="dxa"/>
            <w:tcBorders>
              <w:bottom w:val="single" w:sz="4" w:space="0" w:color="000000"/>
              <w:right w:val="single" w:sz="4" w:space="0" w:color="000000"/>
            </w:tcBorders>
            <w:shd w:val="clear" w:color="auto" w:fill="FFFFFF"/>
          </w:tcPr>
          <w:p w:rsidR="001943C3" w:rsidRDefault="001943C3" w:rsidP="00CD6D2C"/>
        </w:tc>
      </w:tr>
      <w:tr w:rsidR="001943C3" w:rsidTr="00CD6D2C">
        <w:trPr>
          <w:trHeight w:val="300"/>
        </w:trPr>
        <w:tc>
          <w:tcPr>
            <w:tcW w:w="13982" w:type="dxa"/>
            <w:gridSpan w:val="12"/>
            <w:shd w:val="clear" w:color="auto" w:fill="FFFFFF"/>
            <w:vAlign w:val="center"/>
          </w:tcPr>
          <w:p w:rsidR="001943C3" w:rsidRDefault="001943C3" w:rsidP="00CD6D2C">
            <w:pPr>
              <w:textAlignment w:val="center"/>
              <w:rPr>
                <w:color w:val="000000"/>
                <w:sz w:val="22"/>
              </w:rPr>
            </w:pPr>
            <w:r>
              <w:rPr>
                <w:rFonts w:hint="eastAsia"/>
                <w:color w:val="000000"/>
                <w:sz w:val="22"/>
              </w:rPr>
              <w:t>注：本表反映部门本年度一般公共预算财政拨款和政府性基金预算财政拨款的总收支和年末结转结余情况。</w:t>
            </w:r>
          </w:p>
        </w:tc>
      </w:tr>
    </w:tbl>
    <w:p w:rsidR="001943C3" w:rsidRDefault="001943C3" w:rsidP="001943C3">
      <w:pPr>
        <w:rPr>
          <w:rFonts w:ascii="仿宋_GB2312" w:eastAsia="仿宋_GB2312" w:hAnsi="仿宋_GB2312" w:cs="仿宋_GB2312"/>
          <w:sz w:val="32"/>
          <w:szCs w:val="32"/>
        </w:rPr>
        <w:sectPr w:rsidR="001943C3">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52"/>
        <w:gridCol w:w="34"/>
        <w:gridCol w:w="286"/>
        <w:gridCol w:w="287"/>
        <w:gridCol w:w="607"/>
        <w:gridCol w:w="1625"/>
        <w:gridCol w:w="838"/>
        <w:gridCol w:w="595"/>
        <w:gridCol w:w="243"/>
        <w:gridCol w:w="375"/>
        <w:gridCol w:w="463"/>
        <w:gridCol w:w="838"/>
        <w:gridCol w:w="483"/>
        <w:gridCol w:w="355"/>
        <w:gridCol w:w="838"/>
        <w:gridCol w:w="838"/>
        <w:gridCol w:w="829"/>
        <w:gridCol w:w="9"/>
        <w:gridCol w:w="838"/>
        <w:gridCol w:w="838"/>
        <w:gridCol w:w="838"/>
        <w:gridCol w:w="838"/>
        <w:gridCol w:w="840"/>
      </w:tblGrid>
      <w:tr w:rsidR="001943C3" w:rsidTr="00CD6D2C">
        <w:trPr>
          <w:trHeight w:val="540"/>
        </w:trPr>
        <w:tc>
          <w:tcPr>
            <w:tcW w:w="13987" w:type="dxa"/>
            <w:gridSpan w:val="23"/>
            <w:shd w:val="clear" w:color="auto" w:fill="FFFFFF"/>
            <w:vAlign w:val="center"/>
          </w:tcPr>
          <w:p w:rsidR="001943C3" w:rsidRDefault="001943C3" w:rsidP="00CD6D2C">
            <w:pPr>
              <w:jc w:val="center"/>
              <w:textAlignment w:val="center"/>
              <w:rPr>
                <w:color w:val="000000"/>
                <w:sz w:val="44"/>
                <w:szCs w:val="44"/>
              </w:rPr>
            </w:pPr>
            <w:r>
              <w:rPr>
                <w:rFonts w:hint="eastAsia"/>
                <w:color w:val="000000"/>
                <w:sz w:val="44"/>
                <w:szCs w:val="44"/>
              </w:rPr>
              <w:lastRenderedPageBreak/>
              <w:t>一般公共预算财政拨款收入支出决算表</w:t>
            </w:r>
          </w:p>
        </w:tc>
      </w:tr>
      <w:tr w:rsidR="001943C3" w:rsidTr="00CD6D2C">
        <w:trPr>
          <w:trHeight w:val="285"/>
        </w:trPr>
        <w:tc>
          <w:tcPr>
            <w:tcW w:w="252" w:type="dxa"/>
            <w:vAlign w:val="bottom"/>
          </w:tcPr>
          <w:p w:rsidR="001943C3" w:rsidRDefault="001943C3" w:rsidP="00CD6D2C">
            <w:pPr>
              <w:rPr>
                <w:rFonts w:ascii="Arial" w:hAnsi="Arial" w:cs="Arial"/>
                <w:color w:val="000000"/>
                <w:sz w:val="20"/>
                <w:szCs w:val="20"/>
              </w:rPr>
            </w:pPr>
          </w:p>
        </w:tc>
        <w:tc>
          <w:tcPr>
            <w:tcW w:w="607" w:type="dxa"/>
            <w:gridSpan w:val="3"/>
            <w:vAlign w:val="bottom"/>
          </w:tcPr>
          <w:p w:rsidR="001943C3" w:rsidRDefault="001943C3" w:rsidP="00CD6D2C">
            <w:pPr>
              <w:rPr>
                <w:rFonts w:ascii="Arial" w:hAnsi="Arial" w:cs="Arial"/>
                <w:color w:val="000000"/>
                <w:sz w:val="20"/>
                <w:szCs w:val="20"/>
              </w:rPr>
            </w:pPr>
          </w:p>
        </w:tc>
        <w:tc>
          <w:tcPr>
            <w:tcW w:w="607" w:type="dxa"/>
            <w:vAlign w:val="bottom"/>
          </w:tcPr>
          <w:p w:rsidR="001943C3" w:rsidRDefault="001943C3" w:rsidP="00CD6D2C">
            <w:pPr>
              <w:rPr>
                <w:rFonts w:ascii="Arial" w:hAnsi="Arial" w:cs="Arial"/>
                <w:color w:val="000000"/>
                <w:sz w:val="20"/>
                <w:szCs w:val="20"/>
              </w:rPr>
            </w:pPr>
          </w:p>
        </w:tc>
        <w:tc>
          <w:tcPr>
            <w:tcW w:w="1625" w:type="dxa"/>
            <w:vAlign w:val="bottom"/>
          </w:tcPr>
          <w:p w:rsidR="001943C3" w:rsidRDefault="001943C3" w:rsidP="00CD6D2C">
            <w:pPr>
              <w:rPr>
                <w:rFonts w:ascii="Arial" w:hAnsi="Arial" w:cs="Arial"/>
                <w:color w:val="000000"/>
                <w:sz w:val="20"/>
                <w:szCs w:val="20"/>
              </w:rPr>
            </w:pPr>
          </w:p>
        </w:tc>
        <w:tc>
          <w:tcPr>
            <w:tcW w:w="1433" w:type="dxa"/>
            <w:gridSpan w:val="2"/>
            <w:vAlign w:val="bottom"/>
          </w:tcPr>
          <w:p w:rsidR="001943C3" w:rsidRDefault="001943C3" w:rsidP="00CD6D2C">
            <w:pPr>
              <w:rPr>
                <w:rFonts w:ascii="Arial" w:hAnsi="Arial" w:cs="Arial"/>
                <w:color w:val="000000"/>
                <w:sz w:val="20"/>
                <w:szCs w:val="20"/>
              </w:rPr>
            </w:pPr>
          </w:p>
        </w:tc>
        <w:tc>
          <w:tcPr>
            <w:tcW w:w="618" w:type="dxa"/>
            <w:gridSpan w:val="2"/>
            <w:vAlign w:val="bottom"/>
          </w:tcPr>
          <w:p w:rsidR="001943C3" w:rsidRDefault="001943C3" w:rsidP="00CD6D2C">
            <w:pPr>
              <w:rPr>
                <w:rFonts w:ascii="Arial" w:hAnsi="Arial" w:cs="Arial"/>
                <w:color w:val="000000"/>
                <w:sz w:val="20"/>
                <w:szCs w:val="20"/>
              </w:rPr>
            </w:pPr>
          </w:p>
        </w:tc>
        <w:tc>
          <w:tcPr>
            <w:tcW w:w="463" w:type="dxa"/>
            <w:vAlign w:val="bottom"/>
          </w:tcPr>
          <w:p w:rsidR="001943C3" w:rsidRDefault="001943C3" w:rsidP="00CD6D2C">
            <w:pPr>
              <w:rPr>
                <w:rFonts w:ascii="Arial" w:hAnsi="Arial" w:cs="Arial"/>
                <w:color w:val="000000"/>
                <w:sz w:val="20"/>
                <w:szCs w:val="20"/>
              </w:rPr>
            </w:pPr>
          </w:p>
        </w:tc>
        <w:tc>
          <w:tcPr>
            <w:tcW w:w="1321" w:type="dxa"/>
            <w:gridSpan w:val="2"/>
            <w:vAlign w:val="bottom"/>
          </w:tcPr>
          <w:p w:rsidR="001943C3" w:rsidRDefault="001943C3" w:rsidP="00CD6D2C">
            <w:pPr>
              <w:rPr>
                <w:rFonts w:ascii="Arial" w:hAnsi="Arial" w:cs="Arial"/>
                <w:color w:val="000000"/>
                <w:sz w:val="20"/>
                <w:szCs w:val="20"/>
              </w:rPr>
            </w:pPr>
          </w:p>
        </w:tc>
        <w:tc>
          <w:tcPr>
            <w:tcW w:w="1193" w:type="dxa"/>
            <w:gridSpan w:val="2"/>
            <w:vAlign w:val="bottom"/>
          </w:tcPr>
          <w:p w:rsidR="001943C3" w:rsidRDefault="001943C3" w:rsidP="00CD6D2C">
            <w:pPr>
              <w:rPr>
                <w:rFonts w:ascii="Arial" w:hAnsi="Arial" w:cs="Arial"/>
                <w:color w:val="000000"/>
                <w:sz w:val="20"/>
                <w:szCs w:val="20"/>
              </w:rPr>
            </w:pPr>
          </w:p>
        </w:tc>
        <w:tc>
          <w:tcPr>
            <w:tcW w:w="1667" w:type="dxa"/>
            <w:gridSpan w:val="2"/>
            <w:vAlign w:val="bottom"/>
          </w:tcPr>
          <w:p w:rsidR="001943C3" w:rsidRDefault="001943C3" w:rsidP="00CD6D2C">
            <w:pPr>
              <w:rPr>
                <w:rFonts w:ascii="Arial" w:hAnsi="Arial" w:cs="Arial"/>
                <w:color w:val="000000"/>
                <w:sz w:val="20"/>
                <w:szCs w:val="20"/>
              </w:rPr>
            </w:pPr>
          </w:p>
        </w:tc>
        <w:tc>
          <w:tcPr>
            <w:tcW w:w="847" w:type="dxa"/>
            <w:gridSpan w:val="2"/>
            <w:vAlign w:val="bottom"/>
          </w:tcPr>
          <w:p w:rsidR="001943C3" w:rsidRDefault="001943C3" w:rsidP="00CD6D2C">
            <w:pPr>
              <w:rPr>
                <w:rFonts w:ascii="Arial" w:hAnsi="Arial" w:cs="Arial"/>
                <w:color w:val="000000"/>
                <w:sz w:val="20"/>
                <w:szCs w:val="20"/>
              </w:rPr>
            </w:pPr>
          </w:p>
        </w:tc>
        <w:tc>
          <w:tcPr>
            <w:tcW w:w="3354" w:type="dxa"/>
            <w:gridSpan w:val="4"/>
            <w:vAlign w:val="bottom"/>
          </w:tcPr>
          <w:p w:rsidR="001943C3" w:rsidRDefault="001943C3" w:rsidP="00CD6D2C">
            <w:pPr>
              <w:jc w:val="right"/>
              <w:textAlignment w:val="center"/>
              <w:rPr>
                <w:color w:val="000000"/>
                <w:sz w:val="20"/>
                <w:szCs w:val="20"/>
              </w:rPr>
            </w:pPr>
            <w:r>
              <w:rPr>
                <w:rFonts w:hint="eastAsia"/>
                <w:color w:val="000000"/>
                <w:sz w:val="20"/>
                <w:szCs w:val="20"/>
              </w:rPr>
              <w:t>公开05表</w:t>
            </w:r>
          </w:p>
        </w:tc>
      </w:tr>
      <w:tr w:rsidR="001943C3" w:rsidTr="00CD6D2C">
        <w:trPr>
          <w:trHeight w:val="285"/>
        </w:trPr>
        <w:tc>
          <w:tcPr>
            <w:tcW w:w="3091" w:type="dxa"/>
            <w:gridSpan w:val="6"/>
            <w:shd w:val="clear" w:color="auto" w:fill="FFFFFF"/>
            <w:vAlign w:val="center"/>
          </w:tcPr>
          <w:p w:rsidR="001943C3" w:rsidRDefault="001943C3" w:rsidP="00CD6D2C">
            <w:pPr>
              <w:textAlignment w:val="center"/>
              <w:rPr>
                <w:color w:val="000000"/>
                <w:sz w:val="20"/>
                <w:szCs w:val="20"/>
              </w:rPr>
            </w:pPr>
            <w:r>
              <w:rPr>
                <w:rFonts w:hint="eastAsia"/>
                <w:color w:val="000000"/>
                <w:sz w:val="20"/>
                <w:szCs w:val="20"/>
              </w:rPr>
              <w:t>部门：罗山县政协</w:t>
            </w:r>
          </w:p>
        </w:tc>
        <w:tc>
          <w:tcPr>
            <w:tcW w:w="1433" w:type="dxa"/>
            <w:gridSpan w:val="2"/>
            <w:vAlign w:val="bottom"/>
          </w:tcPr>
          <w:p w:rsidR="001943C3" w:rsidRDefault="001943C3" w:rsidP="00CD6D2C">
            <w:pPr>
              <w:rPr>
                <w:rFonts w:ascii="Arial" w:hAnsi="Arial" w:cs="Arial"/>
                <w:color w:val="000000"/>
                <w:sz w:val="20"/>
                <w:szCs w:val="20"/>
              </w:rPr>
            </w:pPr>
          </w:p>
        </w:tc>
        <w:tc>
          <w:tcPr>
            <w:tcW w:w="618" w:type="dxa"/>
            <w:gridSpan w:val="2"/>
            <w:vAlign w:val="bottom"/>
          </w:tcPr>
          <w:p w:rsidR="001943C3" w:rsidRDefault="001943C3" w:rsidP="00CD6D2C">
            <w:pPr>
              <w:rPr>
                <w:rFonts w:ascii="Arial" w:hAnsi="Arial" w:cs="Arial"/>
                <w:color w:val="000000"/>
                <w:sz w:val="20"/>
                <w:szCs w:val="20"/>
              </w:rPr>
            </w:pPr>
          </w:p>
        </w:tc>
        <w:tc>
          <w:tcPr>
            <w:tcW w:w="463" w:type="dxa"/>
            <w:vAlign w:val="bottom"/>
          </w:tcPr>
          <w:p w:rsidR="001943C3" w:rsidRDefault="001943C3" w:rsidP="00CD6D2C">
            <w:pPr>
              <w:rPr>
                <w:rFonts w:ascii="Arial" w:hAnsi="Arial" w:cs="Arial"/>
                <w:color w:val="000000"/>
                <w:sz w:val="20"/>
                <w:szCs w:val="20"/>
              </w:rPr>
            </w:pPr>
          </w:p>
        </w:tc>
        <w:tc>
          <w:tcPr>
            <w:tcW w:w="1321" w:type="dxa"/>
            <w:gridSpan w:val="2"/>
            <w:vAlign w:val="bottom"/>
          </w:tcPr>
          <w:p w:rsidR="001943C3" w:rsidRDefault="001943C3" w:rsidP="00CD6D2C">
            <w:pPr>
              <w:rPr>
                <w:rFonts w:ascii="Arial" w:hAnsi="Arial" w:cs="Arial"/>
                <w:color w:val="000000"/>
                <w:sz w:val="20"/>
                <w:szCs w:val="20"/>
              </w:rPr>
            </w:pPr>
          </w:p>
        </w:tc>
        <w:tc>
          <w:tcPr>
            <w:tcW w:w="1193" w:type="dxa"/>
            <w:gridSpan w:val="2"/>
            <w:vAlign w:val="bottom"/>
          </w:tcPr>
          <w:p w:rsidR="001943C3" w:rsidRDefault="001943C3" w:rsidP="00CD6D2C">
            <w:pPr>
              <w:rPr>
                <w:rFonts w:ascii="Arial" w:hAnsi="Arial" w:cs="Arial"/>
                <w:color w:val="000000"/>
                <w:sz w:val="20"/>
                <w:szCs w:val="20"/>
              </w:rPr>
            </w:pPr>
          </w:p>
        </w:tc>
        <w:tc>
          <w:tcPr>
            <w:tcW w:w="1667" w:type="dxa"/>
            <w:gridSpan w:val="2"/>
            <w:vAlign w:val="bottom"/>
          </w:tcPr>
          <w:p w:rsidR="001943C3" w:rsidRDefault="001943C3" w:rsidP="00CD6D2C">
            <w:pPr>
              <w:rPr>
                <w:rFonts w:ascii="Arial" w:hAnsi="Arial" w:cs="Arial"/>
                <w:color w:val="000000"/>
                <w:sz w:val="20"/>
                <w:szCs w:val="20"/>
              </w:rPr>
            </w:pPr>
          </w:p>
        </w:tc>
        <w:tc>
          <w:tcPr>
            <w:tcW w:w="847" w:type="dxa"/>
            <w:gridSpan w:val="2"/>
            <w:vAlign w:val="bottom"/>
          </w:tcPr>
          <w:p w:rsidR="001943C3" w:rsidRDefault="001943C3" w:rsidP="00CD6D2C">
            <w:pPr>
              <w:rPr>
                <w:rFonts w:ascii="Arial" w:hAnsi="Arial" w:cs="Arial"/>
                <w:color w:val="000000"/>
                <w:sz w:val="20"/>
                <w:szCs w:val="20"/>
              </w:rPr>
            </w:pPr>
          </w:p>
        </w:tc>
        <w:tc>
          <w:tcPr>
            <w:tcW w:w="3354" w:type="dxa"/>
            <w:gridSpan w:val="4"/>
            <w:vAlign w:val="bottom"/>
          </w:tcPr>
          <w:p w:rsidR="001943C3" w:rsidRDefault="001943C3" w:rsidP="00CD6D2C">
            <w:pPr>
              <w:jc w:val="right"/>
              <w:textAlignment w:val="center"/>
              <w:rPr>
                <w:color w:val="000000"/>
                <w:sz w:val="20"/>
                <w:szCs w:val="20"/>
              </w:rPr>
            </w:pPr>
            <w:r>
              <w:rPr>
                <w:rFonts w:hint="eastAsia"/>
                <w:color w:val="000000"/>
                <w:sz w:val="20"/>
                <w:szCs w:val="20"/>
              </w:rPr>
              <w:t>金额单位：万元</w:t>
            </w:r>
          </w:p>
        </w:tc>
      </w:tr>
      <w:tr w:rsidR="001943C3" w:rsidTr="00CD6D2C">
        <w:trPr>
          <w:trHeight w:val="300"/>
        </w:trPr>
        <w:tc>
          <w:tcPr>
            <w:tcW w:w="859"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科目编码</w:t>
            </w:r>
          </w:p>
        </w:tc>
        <w:tc>
          <w:tcPr>
            <w:tcW w:w="2232" w:type="dxa"/>
            <w:gridSpan w:val="2"/>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科目名称</w:t>
            </w:r>
          </w:p>
        </w:tc>
        <w:tc>
          <w:tcPr>
            <w:tcW w:w="2514" w:type="dxa"/>
            <w:gridSpan w:val="5"/>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年初结转和结余</w:t>
            </w:r>
          </w:p>
        </w:tc>
        <w:tc>
          <w:tcPr>
            <w:tcW w:w="2514" w:type="dxa"/>
            <w:gridSpan w:val="4"/>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本年收入</w:t>
            </w:r>
          </w:p>
        </w:tc>
        <w:tc>
          <w:tcPr>
            <w:tcW w:w="2514" w:type="dxa"/>
            <w:gridSpan w:val="4"/>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本年支出</w:t>
            </w:r>
          </w:p>
        </w:tc>
        <w:tc>
          <w:tcPr>
            <w:tcW w:w="3354" w:type="dxa"/>
            <w:gridSpan w:val="4"/>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年末结转和结余</w:t>
            </w:r>
          </w:p>
        </w:tc>
      </w:tr>
      <w:tr w:rsidR="001943C3" w:rsidTr="00CD6D2C">
        <w:trPr>
          <w:trHeight w:val="300"/>
        </w:trPr>
        <w:tc>
          <w:tcPr>
            <w:tcW w:w="859"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2232"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838"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基本支出结转</w:t>
            </w:r>
          </w:p>
        </w:tc>
        <w:tc>
          <w:tcPr>
            <w:tcW w:w="838"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项目支出结转和结余</w:t>
            </w: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838"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w:t>
            </w: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w:t>
            </w: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838"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w:t>
            </w: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w:t>
            </w: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基本支出结转</w:t>
            </w:r>
          </w:p>
        </w:tc>
        <w:tc>
          <w:tcPr>
            <w:tcW w:w="1678"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项目支出结转和结余</w:t>
            </w:r>
          </w:p>
        </w:tc>
      </w:tr>
      <w:tr w:rsidR="001943C3" w:rsidTr="00CD6D2C">
        <w:trPr>
          <w:trHeight w:val="312"/>
        </w:trPr>
        <w:tc>
          <w:tcPr>
            <w:tcW w:w="859"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2232"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项目支出结转</w:t>
            </w:r>
          </w:p>
        </w:tc>
        <w:tc>
          <w:tcPr>
            <w:tcW w:w="840"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项目支出结余</w:t>
            </w:r>
          </w:p>
        </w:tc>
      </w:tr>
      <w:tr w:rsidR="001943C3" w:rsidTr="00CD6D2C">
        <w:trPr>
          <w:trHeight w:val="615"/>
        </w:trPr>
        <w:tc>
          <w:tcPr>
            <w:tcW w:w="859"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2232"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38"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840"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00"/>
        </w:trPr>
        <w:tc>
          <w:tcPr>
            <w:tcW w:w="286" w:type="dxa"/>
            <w:gridSpan w:val="2"/>
            <w:vMerge w:val="restart"/>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类</w:t>
            </w:r>
          </w:p>
        </w:tc>
        <w:tc>
          <w:tcPr>
            <w:tcW w:w="286" w:type="dxa"/>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款</w:t>
            </w:r>
          </w:p>
        </w:tc>
        <w:tc>
          <w:tcPr>
            <w:tcW w:w="287" w:type="dxa"/>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w:t>
            </w:r>
          </w:p>
        </w:tc>
        <w:tc>
          <w:tcPr>
            <w:tcW w:w="2232"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栏次</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w:t>
            </w:r>
          </w:p>
        </w:tc>
        <w:tc>
          <w:tcPr>
            <w:tcW w:w="838"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w:t>
            </w:r>
          </w:p>
        </w:tc>
        <w:tc>
          <w:tcPr>
            <w:tcW w:w="838"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w:t>
            </w:r>
          </w:p>
        </w:tc>
        <w:tc>
          <w:tcPr>
            <w:tcW w:w="838"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6</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7</w:t>
            </w:r>
          </w:p>
        </w:tc>
        <w:tc>
          <w:tcPr>
            <w:tcW w:w="838"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8</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9</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10</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11</w:t>
            </w:r>
          </w:p>
        </w:tc>
        <w:tc>
          <w:tcPr>
            <w:tcW w:w="838"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12</w:t>
            </w:r>
          </w:p>
        </w:tc>
        <w:tc>
          <w:tcPr>
            <w:tcW w:w="840"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13</w:t>
            </w:r>
          </w:p>
        </w:tc>
      </w:tr>
      <w:tr w:rsidR="00ED7B76" w:rsidTr="00CD6D2C">
        <w:trPr>
          <w:trHeight w:val="300"/>
        </w:trPr>
        <w:tc>
          <w:tcPr>
            <w:tcW w:w="286" w:type="dxa"/>
            <w:gridSpan w:val="2"/>
            <w:vMerge/>
            <w:tcBorders>
              <w:left w:val="single" w:sz="4" w:space="0" w:color="000000"/>
              <w:bottom w:val="single" w:sz="4" w:space="0" w:color="000000"/>
              <w:right w:val="single" w:sz="4" w:space="0" w:color="000000"/>
            </w:tcBorders>
            <w:shd w:val="clear" w:color="FFFFFF" w:fill="FFFFFF"/>
            <w:vAlign w:val="center"/>
          </w:tcPr>
          <w:p w:rsidR="00ED7B76" w:rsidRDefault="00ED7B76" w:rsidP="00CD6D2C">
            <w:pPr>
              <w:jc w:val="center"/>
              <w:rPr>
                <w:color w:val="000000"/>
                <w:sz w:val="22"/>
              </w:rPr>
            </w:pPr>
          </w:p>
        </w:tc>
        <w:tc>
          <w:tcPr>
            <w:tcW w:w="286" w:type="dxa"/>
            <w:vMerge/>
            <w:tcBorders>
              <w:bottom w:val="single" w:sz="4" w:space="0" w:color="000000"/>
              <w:right w:val="single" w:sz="4" w:space="0" w:color="000000"/>
            </w:tcBorders>
            <w:shd w:val="clear" w:color="FFFFFF" w:fill="FFFFFF"/>
            <w:vAlign w:val="center"/>
          </w:tcPr>
          <w:p w:rsidR="00ED7B76" w:rsidRDefault="00ED7B76" w:rsidP="00CD6D2C">
            <w:pPr>
              <w:jc w:val="center"/>
              <w:rPr>
                <w:color w:val="000000"/>
                <w:sz w:val="22"/>
              </w:rPr>
            </w:pPr>
          </w:p>
        </w:tc>
        <w:tc>
          <w:tcPr>
            <w:tcW w:w="287" w:type="dxa"/>
            <w:vMerge/>
            <w:tcBorders>
              <w:bottom w:val="single" w:sz="4" w:space="0" w:color="000000"/>
              <w:right w:val="single" w:sz="4" w:space="0" w:color="000000"/>
            </w:tcBorders>
            <w:shd w:val="clear" w:color="FFFFFF" w:fill="FFFFFF"/>
            <w:vAlign w:val="center"/>
          </w:tcPr>
          <w:p w:rsidR="00ED7B76" w:rsidRDefault="00ED7B76" w:rsidP="00CD6D2C">
            <w:pPr>
              <w:jc w:val="center"/>
              <w:rPr>
                <w:color w:val="000000"/>
                <w:sz w:val="22"/>
              </w:rPr>
            </w:pPr>
          </w:p>
        </w:tc>
        <w:tc>
          <w:tcPr>
            <w:tcW w:w="2232" w:type="dxa"/>
            <w:gridSpan w:val="2"/>
            <w:tcBorders>
              <w:bottom w:val="single" w:sz="4" w:space="0" w:color="000000"/>
              <w:right w:val="single" w:sz="4" w:space="0" w:color="000000"/>
            </w:tcBorders>
            <w:shd w:val="clear" w:color="FFFFFF" w:fill="FFFFFF"/>
            <w:vAlign w:val="center"/>
          </w:tcPr>
          <w:p w:rsidR="00ED7B76" w:rsidRDefault="00ED7B76" w:rsidP="00CD6D2C">
            <w:pPr>
              <w:jc w:val="center"/>
              <w:textAlignment w:val="center"/>
              <w:rPr>
                <w:color w:val="000000"/>
                <w:sz w:val="22"/>
              </w:rPr>
            </w:pPr>
            <w:r>
              <w:rPr>
                <w:rFonts w:hint="eastAsia"/>
                <w:color w:val="000000"/>
                <w:sz w:val="22"/>
              </w:rPr>
              <w:t>合计</w:t>
            </w:r>
          </w:p>
        </w:tc>
        <w:tc>
          <w:tcPr>
            <w:tcW w:w="838" w:type="dxa"/>
            <w:tcBorders>
              <w:bottom w:val="single" w:sz="4" w:space="0" w:color="000000"/>
              <w:right w:val="single" w:sz="4" w:space="0" w:color="000000"/>
            </w:tcBorders>
            <w:shd w:val="clear" w:color="auto" w:fill="FFFFFF"/>
          </w:tcPr>
          <w:p w:rsidR="00ED7B76" w:rsidRDefault="00ED7B76">
            <w:r w:rsidRPr="000600B4">
              <w:rPr>
                <w:rFonts w:hint="eastAsia"/>
                <w:color w:val="000000"/>
                <w:sz w:val="22"/>
              </w:rPr>
              <w:t>107.13</w:t>
            </w:r>
          </w:p>
        </w:tc>
        <w:tc>
          <w:tcPr>
            <w:tcW w:w="838" w:type="dxa"/>
            <w:gridSpan w:val="2"/>
            <w:tcBorders>
              <w:bottom w:val="single" w:sz="4" w:space="0" w:color="000000"/>
              <w:right w:val="single" w:sz="4" w:space="0" w:color="000000"/>
            </w:tcBorders>
            <w:shd w:val="clear" w:color="auto" w:fill="FFFFFF"/>
          </w:tcPr>
          <w:p w:rsidR="00ED7B76" w:rsidRDefault="00ED7B76">
            <w:r w:rsidRPr="000600B4">
              <w:rPr>
                <w:rFonts w:hint="eastAsia"/>
                <w:color w:val="000000"/>
                <w:sz w:val="22"/>
              </w:rPr>
              <w:t>107.13</w:t>
            </w:r>
          </w:p>
        </w:tc>
        <w:tc>
          <w:tcPr>
            <w:tcW w:w="838" w:type="dxa"/>
            <w:gridSpan w:val="2"/>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b/>
                <w:color w:val="000000"/>
                <w:sz w:val="22"/>
              </w:rPr>
            </w:pPr>
          </w:p>
        </w:tc>
        <w:tc>
          <w:tcPr>
            <w:tcW w:w="838" w:type="dxa"/>
            <w:tcBorders>
              <w:bottom w:val="single" w:sz="4" w:space="0" w:color="000000"/>
              <w:right w:val="single" w:sz="4" w:space="0" w:color="000000"/>
            </w:tcBorders>
            <w:shd w:val="clear" w:color="auto" w:fill="FFFFFF"/>
          </w:tcPr>
          <w:p w:rsidR="00ED7B76" w:rsidRDefault="00ED7B76">
            <w:r w:rsidRPr="00421AE9">
              <w:rPr>
                <w:rFonts w:hint="eastAsia"/>
                <w:color w:val="000000"/>
                <w:sz w:val="22"/>
              </w:rPr>
              <w:t>352.89</w:t>
            </w:r>
          </w:p>
        </w:tc>
        <w:tc>
          <w:tcPr>
            <w:tcW w:w="838" w:type="dxa"/>
            <w:gridSpan w:val="2"/>
            <w:tcBorders>
              <w:bottom w:val="single" w:sz="4" w:space="0" w:color="000000"/>
              <w:right w:val="single" w:sz="4" w:space="0" w:color="000000"/>
            </w:tcBorders>
            <w:shd w:val="clear" w:color="auto" w:fill="FFFFFF"/>
          </w:tcPr>
          <w:p w:rsidR="00ED7B76" w:rsidRDefault="00ED7B76">
            <w:r w:rsidRPr="00421AE9">
              <w:rPr>
                <w:rFonts w:hint="eastAsia"/>
                <w:color w:val="000000"/>
                <w:sz w:val="22"/>
              </w:rPr>
              <w:t>352.89</w:t>
            </w:r>
          </w:p>
        </w:tc>
        <w:tc>
          <w:tcPr>
            <w:tcW w:w="838" w:type="dxa"/>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b/>
                <w:color w:val="000000"/>
                <w:sz w:val="22"/>
              </w:rPr>
            </w:pPr>
          </w:p>
        </w:tc>
        <w:tc>
          <w:tcPr>
            <w:tcW w:w="838" w:type="dxa"/>
            <w:tcBorders>
              <w:bottom w:val="single" w:sz="4" w:space="0" w:color="000000"/>
              <w:right w:val="single" w:sz="4" w:space="0" w:color="000000"/>
            </w:tcBorders>
            <w:shd w:val="clear" w:color="auto" w:fill="FFFFFF"/>
          </w:tcPr>
          <w:p w:rsidR="00ED7B76" w:rsidRDefault="00ED7B76">
            <w:r w:rsidRPr="00D16D41">
              <w:rPr>
                <w:rFonts w:hint="eastAsia"/>
                <w:color w:val="000000"/>
                <w:sz w:val="22"/>
              </w:rPr>
              <w:t>357.08</w:t>
            </w:r>
          </w:p>
        </w:tc>
        <w:tc>
          <w:tcPr>
            <w:tcW w:w="838" w:type="dxa"/>
            <w:gridSpan w:val="2"/>
            <w:tcBorders>
              <w:bottom w:val="single" w:sz="4" w:space="0" w:color="000000"/>
              <w:right w:val="single" w:sz="4" w:space="0" w:color="000000"/>
            </w:tcBorders>
            <w:shd w:val="clear" w:color="auto" w:fill="FFFFFF"/>
          </w:tcPr>
          <w:p w:rsidR="00ED7B76" w:rsidRDefault="00ED7B76">
            <w:r w:rsidRPr="00D16D41">
              <w:rPr>
                <w:rFonts w:hint="eastAsia"/>
                <w:color w:val="000000"/>
                <w:sz w:val="22"/>
              </w:rPr>
              <w:t>357.08</w:t>
            </w:r>
          </w:p>
        </w:tc>
        <w:tc>
          <w:tcPr>
            <w:tcW w:w="838" w:type="dxa"/>
            <w:tcBorders>
              <w:bottom w:val="single" w:sz="4" w:space="0" w:color="000000"/>
              <w:right w:val="single" w:sz="4" w:space="0" w:color="000000"/>
            </w:tcBorders>
            <w:shd w:val="clear" w:color="auto" w:fill="FFFFFF"/>
          </w:tcPr>
          <w:p w:rsidR="00ED7B76" w:rsidRDefault="00ED7B76" w:rsidP="00CD6D2C"/>
        </w:tc>
        <w:tc>
          <w:tcPr>
            <w:tcW w:w="838" w:type="dxa"/>
            <w:tcBorders>
              <w:bottom w:val="single" w:sz="4" w:space="0" w:color="000000"/>
              <w:right w:val="single" w:sz="4" w:space="0" w:color="000000"/>
            </w:tcBorders>
            <w:shd w:val="clear" w:color="auto" w:fill="FFFFFF"/>
          </w:tcPr>
          <w:p w:rsidR="00ED7B76" w:rsidRDefault="00ED7B76">
            <w:r w:rsidRPr="00E760E8">
              <w:rPr>
                <w:rFonts w:hint="eastAsia"/>
                <w:color w:val="000000"/>
                <w:sz w:val="22"/>
              </w:rPr>
              <w:t>102.93</w:t>
            </w:r>
          </w:p>
        </w:tc>
        <w:tc>
          <w:tcPr>
            <w:tcW w:w="838" w:type="dxa"/>
            <w:tcBorders>
              <w:bottom w:val="single" w:sz="4" w:space="0" w:color="000000"/>
              <w:right w:val="single" w:sz="4" w:space="0" w:color="000000"/>
            </w:tcBorders>
            <w:shd w:val="clear" w:color="auto" w:fill="FFFFFF"/>
          </w:tcPr>
          <w:p w:rsidR="00ED7B76" w:rsidRDefault="00ED7B76">
            <w:r w:rsidRPr="00E760E8">
              <w:rPr>
                <w:rFonts w:hint="eastAsia"/>
                <w:color w:val="000000"/>
                <w:sz w:val="22"/>
              </w:rPr>
              <w:t>102.93</w:t>
            </w:r>
          </w:p>
        </w:tc>
        <w:tc>
          <w:tcPr>
            <w:tcW w:w="838" w:type="dxa"/>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b/>
                <w:color w:val="000000"/>
                <w:sz w:val="22"/>
              </w:rPr>
            </w:pPr>
          </w:p>
        </w:tc>
        <w:tc>
          <w:tcPr>
            <w:tcW w:w="840" w:type="dxa"/>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b/>
                <w:color w:val="000000"/>
                <w:sz w:val="22"/>
              </w:rPr>
            </w:pPr>
          </w:p>
        </w:tc>
      </w:tr>
      <w:tr w:rsidR="00ED7B76" w:rsidTr="00CD6D2C">
        <w:trPr>
          <w:trHeight w:val="300"/>
        </w:trPr>
        <w:tc>
          <w:tcPr>
            <w:tcW w:w="859" w:type="dxa"/>
            <w:gridSpan w:val="4"/>
            <w:tcBorders>
              <w:left w:val="single" w:sz="4" w:space="0" w:color="000000"/>
              <w:bottom w:val="single" w:sz="4" w:space="0" w:color="000000"/>
              <w:right w:val="single" w:sz="4" w:space="0" w:color="000000"/>
            </w:tcBorders>
            <w:shd w:val="clear" w:color="auto" w:fill="FFFFFF"/>
            <w:vAlign w:val="center"/>
          </w:tcPr>
          <w:p w:rsidR="00ED7B76" w:rsidRDefault="00ED7B76" w:rsidP="00CD6D2C">
            <w:pPr>
              <w:textAlignment w:val="center"/>
              <w:rPr>
                <w:color w:val="000000"/>
                <w:sz w:val="22"/>
              </w:rPr>
            </w:pPr>
            <w:r w:rsidRPr="00D65562">
              <w:rPr>
                <w:color w:val="000000"/>
                <w:sz w:val="22"/>
              </w:rPr>
              <w:t>2010201</w:t>
            </w:r>
          </w:p>
        </w:tc>
        <w:tc>
          <w:tcPr>
            <w:tcW w:w="2232" w:type="dxa"/>
            <w:gridSpan w:val="2"/>
            <w:tcBorders>
              <w:bottom w:val="single" w:sz="4" w:space="0" w:color="000000"/>
              <w:right w:val="single" w:sz="4" w:space="0" w:color="000000"/>
            </w:tcBorders>
            <w:shd w:val="clear" w:color="auto" w:fill="FFFFFF"/>
            <w:vAlign w:val="center"/>
          </w:tcPr>
          <w:p w:rsidR="00ED7B76" w:rsidRDefault="00ED7B76" w:rsidP="00CD6D2C">
            <w:pPr>
              <w:textAlignment w:val="center"/>
              <w:rPr>
                <w:color w:val="000000"/>
                <w:sz w:val="22"/>
              </w:rPr>
            </w:pPr>
            <w:r>
              <w:rPr>
                <w:rFonts w:hint="eastAsia"/>
                <w:color w:val="000000"/>
                <w:sz w:val="22"/>
              </w:rPr>
              <w:t>行政运行</w:t>
            </w:r>
          </w:p>
        </w:tc>
        <w:tc>
          <w:tcPr>
            <w:tcW w:w="838" w:type="dxa"/>
            <w:tcBorders>
              <w:bottom w:val="single" w:sz="4" w:space="0" w:color="000000"/>
              <w:right w:val="single" w:sz="4" w:space="0" w:color="000000"/>
            </w:tcBorders>
            <w:shd w:val="clear" w:color="auto" w:fill="FFFFFF"/>
          </w:tcPr>
          <w:p w:rsidR="00ED7B76" w:rsidRDefault="00ED7B76">
            <w:r w:rsidRPr="00340B83">
              <w:rPr>
                <w:rFonts w:hint="eastAsia"/>
                <w:color w:val="000000"/>
                <w:sz w:val="22"/>
              </w:rPr>
              <w:t>107.13</w:t>
            </w:r>
          </w:p>
        </w:tc>
        <w:tc>
          <w:tcPr>
            <w:tcW w:w="838" w:type="dxa"/>
            <w:gridSpan w:val="2"/>
            <w:tcBorders>
              <w:bottom w:val="single" w:sz="4" w:space="0" w:color="000000"/>
              <w:right w:val="single" w:sz="4" w:space="0" w:color="000000"/>
            </w:tcBorders>
            <w:shd w:val="clear" w:color="auto" w:fill="FFFFFF"/>
          </w:tcPr>
          <w:p w:rsidR="00ED7B76" w:rsidRDefault="00ED7B76">
            <w:r w:rsidRPr="00340B83">
              <w:rPr>
                <w:rFonts w:hint="eastAsia"/>
                <w:color w:val="000000"/>
                <w:sz w:val="22"/>
              </w:rPr>
              <w:t>107.13</w:t>
            </w:r>
          </w:p>
        </w:tc>
        <w:tc>
          <w:tcPr>
            <w:tcW w:w="838" w:type="dxa"/>
            <w:gridSpan w:val="2"/>
            <w:tcBorders>
              <w:bottom w:val="single" w:sz="4" w:space="0" w:color="000000"/>
              <w:right w:val="single" w:sz="4" w:space="0" w:color="000000"/>
            </w:tcBorders>
            <w:shd w:val="clear" w:color="auto" w:fill="FFFFFF"/>
          </w:tcPr>
          <w:p w:rsidR="00ED7B76" w:rsidRDefault="00ED7B76" w:rsidP="003C2685"/>
        </w:tc>
        <w:tc>
          <w:tcPr>
            <w:tcW w:w="838" w:type="dxa"/>
            <w:tcBorders>
              <w:bottom w:val="single" w:sz="4" w:space="0" w:color="000000"/>
              <w:right w:val="single" w:sz="4" w:space="0" w:color="000000"/>
            </w:tcBorders>
            <w:shd w:val="clear" w:color="auto" w:fill="FFFFFF"/>
          </w:tcPr>
          <w:p w:rsidR="00ED7B76" w:rsidRDefault="00ED7B76">
            <w:r w:rsidRPr="00413E53">
              <w:rPr>
                <w:rFonts w:hint="eastAsia"/>
                <w:color w:val="000000"/>
                <w:sz w:val="22"/>
              </w:rPr>
              <w:t>352.89</w:t>
            </w:r>
          </w:p>
        </w:tc>
        <w:tc>
          <w:tcPr>
            <w:tcW w:w="838" w:type="dxa"/>
            <w:gridSpan w:val="2"/>
            <w:tcBorders>
              <w:bottom w:val="single" w:sz="4" w:space="0" w:color="000000"/>
              <w:right w:val="single" w:sz="4" w:space="0" w:color="000000"/>
            </w:tcBorders>
            <w:shd w:val="clear" w:color="auto" w:fill="FFFFFF"/>
          </w:tcPr>
          <w:p w:rsidR="00ED7B76" w:rsidRDefault="00ED7B76">
            <w:r w:rsidRPr="00413E53">
              <w:rPr>
                <w:rFonts w:hint="eastAsia"/>
                <w:color w:val="000000"/>
                <w:sz w:val="22"/>
              </w:rPr>
              <w:t>352.89</w:t>
            </w:r>
          </w:p>
        </w:tc>
        <w:tc>
          <w:tcPr>
            <w:tcW w:w="838" w:type="dxa"/>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tcPr>
          <w:p w:rsidR="00ED7B76" w:rsidRDefault="00ED7B76">
            <w:r w:rsidRPr="00EB37C9">
              <w:rPr>
                <w:rFonts w:hint="eastAsia"/>
                <w:color w:val="000000"/>
                <w:sz w:val="22"/>
              </w:rPr>
              <w:t>357.08</w:t>
            </w:r>
          </w:p>
        </w:tc>
        <w:tc>
          <w:tcPr>
            <w:tcW w:w="838" w:type="dxa"/>
            <w:gridSpan w:val="2"/>
            <w:tcBorders>
              <w:bottom w:val="single" w:sz="4" w:space="0" w:color="000000"/>
              <w:right w:val="single" w:sz="4" w:space="0" w:color="000000"/>
            </w:tcBorders>
            <w:shd w:val="clear" w:color="auto" w:fill="FFFFFF"/>
          </w:tcPr>
          <w:p w:rsidR="00ED7B76" w:rsidRDefault="00ED7B76">
            <w:r w:rsidRPr="00EB37C9">
              <w:rPr>
                <w:rFonts w:hint="eastAsia"/>
                <w:color w:val="000000"/>
                <w:sz w:val="22"/>
              </w:rPr>
              <w:t>357.08</w:t>
            </w:r>
          </w:p>
        </w:tc>
        <w:tc>
          <w:tcPr>
            <w:tcW w:w="838" w:type="dxa"/>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tcPr>
          <w:p w:rsidR="00ED7B76" w:rsidRDefault="00ED7B76">
            <w:r w:rsidRPr="007F5B07">
              <w:rPr>
                <w:rFonts w:hint="eastAsia"/>
                <w:color w:val="000000"/>
                <w:sz w:val="22"/>
              </w:rPr>
              <w:t>102.93</w:t>
            </w:r>
          </w:p>
        </w:tc>
        <w:tc>
          <w:tcPr>
            <w:tcW w:w="838" w:type="dxa"/>
            <w:tcBorders>
              <w:bottom w:val="single" w:sz="4" w:space="0" w:color="000000"/>
              <w:right w:val="single" w:sz="4" w:space="0" w:color="000000"/>
            </w:tcBorders>
            <w:shd w:val="clear" w:color="auto" w:fill="FFFFFF"/>
          </w:tcPr>
          <w:p w:rsidR="00ED7B76" w:rsidRDefault="00ED7B76">
            <w:r w:rsidRPr="007F5B07">
              <w:rPr>
                <w:rFonts w:hint="eastAsia"/>
                <w:color w:val="000000"/>
                <w:sz w:val="22"/>
              </w:rPr>
              <w:t>102.93</w:t>
            </w:r>
          </w:p>
        </w:tc>
        <w:tc>
          <w:tcPr>
            <w:tcW w:w="838" w:type="dxa"/>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color w:val="000000"/>
                <w:sz w:val="22"/>
              </w:rPr>
            </w:pPr>
          </w:p>
        </w:tc>
        <w:tc>
          <w:tcPr>
            <w:tcW w:w="840" w:type="dxa"/>
            <w:tcBorders>
              <w:bottom w:val="single" w:sz="4" w:space="0" w:color="000000"/>
              <w:right w:val="single" w:sz="4" w:space="0" w:color="000000"/>
            </w:tcBorders>
            <w:shd w:val="clear" w:color="auto" w:fill="FFFFFF"/>
            <w:vAlign w:val="center"/>
          </w:tcPr>
          <w:p w:rsidR="00ED7B76" w:rsidRDefault="00ED7B76" w:rsidP="00CD6D2C">
            <w:pPr>
              <w:jc w:val="right"/>
              <w:textAlignment w:val="center"/>
              <w:rPr>
                <w:color w:val="000000"/>
                <w:sz w:val="22"/>
              </w:rPr>
            </w:pPr>
          </w:p>
        </w:tc>
      </w:tr>
      <w:tr w:rsidR="001943C3" w:rsidTr="00CD6D2C">
        <w:trPr>
          <w:trHeight w:val="300"/>
        </w:trPr>
        <w:tc>
          <w:tcPr>
            <w:tcW w:w="859" w:type="dxa"/>
            <w:gridSpan w:val="4"/>
            <w:tcBorders>
              <w:left w:val="single" w:sz="4" w:space="0" w:color="000000"/>
              <w:bottom w:val="single" w:sz="4" w:space="0" w:color="000000"/>
              <w:right w:val="single" w:sz="4" w:space="0" w:color="000000"/>
            </w:tcBorders>
            <w:shd w:val="clear" w:color="auto" w:fill="FFFFFF"/>
            <w:vAlign w:val="center"/>
          </w:tcPr>
          <w:p w:rsidR="001943C3" w:rsidRDefault="001943C3" w:rsidP="00CD6D2C">
            <w:pPr>
              <w:textAlignment w:val="center"/>
              <w:rPr>
                <w:color w:val="000000"/>
                <w:sz w:val="22"/>
              </w:rPr>
            </w:pPr>
          </w:p>
        </w:tc>
        <w:tc>
          <w:tcPr>
            <w:tcW w:w="2232" w:type="dxa"/>
            <w:gridSpan w:val="2"/>
            <w:tcBorders>
              <w:bottom w:val="single" w:sz="4" w:space="0" w:color="000000"/>
              <w:right w:val="single" w:sz="4" w:space="0" w:color="000000"/>
            </w:tcBorders>
            <w:shd w:val="clear" w:color="auto" w:fill="FFFFFF"/>
            <w:vAlign w:val="center"/>
          </w:tcPr>
          <w:p w:rsidR="001943C3" w:rsidRPr="00D65562" w:rsidRDefault="001943C3" w:rsidP="00CD6D2C">
            <w:pPr>
              <w:textAlignment w:val="center"/>
              <w:rPr>
                <w:color w:val="000000"/>
                <w:sz w:val="20"/>
                <w:szCs w:val="20"/>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859" w:type="dxa"/>
            <w:gridSpan w:val="4"/>
            <w:tcBorders>
              <w:left w:val="single" w:sz="4" w:space="0" w:color="000000"/>
              <w:bottom w:val="single" w:sz="4" w:space="0" w:color="000000"/>
              <w:right w:val="single" w:sz="4" w:space="0" w:color="000000"/>
            </w:tcBorders>
            <w:shd w:val="clear" w:color="auto" w:fill="FFFFFF"/>
            <w:vAlign w:val="center"/>
          </w:tcPr>
          <w:p w:rsidR="001943C3" w:rsidRDefault="001943C3" w:rsidP="00CD6D2C">
            <w:pPr>
              <w:textAlignment w:val="center"/>
              <w:rPr>
                <w:color w:val="000000"/>
                <w:sz w:val="22"/>
              </w:rPr>
            </w:pPr>
          </w:p>
        </w:tc>
        <w:tc>
          <w:tcPr>
            <w:tcW w:w="2232" w:type="dxa"/>
            <w:gridSpan w:val="2"/>
            <w:tcBorders>
              <w:bottom w:val="single" w:sz="4" w:space="0" w:color="000000"/>
              <w:right w:val="single" w:sz="4" w:space="0" w:color="000000"/>
            </w:tcBorders>
            <w:shd w:val="clear" w:color="auto" w:fill="FFFFFF"/>
            <w:vAlign w:val="center"/>
          </w:tcPr>
          <w:p w:rsidR="001943C3" w:rsidRDefault="001943C3" w:rsidP="00CD6D2C">
            <w:pPr>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gridSpan w:val="2"/>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38"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c>
          <w:tcPr>
            <w:tcW w:w="840" w:type="dxa"/>
            <w:tcBorders>
              <w:bottom w:val="single" w:sz="4" w:space="0" w:color="000000"/>
              <w:right w:val="single" w:sz="4" w:space="0" w:color="000000"/>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13987" w:type="dxa"/>
            <w:gridSpan w:val="23"/>
            <w:shd w:val="clear" w:color="auto" w:fill="FFFFFF"/>
            <w:vAlign w:val="center"/>
          </w:tcPr>
          <w:p w:rsidR="001943C3" w:rsidRDefault="001943C3" w:rsidP="00CD6D2C">
            <w:pPr>
              <w:textAlignment w:val="center"/>
              <w:rPr>
                <w:color w:val="000000"/>
                <w:sz w:val="22"/>
              </w:rPr>
            </w:pPr>
            <w:r>
              <w:rPr>
                <w:rFonts w:hint="eastAsia"/>
                <w:color w:val="000000"/>
                <w:sz w:val="22"/>
              </w:rPr>
              <w:t>注：本表反映部门本年度一般公共预算财政拨款实际支出情况。</w:t>
            </w:r>
          </w:p>
        </w:tc>
      </w:tr>
    </w:tbl>
    <w:p w:rsidR="001943C3" w:rsidRDefault="001943C3" w:rsidP="001943C3">
      <w:pPr>
        <w:rPr>
          <w:rFonts w:ascii="仿宋_GB2312" w:eastAsia="仿宋_GB2312" w:hAnsi="仿宋_GB2312" w:cs="仿宋_GB2312"/>
          <w:sz w:val="32"/>
          <w:szCs w:val="32"/>
        </w:rPr>
        <w:sectPr w:rsidR="001943C3">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582"/>
        <w:gridCol w:w="426"/>
        <w:gridCol w:w="2240"/>
        <w:gridCol w:w="169"/>
        <w:gridCol w:w="1285"/>
        <w:gridCol w:w="441"/>
        <w:gridCol w:w="165"/>
        <w:gridCol w:w="2501"/>
        <w:gridCol w:w="1313"/>
        <w:gridCol w:w="109"/>
        <w:gridCol w:w="473"/>
        <w:gridCol w:w="132"/>
        <w:gridCol w:w="2534"/>
        <w:gridCol w:w="178"/>
        <w:gridCol w:w="1440"/>
      </w:tblGrid>
      <w:tr w:rsidR="001943C3" w:rsidTr="00CD6D2C">
        <w:trPr>
          <w:trHeight w:val="540"/>
        </w:trPr>
        <w:tc>
          <w:tcPr>
            <w:tcW w:w="13988" w:type="dxa"/>
            <w:gridSpan w:val="15"/>
            <w:shd w:val="clear" w:color="auto" w:fill="FFFFFF"/>
            <w:vAlign w:val="center"/>
          </w:tcPr>
          <w:p w:rsidR="001943C3" w:rsidRDefault="001943C3" w:rsidP="00CD6D2C">
            <w:pPr>
              <w:jc w:val="center"/>
              <w:textAlignment w:val="center"/>
              <w:rPr>
                <w:color w:val="000000"/>
                <w:sz w:val="44"/>
                <w:szCs w:val="44"/>
              </w:rPr>
            </w:pPr>
            <w:r>
              <w:rPr>
                <w:rFonts w:hint="eastAsia"/>
                <w:color w:val="000000"/>
                <w:sz w:val="44"/>
                <w:szCs w:val="44"/>
              </w:rPr>
              <w:lastRenderedPageBreak/>
              <w:t>一般公共预算财政拨款基本支出决算表</w:t>
            </w:r>
          </w:p>
        </w:tc>
      </w:tr>
      <w:tr w:rsidR="001943C3" w:rsidTr="00CD6D2C">
        <w:trPr>
          <w:trHeight w:val="285"/>
        </w:trPr>
        <w:tc>
          <w:tcPr>
            <w:tcW w:w="582" w:type="dxa"/>
            <w:shd w:val="clear" w:color="auto" w:fill="auto"/>
            <w:vAlign w:val="bottom"/>
          </w:tcPr>
          <w:p w:rsidR="001943C3" w:rsidRDefault="001943C3" w:rsidP="00CD6D2C">
            <w:pPr>
              <w:rPr>
                <w:rFonts w:ascii="Arial" w:hAnsi="Arial" w:cs="Arial"/>
                <w:color w:val="000000"/>
                <w:sz w:val="20"/>
                <w:szCs w:val="20"/>
              </w:rPr>
            </w:pPr>
          </w:p>
        </w:tc>
        <w:tc>
          <w:tcPr>
            <w:tcW w:w="2666" w:type="dxa"/>
            <w:gridSpan w:val="2"/>
            <w:shd w:val="clear" w:color="auto" w:fill="auto"/>
            <w:vAlign w:val="bottom"/>
          </w:tcPr>
          <w:p w:rsidR="001943C3" w:rsidRDefault="001943C3" w:rsidP="00CD6D2C">
            <w:pPr>
              <w:rPr>
                <w:rFonts w:ascii="Arial" w:hAnsi="Arial" w:cs="Arial"/>
                <w:color w:val="000000"/>
                <w:sz w:val="20"/>
                <w:szCs w:val="20"/>
              </w:rPr>
            </w:pPr>
          </w:p>
        </w:tc>
        <w:tc>
          <w:tcPr>
            <w:tcW w:w="1454" w:type="dxa"/>
            <w:gridSpan w:val="2"/>
            <w:shd w:val="clear" w:color="auto" w:fill="auto"/>
            <w:vAlign w:val="bottom"/>
          </w:tcPr>
          <w:p w:rsidR="001943C3" w:rsidRDefault="001943C3" w:rsidP="00CD6D2C">
            <w:pPr>
              <w:rPr>
                <w:rFonts w:ascii="Arial" w:hAnsi="Arial" w:cs="Arial"/>
                <w:color w:val="000000"/>
                <w:sz w:val="20"/>
                <w:szCs w:val="20"/>
              </w:rPr>
            </w:pPr>
          </w:p>
        </w:tc>
        <w:tc>
          <w:tcPr>
            <w:tcW w:w="441" w:type="dxa"/>
            <w:shd w:val="clear" w:color="auto" w:fill="auto"/>
            <w:vAlign w:val="bottom"/>
          </w:tcPr>
          <w:p w:rsidR="001943C3" w:rsidRDefault="001943C3" w:rsidP="00CD6D2C">
            <w:pPr>
              <w:rPr>
                <w:rFonts w:ascii="Arial" w:hAnsi="Arial" w:cs="Arial"/>
                <w:color w:val="000000"/>
                <w:sz w:val="20"/>
                <w:szCs w:val="20"/>
              </w:rPr>
            </w:pPr>
          </w:p>
        </w:tc>
        <w:tc>
          <w:tcPr>
            <w:tcW w:w="2666" w:type="dxa"/>
            <w:gridSpan w:val="2"/>
            <w:shd w:val="clear" w:color="auto" w:fill="auto"/>
            <w:vAlign w:val="bottom"/>
          </w:tcPr>
          <w:p w:rsidR="001943C3" w:rsidRDefault="001943C3" w:rsidP="00CD6D2C">
            <w:pPr>
              <w:rPr>
                <w:rFonts w:ascii="Arial" w:hAnsi="Arial" w:cs="Arial"/>
                <w:color w:val="000000"/>
                <w:sz w:val="20"/>
                <w:szCs w:val="20"/>
              </w:rPr>
            </w:pPr>
          </w:p>
        </w:tc>
        <w:tc>
          <w:tcPr>
            <w:tcW w:w="1313" w:type="dxa"/>
            <w:shd w:val="clear" w:color="auto" w:fill="auto"/>
            <w:vAlign w:val="bottom"/>
          </w:tcPr>
          <w:p w:rsidR="001943C3" w:rsidRDefault="001943C3" w:rsidP="00CD6D2C">
            <w:pPr>
              <w:rPr>
                <w:rFonts w:ascii="Arial" w:hAnsi="Arial" w:cs="Arial"/>
                <w:color w:val="000000"/>
                <w:sz w:val="20"/>
                <w:szCs w:val="20"/>
              </w:rPr>
            </w:pPr>
          </w:p>
        </w:tc>
        <w:tc>
          <w:tcPr>
            <w:tcW w:w="582" w:type="dxa"/>
            <w:gridSpan w:val="2"/>
            <w:shd w:val="clear" w:color="auto" w:fill="auto"/>
            <w:vAlign w:val="bottom"/>
          </w:tcPr>
          <w:p w:rsidR="001943C3" w:rsidRDefault="001943C3" w:rsidP="00CD6D2C">
            <w:pPr>
              <w:rPr>
                <w:rFonts w:ascii="Arial" w:hAnsi="Arial" w:cs="Arial"/>
                <w:color w:val="000000"/>
                <w:sz w:val="20"/>
                <w:szCs w:val="20"/>
              </w:rPr>
            </w:pPr>
          </w:p>
        </w:tc>
        <w:tc>
          <w:tcPr>
            <w:tcW w:w="2666" w:type="dxa"/>
            <w:gridSpan w:val="2"/>
            <w:shd w:val="clear" w:color="auto" w:fill="auto"/>
            <w:vAlign w:val="bottom"/>
          </w:tcPr>
          <w:p w:rsidR="001943C3" w:rsidRDefault="001943C3" w:rsidP="00CD6D2C">
            <w:pPr>
              <w:rPr>
                <w:rFonts w:ascii="Arial" w:hAnsi="Arial" w:cs="Arial"/>
                <w:color w:val="000000"/>
                <w:sz w:val="20"/>
                <w:szCs w:val="20"/>
              </w:rPr>
            </w:pPr>
          </w:p>
        </w:tc>
        <w:tc>
          <w:tcPr>
            <w:tcW w:w="1618" w:type="dxa"/>
            <w:gridSpan w:val="2"/>
            <w:shd w:val="clear" w:color="auto" w:fill="FFFFFF"/>
            <w:vAlign w:val="bottom"/>
          </w:tcPr>
          <w:p w:rsidR="001943C3" w:rsidRDefault="001943C3" w:rsidP="00CD6D2C">
            <w:pPr>
              <w:jc w:val="right"/>
              <w:textAlignment w:val="bottom"/>
              <w:rPr>
                <w:color w:val="000000"/>
                <w:sz w:val="20"/>
                <w:szCs w:val="20"/>
              </w:rPr>
            </w:pPr>
            <w:r>
              <w:rPr>
                <w:rFonts w:hint="eastAsia"/>
                <w:color w:val="000000"/>
                <w:sz w:val="20"/>
                <w:szCs w:val="20"/>
              </w:rPr>
              <w:t>公开06表</w:t>
            </w:r>
          </w:p>
        </w:tc>
      </w:tr>
      <w:tr w:rsidR="001943C3" w:rsidTr="00CD6D2C">
        <w:trPr>
          <w:trHeight w:val="285"/>
        </w:trPr>
        <w:tc>
          <w:tcPr>
            <w:tcW w:w="3248" w:type="dxa"/>
            <w:gridSpan w:val="3"/>
            <w:tcBorders>
              <w:bottom w:val="single" w:sz="4" w:space="0" w:color="auto"/>
            </w:tcBorders>
            <w:shd w:val="clear" w:color="auto" w:fill="FFFFFF"/>
            <w:vAlign w:val="center"/>
          </w:tcPr>
          <w:p w:rsidR="001943C3" w:rsidRDefault="001943C3" w:rsidP="00CD6D2C">
            <w:pPr>
              <w:textAlignment w:val="center"/>
              <w:rPr>
                <w:color w:val="000000"/>
                <w:sz w:val="20"/>
                <w:szCs w:val="20"/>
              </w:rPr>
            </w:pPr>
            <w:r>
              <w:rPr>
                <w:rFonts w:hint="eastAsia"/>
                <w:color w:val="000000"/>
                <w:sz w:val="20"/>
                <w:szCs w:val="20"/>
              </w:rPr>
              <w:t>部门：罗山县政协</w:t>
            </w:r>
          </w:p>
        </w:tc>
        <w:tc>
          <w:tcPr>
            <w:tcW w:w="1454" w:type="dxa"/>
            <w:gridSpan w:val="2"/>
            <w:tcBorders>
              <w:bottom w:val="single" w:sz="4" w:space="0" w:color="auto"/>
            </w:tcBorders>
            <w:shd w:val="clear" w:color="auto" w:fill="auto"/>
            <w:vAlign w:val="bottom"/>
          </w:tcPr>
          <w:p w:rsidR="001943C3" w:rsidRDefault="001943C3" w:rsidP="00CD6D2C">
            <w:pPr>
              <w:rPr>
                <w:rFonts w:ascii="Arial" w:hAnsi="Arial" w:cs="Arial"/>
                <w:color w:val="000000"/>
                <w:sz w:val="20"/>
                <w:szCs w:val="20"/>
              </w:rPr>
            </w:pPr>
          </w:p>
        </w:tc>
        <w:tc>
          <w:tcPr>
            <w:tcW w:w="441" w:type="dxa"/>
            <w:tcBorders>
              <w:bottom w:val="single" w:sz="4" w:space="0" w:color="auto"/>
            </w:tcBorders>
            <w:shd w:val="clear" w:color="auto" w:fill="auto"/>
            <w:vAlign w:val="bottom"/>
          </w:tcPr>
          <w:p w:rsidR="001943C3" w:rsidRDefault="001943C3" w:rsidP="00CD6D2C">
            <w:pPr>
              <w:rPr>
                <w:rFonts w:ascii="Arial" w:hAnsi="Arial" w:cs="Arial"/>
                <w:color w:val="000000"/>
                <w:sz w:val="20"/>
                <w:szCs w:val="20"/>
              </w:rPr>
            </w:pPr>
          </w:p>
        </w:tc>
        <w:tc>
          <w:tcPr>
            <w:tcW w:w="2666" w:type="dxa"/>
            <w:gridSpan w:val="2"/>
            <w:tcBorders>
              <w:bottom w:val="single" w:sz="4" w:space="0" w:color="auto"/>
            </w:tcBorders>
            <w:shd w:val="clear" w:color="auto" w:fill="auto"/>
            <w:vAlign w:val="bottom"/>
          </w:tcPr>
          <w:p w:rsidR="001943C3" w:rsidRDefault="001943C3" w:rsidP="00CD6D2C">
            <w:pPr>
              <w:rPr>
                <w:rFonts w:ascii="Arial" w:hAnsi="Arial" w:cs="Arial"/>
                <w:color w:val="000000"/>
                <w:sz w:val="20"/>
                <w:szCs w:val="20"/>
              </w:rPr>
            </w:pPr>
          </w:p>
        </w:tc>
        <w:tc>
          <w:tcPr>
            <w:tcW w:w="1313" w:type="dxa"/>
            <w:tcBorders>
              <w:bottom w:val="single" w:sz="4" w:space="0" w:color="auto"/>
            </w:tcBorders>
            <w:shd w:val="clear" w:color="auto" w:fill="auto"/>
            <w:vAlign w:val="bottom"/>
          </w:tcPr>
          <w:p w:rsidR="001943C3" w:rsidRDefault="001943C3" w:rsidP="00CD6D2C">
            <w:pPr>
              <w:rPr>
                <w:rFonts w:ascii="Arial" w:hAnsi="Arial" w:cs="Arial"/>
                <w:color w:val="000000"/>
                <w:sz w:val="20"/>
                <w:szCs w:val="20"/>
              </w:rPr>
            </w:pPr>
          </w:p>
        </w:tc>
        <w:tc>
          <w:tcPr>
            <w:tcW w:w="582" w:type="dxa"/>
            <w:gridSpan w:val="2"/>
            <w:tcBorders>
              <w:bottom w:val="single" w:sz="4" w:space="0" w:color="auto"/>
            </w:tcBorders>
            <w:shd w:val="clear" w:color="auto" w:fill="auto"/>
            <w:vAlign w:val="bottom"/>
          </w:tcPr>
          <w:p w:rsidR="001943C3" w:rsidRDefault="001943C3" w:rsidP="00CD6D2C">
            <w:pPr>
              <w:rPr>
                <w:rFonts w:ascii="Arial" w:hAnsi="Arial" w:cs="Arial"/>
                <w:color w:val="000000"/>
                <w:sz w:val="20"/>
                <w:szCs w:val="20"/>
              </w:rPr>
            </w:pPr>
          </w:p>
        </w:tc>
        <w:tc>
          <w:tcPr>
            <w:tcW w:w="2666" w:type="dxa"/>
            <w:gridSpan w:val="2"/>
            <w:tcBorders>
              <w:bottom w:val="single" w:sz="4" w:space="0" w:color="auto"/>
            </w:tcBorders>
            <w:shd w:val="clear" w:color="auto" w:fill="auto"/>
            <w:vAlign w:val="bottom"/>
          </w:tcPr>
          <w:p w:rsidR="001943C3" w:rsidRDefault="001943C3" w:rsidP="00CD6D2C">
            <w:pPr>
              <w:rPr>
                <w:rFonts w:ascii="Arial" w:hAnsi="Arial" w:cs="Arial"/>
                <w:color w:val="000000"/>
                <w:sz w:val="20"/>
                <w:szCs w:val="20"/>
              </w:rPr>
            </w:pPr>
          </w:p>
        </w:tc>
        <w:tc>
          <w:tcPr>
            <w:tcW w:w="1618" w:type="dxa"/>
            <w:gridSpan w:val="2"/>
            <w:tcBorders>
              <w:bottom w:val="single" w:sz="4" w:space="0" w:color="auto"/>
            </w:tcBorders>
            <w:shd w:val="clear" w:color="auto" w:fill="FFFFFF"/>
            <w:vAlign w:val="bottom"/>
          </w:tcPr>
          <w:p w:rsidR="001943C3" w:rsidRDefault="001943C3" w:rsidP="00CD6D2C">
            <w:pPr>
              <w:jc w:val="right"/>
              <w:textAlignment w:val="bottom"/>
              <w:rPr>
                <w:color w:val="000000"/>
                <w:sz w:val="20"/>
                <w:szCs w:val="20"/>
              </w:rPr>
            </w:pPr>
            <w:r>
              <w:rPr>
                <w:rFonts w:hint="eastAsia"/>
                <w:color w:val="000000"/>
                <w:sz w:val="20"/>
                <w:szCs w:val="20"/>
              </w:rPr>
              <w:t>金额单位：万元</w:t>
            </w:r>
          </w:p>
        </w:tc>
      </w:tr>
      <w:tr w:rsidR="001943C3" w:rsidTr="00CD6D2C">
        <w:trPr>
          <w:trHeight w:val="300"/>
        </w:trPr>
        <w:tc>
          <w:tcPr>
            <w:tcW w:w="4702" w:type="dxa"/>
            <w:gridSpan w:val="5"/>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人员经费</w:t>
            </w:r>
          </w:p>
        </w:tc>
        <w:tc>
          <w:tcPr>
            <w:tcW w:w="9286" w:type="dxa"/>
            <w:gridSpan w:val="10"/>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公用经费</w:t>
            </w:r>
          </w:p>
        </w:tc>
      </w:tr>
      <w:tr w:rsidR="001943C3" w:rsidTr="00CD6D2C">
        <w:trPr>
          <w:trHeight w:val="312"/>
        </w:trPr>
        <w:tc>
          <w:tcPr>
            <w:tcW w:w="1008"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科目编码</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科目名称</w:t>
            </w:r>
          </w:p>
        </w:tc>
        <w:tc>
          <w:tcPr>
            <w:tcW w:w="128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金额</w:t>
            </w:r>
          </w:p>
        </w:tc>
        <w:tc>
          <w:tcPr>
            <w:tcW w:w="606"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科目编码</w:t>
            </w:r>
          </w:p>
        </w:tc>
        <w:tc>
          <w:tcPr>
            <w:tcW w:w="2501"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科目名称</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金额</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科目编码</w:t>
            </w:r>
          </w:p>
        </w:tc>
        <w:tc>
          <w:tcPr>
            <w:tcW w:w="2712"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科目名称</w:t>
            </w:r>
          </w:p>
        </w:tc>
        <w:tc>
          <w:tcPr>
            <w:tcW w:w="14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金额</w:t>
            </w:r>
          </w:p>
        </w:tc>
      </w:tr>
      <w:tr w:rsidR="001943C3" w:rsidTr="00CD6D2C">
        <w:trPr>
          <w:trHeight w:val="312"/>
        </w:trPr>
        <w:tc>
          <w:tcPr>
            <w:tcW w:w="1008" w:type="dxa"/>
            <w:gridSpan w:val="2"/>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1285"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606" w:type="dxa"/>
            <w:gridSpan w:val="2"/>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2501"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1422" w:type="dxa"/>
            <w:gridSpan w:val="2"/>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605" w:type="dxa"/>
            <w:gridSpan w:val="2"/>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2712" w:type="dxa"/>
            <w:gridSpan w:val="2"/>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c>
          <w:tcPr>
            <w:tcW w:w="1440"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rPr>
                <w:color w:val="000000"/>
                <w:sz w:val="22"/>
              </w:rPr>
            </w:pPr>
          </w:p>
        </w:tc>
      </w:tr>
      <w:tr w:rsidR="001943C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2010201</w:t>
            </w: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基本工资</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5B1455" w:rsidP="00CD6D2C">
            <w:pPr>
              <w:jc w:val="right"/>
              <w:textAlignment w:val="center"/>
              <w:rPr>
                <w:color w:val="000000"/>
                <w:sz w:val="22"/>
              </w:rPr>
            </w:pPr>
            <w:r>
              <w:rPr>
                <w:rFonts w:hint="eastAsia"/>
                <w:color w:val="000000"/>
                <w:sz w:val="22"/>
              </w:rPr>
              <w:t>74.95</w:t>
            </w: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办公费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9934D1" w:rsidP="00CD6D2C">
            <w:pPr>
              <w:jc w:val="right"/>
              <w:textAlignment w:val="center"/>
              <w:rPr>
                <w:color w:val="000000"/>
                <w:sz w:val="22"/>
              </w:rPr>
            </w:pPr>
            <w:r>
              <w:rPr>
                <w:rFonts w:hint="eastAsia"/>
                <w:color w:val="000000"/>
                <w:sz w:val="22"/>
              </w:rPr>
              <w:t>64.7</w:t>
            </w: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工会福利费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9934D1" w:rsidP="00CD6D2C">
            <w:pPr>
              <w:jc w:val="right"/>
              <w:textAlignment w:val="center"/>
              <w:rPr>
                <w:color w:val="000000"/>
                <w:sz w:val="22"/>
              </w:rPr>
            </w:pPr>
            <w:r>
              <w:rPr>
                <w:rFonts w:hint="eastAsia"/>
                <w:color w:val="000000"/>
                <w:sz w:val="22"/>
              </w:rPr>
              <w:t>2.5</w:t>
            </w:r>
          </w:p>
        </w:tc>
      </w:tr>
      <w:tr w:rsidR="001943C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2010201</w:t>
            </w: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津贴补贴</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2300D7" w:rsidP="00CD6D2C">
            <w:pPr>
              <w:jc w:val="right"/>
              <w:textAlignment w:val="center"/>
              <w:rPr>
                <w:color w:val="000000"/>
                <w:sz w:val="22"/>
              </w:rPr>
            </w:pPr>
            <w:r>
              <w:rPr>
                <w:rFonts w:hint="eastAsia"/>
                <w:color w:val="000000"/>
                <w:sz w:val="22"/>
              </w:rPr>
              <w:t>54.8</w:t>
            </w: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差旅费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9934D1" w:rsidP="00CD6D2C">
            <w:pPr>
              <w:jc w:val="right"/>
              <w:textAlignment w:val="center"/>
              <w:rPr>
                <w:color w:val="000000"/>
                <w:sz w:val="22"/>
              </w:rPr>
            </w:pPr>
            <w:r>
              <w:rPr>
                <w:rFonts w:hint="eastAsia"/>
                <w:color w:val="000000"/>
                <w:sz w:val="22"/>
              </w:rPr>
              <w:t>11.8</w:t>
            </w: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公务用车运行维护费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943C3" w:rsidP="009934D1">
            <w:pPr>
              <w:jc w:val="right"/>
              <w:textAlignment w:val="center"/>
              <w:rPr>
                <w:color w:val="000000"/>
                <w:sz w:val="22"/>
              </w:rPr>
            </w:pPr>
            <w:r>
              <w:rPr>
                <w:rFonts w:hint="eastAsia"/>
                <w:color w:val="000000"/>
                <w:sz w:val="22"/>
              </w:rPr>
              <w:t>5.</w:t>
            </w:r>
            <w:r w:rsidR="009934D1">
              <w:rPr>
                <w:rFonts w:hint="eastAsia"/>
                <w:color w:val="000000"/>
                <w:sz w:val="22"/>
              </w:rPr>
              <w:t>28</w:t>
            </w:r>
          </w:p>
        </w:tc>
      </w:tr>
      <w:tr w:rsidR="001943C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2010201</w:t>
            </w: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职业年金缴费</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943C3" w:rsidP="00CD6D2C">
            <w:pPr>
              <w:jc w:val="right"/>
              <w:textAlignment w:val="center"/>
              <w:rPr>
                <w:color w:val="000000"/>
                <w:sz w:val="22"/>
              </w:rPr>
            </w:pP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会议费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9934D1" w:rsidP="00CD6D2C">
            <w:pPr>
              <w:jc w:val="right"/>
              <w:textAlignment w:val="center"/>
              <w:rPr>
                <w:color w:val="000000"/>
                <w:sz w:val="22"/>
              </w:rPr>
            </w:pPr>
            <w:r>
              <w:rPr>
                <w:rFonts w:hint="eastAsia"/>
                <w:color w:val="000000"/>
                <w:sz w:val="22"/>
              </w:rPr>
              <w:t>19.76</w:t>
            </w: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印刷费</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9934D1" w:rsidP="00CD6D2C">
            <w:pPr>
              <w:jc w:val="right"/>
              <w:textAlignment w:val="center"/>
              <w:rPr>
                <w:color w:val="000000"/>
                <w:sz w:val="22"/>
              </w:rPr>
            </w:pPr>
            <w:r>
              <w:rPr>
                <w:rFonts w:hint="eastAsia"/>
                <w:color w:val="000000"/>
                <w:sz w:val="22"/>
              </w:rPr>
              <w:t>9.02</w:t>
            </w:r>
          </w:p>
        </w:tc>
      </w:tr>
      <w:tr w:rsidR="001943C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2010201</w:t>
            </w: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奖金</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604DED" w:rsidP="00CD6D2C">
            <w:pPr>
              <w:jc w:val="right"/>
              <w:textAlignment w:val="center"/>
              <w:rPr>
                <w:color w:val="000000"/>
                <w:sz w:val="22"/>
              </w:rPr>
            </w:pPr>
            <w:r>
              <w:rPr>
                <w:rFonts w:hint="eastAsia"/>
                <w:color w:val="000000"/>
                <w:sz w:val="22"/>
              </w:rPr>
              <w:t>72.6</w:t>
            </w: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培训费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9934D1" w:rsidP="009934D1">
            <w:pPr>
              <w:jc w:val="right"/>
              <w:textAlignment w:val="center"/>
              <w:rPr>
                <w:color w:val="000000"/>
                <w:sz w:val="22"/>
              </w:rPr>
            </w:pPr>
            <w:r>
              <w:rPr>
                <w:rFonts w:hint="eastAsia"/>
                <w:color w:val="000000"/>
                <w:sz w:val="22"/>
              </w:rPr>
              <w:t>2.26</w:t>
            </w: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943C3" w:rsidP="00CD6D2C">
            <w:pPr>
              <w:jc w:val="right"/>
              <w:textAlignment w:val="center"/>
              <w:rPr>
                <w:color w:val="000000"/>
                <w:sz w:val="22"/>
              </w:rPr>
            </w:pPr>
          </w:p>
        </w:tc>
      </w:tr>
      <w:tr w:rsidR="00A6131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r>
              <w:rPr>
                <w:rFonts w:hint="eastAsia"/>
                <w:color w:val="000000"/>
                <w:sz w:val="22"/>
              </w:rPr>
              <w:t>2080505</w:t>
            </w: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r>
              <w:rPr>
                <w:rFonts w:hint="eastAsia"/>
                <w:color w:val="000000"/>
                <w:sz w:val="22"/>
              </w:rPr>
              <w:t>机关养老保险缴费</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A61313" w:rsidRDefault="00A61313" w:rsidP="00CD6D2C">
            <w:pPr>
              <w:jc w:val="right"/>
              <w:textAlignment w:val="center"/>
              <w:rPr>
                <w:color w:val="000000"/>
                <w:sz w:val="22"/>
              </w:rPr>
            </w:pPr>
            <w:r>
              <w:rPr>
                <w:rFonts w:hint="eastAsia"/>
                <w:color w:val="000000"/>
                <w:sz w:val="22"/>
              </w:rPr>
              <w:t>17.18</w:t>
            </w: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987CF3" w:rsidP="00CD6D2C">
            <w:pPr>
              <w:textAlignment w:val="center"/>
              <w:rPr>
                <w:color w:val="000000"/>
                <w:sz w:val="22"/>
              </w:rPr>
            </w:pPr>
            <w:r>
              <w:rPr>
                <w:rFonts w:hint="eastAsia"/>
                <w:color w:val="000000"/>
                <w:sz w:val="22"/>
              </w:rPr>
              <w:t>邮电费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313" w:rsidRDefault="00987CF3" w:rsidP="00CD6D2C">
            <w:pPr>
              <w:jc w:val="right"/>
              <w:textAlignment w:val="center"/>
              <w:rPr>
                <w:color w:val="000000"/>
                <w:sz w:val="22"/>
              </w:rPr>
            </w:pPr>
            <w:r>
              <w:rPr>
                <w:rFonts w:hint="eastAsia"/>
                <w:color w:val="000000"/>
                <w:sz w:val="22"/>
              </w:rPr>
              <w:t>0.88</w:t>
            </w: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61313" w:rsidRDefault="00A61313" w:rsidP="00CD6D2C">
            <w:pPr>
              <w:jc w:val="right"/>
              <w:textAlignment w:val="center"/>
              <w:rPr>
                <w:color w:val="000000"/>
                <w:sz w:val="22"/>
              </w:rPr>
            </w:pPr>
          </w:p>
        </w:tc>
      </w:tr>
      <w:tr w:rsidR="00A6131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r>
              <w:rPr>
                <w:rFonts w:hint="eastAsia"/>
                <w:color w:val="000000"/>
                <w:sz w:val="22"/>
              </w:rPr>
              <w:t>2101101</w:t>
            </w: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r>
              <w:rPr>
                <w:rFonts w:hint="eastAsia"/>
                <w:color w:val="000000"/>
                <w:sz w:val="22"/>
              </w:rPr>
              <w:t>医疗保险缴费</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A61313" w:rsidRDefault="00A61313" w:rsidP="00CD6D2C">
            <w:pPr>
              <w:jc w:val="right"/>
              <w:textAlignment w:val="center"/>
              <w:rPr>
                <w:color w:val="000000"/>
                <w:sz w:val="22"/>
              </w:rPr>
            </w:pPr>
            <w:r>
              <w:rPr>
                <w:rFonts w:hint="eastAsia"/>
                <w:color w:val="000000"/>
                <w:sz w:val="22"/>
              </w:rPr>
              <w:t>9.81</w:t>
            </w: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987CF3" w:rsidP="00CD6D2C">
            <w:pPr>
              <w:textAlignment w:val="center"/>
              <w:rPr>
                <w:color w:val="000000"/>
                <w:sz w:val="22"/>
              </w:rPr>
            </w:pPr>
            <w:r>
              <w:rPr>
                <w:rFonts w:hint="eastAsia"/>
                <w:color w:val="000000"/>
                <w:sz w:val="22"/>
              </w:rPr>
              <w:t>租赁费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1313" w:rsidRDefault="00987CF3" w:rsidP="00CD6D2C">
            <w:pPr>
              <w:jc w:val="right"/>
              <w:textAlignment w:val="center"/>
              <w:rPr>
                <w:color w:val="000000"/>
                <w:sz w:val="22"/>
              </w:rPr>
            </w:pPr>
            <w:r>
              <w:rPr>
                <w:rFonts w:hint="eastAsia"/>
                <w:color w:val="000000"/>
                <w:sz w:val="22"/>
              </w:rPr>
              <w:t>0.32</w:t>
            </w: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61313" w:rsidRDefault="00A61313" w:rsidP="00CD6D2C">
            <w:pPr>
              <w:textAlignment w:val="center"/>
              <w:rPr>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61313" w:rsidRDefault="00A61313" w:rsidP="00CD6D2C">
            <w:pPr>
              <w:jc w:val="right"/>
              <w:textAlignment w:val="center"/>
              <w:rPr>
                <w:color w:val="000000"/>
                <w:sz w:val="22"/>
              </w:rPr>
            </w:pPr>
          </w:p>
        </w:tc>
      </w:tr>
      <w:tr w:rsidR="001943C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2210201</w:t>
            </w: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r>
              <w:rPr>
                <w:rFonts w:hint="eastAsia"/>
                <w:color w:val="000000"/>
                <w:sz w:val="22"/>
              </w:rPr>
              <w:t>住房公积金</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A61313" w:rsidP="00CD6D2C">
            <w:pPr>
              <w:jc w:val="right"/>
              <w:textAlignment w:val="center"/>
              <w:rPr>
                <w:color w:val="000000"/>
                <w:sz w:val="22"/>
              </w:rPr>
            </w:pPr>
            <w:r>
              <w:rPr>
                <w:rFonts w:hint="eastAsia"/>
                <w:color w:val="000000"/>
                <w:sz w:val="22"/>
              </w:rPr>
              <w:t>8.82</w:t>
            </w: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987CF3" w:rsidP="00CD6D2C">
            <w:pPr>
              <w:textAlignment w:val="center"/>
              <w:rPr>
                <w:color w:val="000000"/>
                <w:sz w:val="22"/>
              </w:rPr>
            </w:pPr>
            <w:r>
              <w:rPr>
                <w:rFonts w:hint="eastAsia"/>
                <w:color w:val="000000"/>
                <w:sz w:val="22"/>
              </w:rPr>
              <w:t>劳务费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987CF3" w:rsidP="00CD6D2C">
            <w:pPr>
              <w:jc w:val="right"/>
              <w:textAlignment w:val="center"/>
              <w:rPr>
                <w:color w:val="000000"/>
                <w:sz w:val="22"/>
              </w:rPr>
            </w:pPr>
            <w:r>
              <w:rPr>
                <w:rFonts w:hint="eastAsia"/>
                <w:color w:val="000000"/>
                <w:sz w:val="22"/>
              </w:rPr>
              <w:t>2.4</w:t>
            </w: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943C3" w:rsidP="00CD6D2C">
            <w:pPr>
              <w:jc w:val="right"/>
              <w:textAlignment w:val="center"/>
              <w:rPr>
                <w:color w:val="000000"/>
                <w:sz w:val="22"/>
              </w:rPr>
            </w:pPr>
          </w:p>
        </w:tc>
        <w:tc>
          <w:tcPr>
            <w:tcW w:w="60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501" w:type="dxa"/>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943C3" w:rsidP="00CD6D2C">
            <w:pPr>
              <w:jc w:val="right"/>
              <w:textAlignment w:val="center"/>
              <w:rPr>
                <w:color w:val="000000"/>
                <w:sz w:val="22"/>
              </w:rPr>
            </w:pPr>
          </w:p>
        </w:tc>
        <w:tc>
          <w:tcPr>
            <w:tcW w:w="605"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271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textAlignment w:val="center"/>
              <w:rPr>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943C3" w:rsidP="00CD6D2C">
            <w:pPr>
              <w:jc w:val="right"/>
              <w:textAlignment w:val="center"/>
              <w:rPr>
                <w:color w:val="000000"/>
                <w:sz w:val="22"/>
              </w:rPr>
            </w:pPr>
          </w:p>
        </w:tc>
      </w:tr>
      <w:tr w:rsidR="001943C3" w:rsidTr="00CD6D2C">
        <w:trPr>
          <w:trHeight w:val="300"/>
        </w:trPr>
        <w:tc>
          <w:tcPr>
            <w:tcW w:w="3417"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人员经费合计</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1F3CA1" w:rsidP="00256B16">
            <w:pPr>
              <w:jc w:val="right"/>
              <w:textAlignment w:val="center"/>
              <w:rPr>
                <w:color w:val="000000"/>
                <w:sz w:val="22"/>
              </w:rPr>
            </w:pPr>
            <w:r>
              <w:rPr>
                <w:rFonts w:hint="eastAsia"/>
                <w:color w:val="000000"/>
                <w:sz w:val="22"/>
              </w:rPr>
              <w:t>23</w:t>
            </w:r>
            <w:r w:rsidR="00256B16">
              <w:rPr>
                <w:rFonts w:hint="eastAsia"/>
                <w:color w:val="000000"/>
                <w:sz w:val="22"/>
              </w:rPr>
              <w:t>8.16</w:t>
            </w:r>
          </w:p>
        </w:tc>
        <w:tc>
          <w:tcPr>
            <w:tcW w:w="7846" w:type="dxa"/>
            <w:gridSpan w:val="9"/>
            <w:tcBorders>
              <w:top w:val="single" w:sz="4" w:space="0" w:color="auto"/>
              <w:left w:val="single" w:sz="4" w:space="0" w:color="auto"/>
              <w:bottom w:val="single" w:sz="4" w:space="0" w:color="auto"/>
              <w:right w:val="single" w:sz="4" w:space="0" w:color="auto"/>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公用经费合计</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943C3" w:rsidRDefault="007A05DE" w:rsidP="00CD6D2C">
            <w:pPr>
              <w:jc w:val="right"/>
              <w:textAlignment w:val="center"/>
              <w:rPr>
                <w:color w:val="000000"/>
                <w:sz w:val="22"/>
              </w:rPr>
            </w:pPr>
            <w:r>
              <w:rPr>
                <w:rFonts w:hint="eastAsia"/>
                <w:color w:val="000000"/>
                <w:sz w:val="22"/>
              </w:rPr>
              <w:t>118.92</w:t>
            </w:r>
          </w:p>
        </w:tc>
      </w:tr>
      <w:tr w:rsidR="001943C3" w:rsidTr="00CD6D2C">
        <w:trPr>
          <w:trHeight w:val="300"/>
        </w:trPr>
        <w:tc>
          <w:tcPr>
            <w:tcW w:w="13988" w:type="dxa"/>
            <w:gridSpan w:val="15"/>
            <w:tcBorders>
              <w:top w:val="single" w:sz="4" w:space="0" w:color="auto"/>
            </w:tcBorders>
            <w:shd w:val="clear" w:color="auto" w:fill="FFFFFF"/>
            <w:vAlign w:val="center"/>
          </w:tcPr>
          <w:p w:rsidR="001943C3" w:rsidRDefault="001943C3" w:rsidP="00CD6D2C">
            <w:pPr>
              <w:textAlignment w:val="center"/>
              <w:rPr>
                <w:color w:val="000000"/>
                <w:sz w:val="22"/>
              </w:rPr>
            </w:pPr>
            <w:r>
              <w:rPr>
                <w:rFonts w:hint="eastAsia"/>
                <w:color w:val="000000"/>
                <w:sz w:val="22"/>
              </w:rPr>
              <w:t>注：本表反映部门本年度一般公共预算财政拨款基本支出明细情况。</w:t>
            </w:r>
          </w:p>
        </w:tc>
      </w:tr>
    </w:tbl>
    <w:p w:rsidR="001943C3" w:rsidRDefault="001943C3" w:rsidP="001943C3">
      <w:pPr>
        <w:rPr>
          <w:rFonts w:ascii="仿宋_GB2312" w:eastAsia="仿宋_GB2312" w:hAnsi="仿宋_GB2312" w:cs="仿宋_GB2312"/>
          <w:sz w:val="32"/>
          <w:szCs w:val="32"/>
        </w:rPr>
        <w:sectPr w:rsidR="001943C3">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1230"/>
        <w:gridCol w:w="1149"/>
        <w:gridCol w:w="82"/>
        <w:gridCol w:w="781"/>
        <w:gridCol w:w="153"/>
        <w:gridCol w:w="686"/>
        <w:gridCol w:w="448"/>
        <w:gridCol w:w="392"/>
        <w:gridCol w:w="840"/>
        <w:gridCol w:w="102"/>
        <w:gridCol w:w="1221"/>
        <w:gridCol w:w="679"/>
        <w:gridCol w:w="551"/>
        <w:gridCol w:w="312"/>
        <w:gridCol w:w="841"/>
        <w:gridCol w:w="79"/>
        <w:gridCol w:w="761"/>
        <w:gridCol w:w="333"/>
        <w:gridCol w:w="508"/>
        <w:gridCol w:w="586"/>
        <w:gridCol w:w="1094"/>
        <w:gridCol w:w="1160"/>
      </w:tblGrid>
      <w:tr w:rsidR="001943C3" w:rsidTr="00CD6D2C">
        <w:trPr>
          <w:trHeight w:val="375"/>
        </w:trPr>
        <w:tc>
          <w:tcPr>
            <w:tcW w:w="13988" w:type="dxa"/>
            <w:gridSpan w:val="22"/>
            <w:vAlign w:val="bottom"/>
          </w:tcPr>
          <w:p w:rsidR="001943C3" w:rsidRDefault="001943C3" w:rsidP="00CD6D2C">
            <w:pPr>
              <w:jc w:val="center"/>
              <w:textAlignment w:val="bottom"/>
              <w:rPr>
                <w:rFonts w:ascii="黑体" w:eastAsia="黑体" w:cs="黑体"/>
                <w:color w:val="000000"/>
                <w:sz w:val="28"/>
                <w:szCs w:val="28"/>
              </w:rPr>
            </w:pPr>
            <w:r>
              <w:rPr>
                <w:rFonts w:hint="eastAsia"/>
                <w:color w:val="000000"/>
                <w:sz w:val="44"/>
                <w:szCs w:val="44"/>
              </w:rPr>
              <w:lastRenderedPageBreak/>
              <w:t>一般公共预算财政拨款“三公”经费支出决算表</w:t>
            </w:r>
          </w:p>
        </w:tc>
      </w:tr>
      <w:tr w:rsidR="001943C3" w:rsidTr="00CD6D2C">
        <w:trPr>
          <w:trHeight w:val="285"/>
        </w:trPr>
        <w:tc>
          <w:tcPr>
            <w:tcW w:w="2379" w:type="dxa"/>
            <w:gridSpan w:val="2"/>
            <w:vAlign w:val="center"/>
          </w:tcPr>
          <w:p w:rsidR="001943C3" w:rsidRDefault="001943C3" w:rsidP="00CD6D2C">
            <w:pPr>
              <w:rPr>
                <w:color w:val="000000"/>
                <w:sz w:val="20"/>
                <w:szCs w:val="20"/>
              </w:rPr>
            </w:pPr>
          </w:p>
        </w:tc>
        <w:tc>
          <w:tcPr>
            <w:tcW w:w="863" w:type="dxa"/>
            <w:gridSpan w:val="2"/>
            <w:vAlign w:val="center"/>
          </w:tcPr>
          <w:p w:rsidR="001943C3" w:rsidRDefault="001943C3" w:rsidP="00CD6D2C">
            <w:pPr>
              <w:rPr>
                <w:color w:val="000000"/>
                <w:sz w:val="20"/>
                <w:szCs w:val="20"/>
              </w:rPr>
            </w:pPr>
          </w:p>
        </w:tc>
        <w:tc>
          <w:tcPr>
            <w:tcW w:w="839" w:type="dxa"/>
            <w:gridSpan w:val="2"/>
            <w:vAlign w:val="center"/>
          </w:tcPr>
          <w:p w:rsidR="001943C3" w:rsidRDefault="001943C3" w:rsidP="00CD6D2C">
            <w:pPr>
              <w:rPr>
                <w:color w:val="000000"/>
                <w:sz w:val="20"/>
                <w:szCs w:val="20"/>
              </w:rPr>
            </w:pPr>
          </w:p>
        </w:tc>
        <w:tc>
          <w:tcPr>
            <w:tcW w:w="840" w:type="dxa"/>
            <w:gridSpan w:val="2"/>
            <w:vAlign w:val="center"/>
          </w:tcPr>
          <w:p w:rsidR="001943C3" w:rsidRDefault="001943C3" w:rsidP="00CD6D2C">
            <w:pPr>
              <w:rPr>
                <w:color w:val="000000"/>
                <w:sz w:val="20"/>
                <w:szCs w:val="20"/>
              </w:rPr>
            </w:pPr>
          </w:p>
        </w:tc>
        <w:tc>
          <w:tcPr>
            <w:tcW w:w="840" w:type="dxa"/>
            <w:vAlign w:val="center"/>
          </w:tcPr>
          <w:p w:rsidR="001943C3" w:rsidRDefault="001943C3" w:rsidP="00CD6D2C">
            <w:pPr>
              <w:rPr>
                <w:color w:val="000000"/>
                <w:sz w:val="20"/>
                <w:szCs w:val="20"/>
              </w:rPr>
            </w:pPr>
          </w:p>
        </w:tc>
        <w:tc>
          <w:tcPr>
            <w:tcW w:w="1323" w:type="dxa"/>
            <w:gridSpan w:val="2"/>
            <w:vAlign w:val="center"/>
          </w:tcPr>
          <w:p w:rsidR="001943C3" w:rsidRDefault="001943C3" w:rsidP="00CD6D2C">
            <w:pPr>
              <w:rPr>
                <w:color w:val="000000"/>
                <w:sz w:val="20"/>
                <w:szCs w:val="20"/>
              </w:rPr>
            </w:pPr>
          </w:p>
        </w:tc>
        <w:tc>
          <w:tcPr>
            <w:tcW w:w="679" w:type="dxa"/>
            <w:vAlign w:val="center"/>
          </w:tcPr>
          <w:p w:rsidR="001943C3" w:rsidRDefault="001943C3" w:rsidP="00CD6D2C">
            <w:pPr>
              <w:rPr>
                <w:color w:val="000000"/>
                <w:sz w:val="20"/>
                <w:szCs w:val="20"/>
              </w:rPr>
            </w:pPr>
          </w:p>
        </w:tc>
        <w:tc>
          <w:tcPr>
            <w:tcW w:w="863" w:type="dxa"/>
            <w:gridSpan w:val="2"/>
            <w:vAlign w:val="center"/>
          </w:tcPr>
          <w:p w:rsidR="001943C3" w:rsidRDefault="001943C3" w:rsidP="00CD6D2C">
            <w:pPr>
              <w:rPr>
                <w:color w:val="000000"/>
                <w:sz w:val="20"/>
                <w:szCs w:val="20"/>
              </w:rPr>
            </w:pPr>
          </w:p>
        </w:tc>
        <w:tc>
          <w:tcPr>
            <w:tcW w:w="841" w:type="dxa"/>
            <w:vAlign w:val="center"/>
          </w:tcPr>
          <w:p w:rsidR="001943C3" w:rsidRDefault="001943C3" w:rsidP="00CD6D2C">
            <w:pPr>
              <w:rPr>
                <w:color w:val="000000"/>
                <w:sz w:val="20"/>
                <w:szCs w:val="20"/>
              </w:rPr>
            </w:pPr>
          </w:p>
        </w:tc>
        <w:tc>
          <w:tcPr>
            <w:tcW w:w="840" w:type="dxa"/>
            <w:gridSpan w:val="2"/>
            <w:vAlign w:val="center"/>
          </w:tcPr>
          <w:p w:rsidR="001943C3" w:rsidRDefault="001943C3" w:rsidP="00CD6D2C">
            <w:pPr>
              <w:rPr>
                <w:color w:val="000000"/>
                <w:sz w:val="20"/>
                <w:szCs w:val="20"/>
              </w:rPr>
            </w:pPr>
          </w:p>
        </w:tc>
        <w:tc>
          <w:tcPr>
            <w:tcW w:w="841" w:type="dxa"/>
            <w:gridSpan w:val="2"/>
            <w:vAlign w:val="center"/>
          </w:tcPr>
          <w:p w:rsidR="001943C3" w:rsidRDefault="001943C3" w:rsidP="00CD6D2C">
            <w:pPr>
              <w:rPr>
                <w:color w:val="000000"/>
                <w:sz w:val="20"/>
                <w:szCs w:val="20"/>
              </w:rPr>
            </w:pPr>
          </w:p>
        </w:tc>
        <w:tc>
          <w:tcPr>
            <w:tcW w:w="2840" w:type="dxa"/>
            <w:gridSpan w:val="3"/>
            <w:vAlign w:val="center"/>
          </w:tcPr>
          <w:p w:rsidR="001943C3" w:rsidRDefault="001943C3" w:rsidP="00CD6D2C">
            <w:pPr>
              <w:jc w:val="right"/>
              <w:textAlignment w:val="center"/>
              <w:rPr>
                <w:color w:val="000000"/>
                <w:sz w:val="20"/>
                <w:szCs w:val="20"/>
              </w:rPr>
            </w:pPr>
            <w:r>
              <w:rPr>
                <w:rFonts w:hint="eastAsia"/>
                <w:color w:val="000000"/>
                <w:sz w:val="20"/>
                <w:szCs w:val="20"/>
              </w:rPr>
              <w:t>公开07表</w:t>
            </w:r>
          </w:p>
        </w:tc>
      </w:tr>
      <w:tr w:rsidR="001943C3" w:rsidTr="00CD6D2C">
        <w:trPr>
          <w:trHeight w:val="270"/>
        </w:trPr>
        <w:tc>
          <w:tcPr>
            <w:tcW w:w="2379" w:type="dxa"/>
            <w:gridSpan w:val="2"/>
            <w:tcBorders>
              <w:bottom w:val="single" w:sz="4" w:space="0" w:color="auto"/>
            </w:tcBorders>
            <w:vAlign w:val="center"/>
          </w:tcPr>
          <w:p w:rsidR="001943C3" w:rsidRDefault="001943C3" w:rsidP="00CD6D2C">
            <w:pPr>
              <w:rPr>
                <w:color w:val="000000"/>
                <w:sz w:val="20"/>
                <w:szCs w:val="20"/>
              </w:rPr>
            </w:pPr>
            <w:r>
              <w:rPr>
                <w:rFonts w:hint="eastAsia"/>
                <w:color w:val="000000"/>
                <w:sz w:val="20"/>
                <w:szCs w:val="20"/>
              </w:rPr>
              <w:t>部门：罗山县政协</w:t>
            </w:r>
          </w:p>
        </w:tc>
        <w:tc>
          <w:tcPr>
            <w:tcW w:w="863" w:type="dxa"/>
            <w:gridSpan w:val="2"/>
            <w:tcBorders>
              <w:bottom w:val="single" w:sz="4" w:space="0" w:color="auto"/>
            </w:tcBorders>
            <w:vAlign w:val="center"/>
          </w:tcPr>
          <w:p w:rsidR="001943C3" w:rsidRDefault="001943C3" w:rsidP="00CD6D2C">
            <w:pPr>
              <w:rPr>
                <w:color w:val="000000"/>
                <w:sz w:val="20"/>
                <w:szCs w:val="20"/>
              </w:rPr>
            </w:pPr>
          </w:p>
        </w:tc>
        <w:tc>
          <w:tcPr>
            <w:tcW w:w="839" w:type="dxa"/>
            <w:gridSpan w:val="2"/>
            <w:tcBorders>
              <w:bottom w:val="single" w:sz="4" w:space="0" w:color="auto"/>
            </w:tcBorders>
            <w:vAlign w:val="center"/>
          </w:tcPr>
          <w:p w:rsidR="001943C3" w:rsidRDefault="001943C3" w:rsidP="00CD6D2C">
            <w:pPr>
              <w:rPr>
                <w:color w:val="000000"/>
                <w:sz w:val="20"/>
                <w:szCs w:val="20"/>
              </w:rPr>
            </w:pPr>
          </w:p>
        </w:tc>
        <w:tc>
          <w:tcPr>
            <w:tcW w:w="840" w:type="dxa"/>
            <w:gridSpan w:val="2"/>
            <w:tcBorders>
              <w:bottom w:val="single" w:sz="4" w:space="0" w:color="auto"/>
            </w:tcBorders>
            <w:vAlign w:val="center"/>
          </w:tcPr>
          <w:p w:rsidR="001943C3" w:rsidRDefault="001943C3" w:rsidP="00CD6D2C">
            <w:pPr>
              <w:rPr>
                <w:color w:val="000000"/>
                <w:sz w:val="20"/>
                <w:szCs w:val="20"/>
              </w:rPr>
            </w:pPr>
          </w:p>
        </w:tc>
        <w:tc>
          <w:tcPr>
            <w:tcW w:w="840" w:type="dxa"/>
            <w:tcBorders>
              <w:bottom w:val="single" w:sz="4" w:space="0" w:color="auto"/>
            </w:tcBorders>
            <w:vAlign w:val="center"/>
          </w:tcPr>
          <w:p w:rsidR="001943C3" w:rsidRDefault="001943C3" w:rsidP="00CD6D2C">
            <w:pPr>
              <w:rPr>
                <w:color w:val="000000"/>
                <w:sz w:val="20"/>
                <w:szCs w:val="20"/>
              </w:rPr>
            </w:pPr>
          </w:p>
        </w:tc>
        <w:tc>
          <w:tcPr>
            <w:tcW w:w="1323" w:type="dxa"/>
            <w:gridSpan w:val="2"/>
            <w:tcBorders>
              <w:bottom w:val="single" w:sz="4" w:space="0" w:color="auto"/>
            </w:tcBorders>
            <w:vAlign w:val="center"/>
          </w:tcPr>
          <w:p w:rsidR="001943C3" w:rsidRDefault="001943C3" w:rsidP="00CD6D2C">
            <w:pPr>
              <w:rPr>
                <w:color w:val="000000"/>
                <w:sz w:val="20"/>
                <w:szCs w:val="20"/>
              </w:rPr>
            </w:pPr>
          </w:p>
        </w:tc>
        <w:tc>
          <w:tcPr>
            <w:tcW w:w="679" w:type="dxa"/>
            <w:tcBorders>
              <w:bottom w:val="single" w:sz="4" w:space="0" w:color="auto"/>
            </w:tcBorders>
            <w:vAlign w:val="center"/>
          </w:tcPr>
          <w:p w:rsidR="001943C3" w:rsidRDefault="001943C3" w:rsidP="00CD6D2C">
            <w:pPr>
              <w:rPr>
                <w:color w:val="000000"/>
                <w:sz w:val="20"/>
                <w:szCs w:val="20"/>
              </w:rPr>
            </w:pPr>
          </w:p>
        </w:tc>
        <w:tc>
          <w:tcPr>
            <w:tcW w:w="863" w:type="dxa"/>
            <w:gridSpan w:val="2"/>
            <w:tcBorders>
              <w:bottom w:val="single" w:sz="4" w:space="0" w:color="auto"/>
            </w:tcBorders>
            <w:vAlign w:val="center"/>
          </w:tcPr>
          <w:p w:rsidR="001943C3" w:rsidRDefault="001943C3" w:rsidP="00CD6D2C">
            <w:pPr>
              <w:rPr>
                <w:color w:val="000000"/>
                <w:sz w:val="20"/>
                <w:szCs w:val="20"/>
              </w:rPr>
            </w:pPr>
          </w:p>
        </w:tc>
        <w:tc>
          <w:tcPr>
            <w:tcW w:w="841" w:type="dxa"/>
            <w:tcBorders>
              <w:bottom w:val="single" w:sz="4" w:space="0" w:color="auto"/>
            </w:tcBorders>
            <w:vAlign w:val="center"/>
          </w:tcPr>
          <w:p w:rsidR="001943C3" w:rsidRDefault="001943C3" w:rsidP="00CD6D2C">
            <w:pPr>
              <w:rPr>
                <w:color w:val="000000"/>
                <w:sz w:val="20"/>
                <w:szCs w:val="20"/>
              </w:rPr>
            </w:pPr>
          </w:p>
        </w:tc>
        <w:tc>
          <w:tcPr>
            <w:tcW w:w="840" w:type="dxa"/>
            <w:gridSpan w:val="2"/>
            <w:tcBorders>
              <w:bottom w:val="single" w:sz="4" w:space="0" w:color="auto"/>
            </w:tcBorders>
            <w:vAlign w:val="center"/>
          </w:tcPr>
          <w:p w:rsidR="001943C3" w:rsidRDefault="001943C3" w:rsidP="00CD6D2C">
            <w:pPr>
              <w:rPr>
                <w:color w:val="000000"/>
                <w:sz w:val="20"/>
                <w:szCs w:val="20"/>
              </w:rPr>
            </w:pPr>
          </w:p>
        </w:tc>
        <w:tc>
          <w:tcPr>
            <w:tcW w:w="841" w:type="dxa"/>
            <w:gridSpan w:val="2"/>
            <w:tcBorders>
              <w:bottom w:val="single" w:sz="4" w:space="0" w:color="auto"/>
            </w:tcBorders>
            <w:vAlign w:val="center"/>
          </w:tcPr>
          <w:p w:rsidR="001943C3" w:rsidRDefault="001943C3" w:rsidP="00CD6D2C">
            <w:pPr>
              <w:rPr>
                <w:color w:val="000000"/>
                <w:sz w:val="20"/>
                <w:szCs w:val="20"/>
              </w:rPr>
            </w:pPr>
          </w:p>
        </w:tc>
        <w:tc>
          <w:tcPr>
            <w:tcW w:w="2840" w:type="dxa"/>
            <w:gridSpan w:val="3"/>
            <w:tcBorders>
              <w:bottom w:val="single" w:sz="4" w:space="0" w:color="auto"/>
            </w:tcBorders>
            <w:vAlign w:val="center"/>
          </w:tcPr>
          <w:p w:rsidR="001943C3" w:rsidRDefault="001943C3" w:rsidP="00CD6D2C">
            <w:pPr>
              <w:jc w:val="right"/>
              <w:textAlignment w:val="center"/>
              <w:rPr>
                <w:color w:val="000000"/>
                <w:sz w:val="20"/>
                <w:szCs w:val="20"/>
              </w:rPr>
            </w:pPr>
            <w:r>
              <w:rPr>
                <w:rFonts w:hint="eastAsia"/>
                <w:color w:val="000000"/>
                <w:sz w:val="20"/>
                <w:szCs w:val="20"/>
              </w:rPr>
              <w:t>金额单位：万元</w:t>
            </w:r>
          </w:p>
        </w:tc>
      </w:tr>
      <w:tr w:rsidR="001943C3" w:rsidTr="00CD6D2C">
        <w:trPr>
          <w:trHeight w:val="300"/>
        </w:trPr>
        <w:tc>
          <w:tcPr>
            <w:tcW w:w="7084" w:type="dxa"/>
            <w:gridSpan w:val="11"/>
            <w:tcBorders>
              <w:top w:val="single" w:sz="4" w:space="0" w:color="auto"/>
              <w:left w:val="single" w:sz="4" w:space="0" w:color="auto"/>
              <w:bottom w:val="single" w:sz="4" w:space="0" w:color="auto"/>
              <w:right w:val="single" w:sz="4" w:space="0" w:color="auto"/>
            </w:tcBorders>
            <w:vAlign w:val="center"/>
          </w:tcPr>
          <w:p w:rsidR="001943C3" w:rsidRDefault="001943C3" w:rsidP="00344B59">
            <w:pPr>
              <w:jc w:val="center"/>
              <w:textAlignment w:val="center"/>
              <w:rPr>
                <w:bCs/>
                <w:color w:val="000000"/>
                <w:sz w:val="22"/>
              </w:rPr>
            </w:pPr>
            <w:r>
              <w:rPr>
                <w:rFonts w:hint="eastAsia"/>
                <w:bCs/>
                <w:color w:val="000000"/>
                <w:sz w:val="22"/>
              </w:rPr>
              <w:t>20</w:t>
            </w:r>
            <w:r w:rsidR="00344B59">
              <w:rPr>
                <w:rFonts w:hint="eastAsia"/>
                <w:bCs/>
                <w:color w:val="000000"/>
                <w:sz w:val="22"/>
              </w:rPr>
              <w:t>20</w:t>
            </w:r>
            <w:r>
              <w:rPr>
                <w:rFonts w:hint="eastAsia"/>
                <w:bCs/>
                <w:color w:val="000000"/>
                <w:sz w:val="22"/>
              </w:rPr>
              <w:t>年度预算数</w:t>
            </w:r>
          </w:p>
        </w:tc>
        <w:tc>
          <w:tcPr>
            <w:tcW w:w="6904" w:type="dxa"/>
            <w:gridSpan w:val="11"/>
            <w:tcBorders>
              <w:top w:val="single" w:sz="4" w:space="0" w:color="auto"/>
              <w:left w:val="single" w:sz="4" w:space="0" w:color="auto"/>
              <w:bottom w:val="single" w:sz="4" w:space="0" w:color="auto"/>
              <w:right w:val="single" w:sz="4" w:space="0" w:color="auto"/>
            </w:tcBorders>
            <w:vAlign w:val="center"/>
          </w:tcPr>
          <w:p w:rsidR="001943C3" w:rsidRDefault="001943C3" w:rsidP="00344B59">
            <w:pPr>
              <w:jc w:val="center"/>
              <w:textAlignment w:val="center"/>
              <w:rPr>
                <w:bCs/>
                <w:color w:val="000000"/>
                <w:sz w:val="22"/>
              </w:rPr>
            </w:pPr>
            <w:r>
              <w:rPr>
                <w:rFonts w:hint="eastAsia"/>
                <w:bCs/>
                <w:color w:val="000000"/>
                <w:sz w:val="22"/>
              </w:rPr>
              <w:t>20</w:t>
            </w:r>
            <w:r w:rsidR="00344B59">
              <w:rPr>
                <w:rFonts w:hint="eastAsia"/>
                <w:bCs/>
                <w:color w:val="000000"/>
                <w:sz w:val="22"/>
              </w:rPr>
              <w:t>20</w:t>
            </w:r>
            <w:r>
              <w:rPr>
                <w:rFonts w:hint="eastAsia"/>
                <w:bCs/>
                <w:color w:val="000000"/>
                <w:sz w:val="22"/>
              </w:rPr>
              <w:t>年度决算数</w:t>
            </w:r>
          </w:p>
        </w:tc>
      </w:tr>
      <w:tr w:rsidR="001943C3" w:rsidTr="00CD6D2C">
        <w:trPr>
          <w:trHeight w:val="600"/>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合计</w:t>
            </w:r>
          </w:p>
        </w:tc>
        <w:tc>
          <w:tcPr>
            <w:tcW w:w="1231" w:type="dxa"/>
            <w:gridSpan w:val="2"/>
            <w:vMerge w:val="restart"/>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因公出国（境）费</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公务用车购置及运行费</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公务接待费</w:t>
            </w:r>
          </w:p>
        </w:tc>
        <w:tc>
          <w:tcPr>
            <w:tcW w:w="1230" w:type="dxa"/>
            <w:gridSpan w:val="2"/>
            <w:vMerge w:val="restart"/>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合计</w:t>
            </w:r>
          </w:p>
        </w:tc>
        <w:tc>
          <w:tcPr>
            <w:tcW w:w="1232" w:type="dxa"/>
            <w:gridSpan w:val="3"/>
            <w:vMerge w:val="restart"/>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因公出国（境）费</w:t>
            </w:r>
          </w:p>
        </w:tc>
        <w:tc>
          <w:tcPr>
            <w:tcW w:w="3282" w:type="dxa"/>
            <w:gridSpan w:val="5"/>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公务用车购置及运行费</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公务接待费</w:t>
            </w:r>
          </w:p>
        </w:tc>
      </w:tr>
      <w:tr w:rsidR="001943C3" w:rsidTr="00CD6D2C">
        <w:trPr>
          <w:trHeight w:val="600"/>
        </w:trPr>
        <w:tc>
          <w:tcPr>
            <w:tcW w:w="1230" w:type="dxa"/>
            <w:vMerge/>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rPr>
                <w:bCs/>
                <w:color w:val="000000"/>
                <w:sz w:val="22"/>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rPr>
                <w:bCs/>
                <w:color w:val="000000"/>
                <w:sz w:val="22"/>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小计</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公务用车</w:t>
            </w:r>
            <w:r>
              <w:rPr>
                <w:rFonts w:hint="eastAsia"/>
                <w:bCs/>
                <w:color w:val="000000"/>
                <w:sz w:val="22"/>
              </w:rPr>
              <w:br/>
              <w:t>购置费</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公务用车</w:t>
            </w:r>
            <w:r>
              <w:rPr>
                <w:rFonts w:hint="eastAsia"/>
                <w:bCs/>
                <w:color w:val="000000"/>
                <w:sz w:val="22"/>
              </w:rPr>
              <w:br/>
              <w:t>运行费</w:t>
            </w:r>
          </w:p>
        </w:tc>
        <w:tc>
          <w:tcPr>
            <w:tcW w:w="1221" w:type="dxa"/>
            <w:vMerge/>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rPr>
                <w:bCs/>
                <w:color w:val="000000"/>
                <w:sz w:val="22"/>
              </w:rPr>
            </w:pPr>
          </w:p>
        </w:tc>
        <w:tc>
          <w:tcPr>
            <w:tcW w:w="1230" w:type="dxa"/>
            <w:gridSpan w:val="2"/>
            <w:vMerge/>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rPr>
                <w:bCs/>
                <w:color w:val="000000"/>
                <w:sz w:val="22"/>
              </w:rPr>
            </w:pPr>
          </w:p>
        </w:tc>
        <w:tc>
          <w:tcPr>
            <w:tcW w:w="1232" w:type="dxa"/>
            <w:gridSpan w:val="3"/>
            <w:vMerge/>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rPr>
                <w:bCs/>
                <w:color w:val="000000"/>
                <w:sz w:val="22"/>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小计</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公务用车</w:t>
            </w:r>
            <w:r>
              <w:rPr>
                <w:rFonts w:hint="eastAsia"/>
                <w:bCs/>
                <w:color w:val="000000"/>
                <w:sz w:val="22"/>
              </w:rPr>
              <w:br/>
              <w:t>购置费</w:t>
            </w:r>
          </w:p>
        </w:tc>
        <w:tc>
          <w:tcPr>
            <w:tcW w:w="1094" w:type="dxa"/>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r>
              <w:rPr>
                <w:rFonts w:hint="eastAsia"/>
                <w:bCs/>
                <w:color w:val="000000"/>
                <w:sz w:val="22"/>
              </w:rPr>
              <w:t>公务用车</w:t>
            </w:r>
            <w:r>
              <w:rPr>
                <w:rFonts w:hint="eastAsia"/>
                <w:bCs/>
                <w:color w:val="000000"/>
                <w:sz w:val="22"/>
              </w:rPr>
              <w:br/>
              <w:t>运行费</w:t>
            </w:r>
          </w:p>
        </w:tc>
        <w:tc>
          <w:tcPr>
            <w:tcW w:w="1160" w:type="dxa"/>
            <w:vMerge/>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rPr>
                <w:bCs/>
                <w:color w:val="000000"/>
                <w:sz w:val="22"/>
              </w:rPr>
            </w:pPr>
          </w:p>
        </w:tc>
      </w:tr>
      <w:tr w:rsidR="001943C3" w:rsidTr="00CD6D2C">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1</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bCs/>
                <w:color w:val="000000"/>
                <w:sz w:val="22"/>
              </w:rPr>
              <w:t>2</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bCs/>
                <w:color w:val="000000"/>
                <w:sz w:val="22"/>
              </w:rPr>
              <w:t>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5</w:t>
            </w:r>
          </w:p>
        </w:tc>
        <w:tc>
          <w:tcPr>
            <w:tcW w:w="1221" w:type="dxa"/>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bCs/>
                <w:color w:val="000000"/>
                <w:sz w:val="22"/>
              </w:rPr>
              <w:t>6</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7</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bCs/>
                <w:color w:val="000000"/>
                <w:sz w:val="22"/>
              </w:rPr>
              <w:t>8</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9</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bCs/>
                <w:color w:val="000000"/>
                <w:sz w:val="22"/>
              </w:rPr>
              <w:t>10</w:t>
            </w:r>
          </w:p>
        </w:tc>
        <w:tc>
          <w:tcPr>
            <w:tcW w:w="1094" w:type="dxa"/>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11</w:t>
            </w:r>
          </w:p>
        </w:tc>
        <w:tc>
          <w:tcPr>
            <w:tcW w:w="1160" w:type="dxa"/>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bCs/>
                <w:color w:val="000000"/>
                <w:sz w:val="22"/>
              </w:rPr>
              <w:t>12</w:t>
            </w:r>
          </w:p>
        </w:tc>
      </w:tr>
      <w:tr w:rsidR="001943C3" w:rsidTr="00CD6D2C">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1943C3" w:rsidRDefault="00DE6D95" w:rsidP="00615C44">
            <w:pPr>
              <w:jc w:val="center"/>
              <w:textAlignment w:val="center"/>
              <w:rPr>
                <w:bCs/>
                <w:color w:val="000000"/>
                <w:sz w:val="22"/>
              </w:rPr>
            </w:pPr>
            <w:r>
              <w:rPr>
                <w:rFonts w:hint="eastAsia"/>
                <w:color w:val="000000"/>
                <w:sz w:val="22"/>
              </w:rPr>
              <w:t>5.28</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5.28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5.28</w:t>
            </w:r>
          </w:p>
        </w:tc>
        <w:tc>
          <w:tcPr>
            <w:tcW w:w="1221" w:type="dxa"/>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5.28</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5.28</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1943C3" w:rsidRDefault="00DE6D95" w:rsidP="00CD6D2C">
            <w:pPr>
              <w:jc w:val="center"/>
              <w:textAlignment w:val="center"/>
              <w:rPr>
                <w:bCs/>
                <w:color w:val="000000"/>
                <w:sz w:val="22"/>
              </w:rPr>
            </w:pPr>
            <w:r>
              <w:rPr>
                <w:rFonts w:hint="eastAsia"/>
                <w:color w:val="000000"/>
                <w:sz w:val="22"/>
              </w:rPr>
              <w:t>5.28</w:t>
            </w:r>
          </w:p>
        </w:tc>
        <w:tc>
          <w:tcPr>
            <w:tcW w:w="1160" w:type="dxa"/>
            <w:tcBorders>
              <w:top w:val="single" w:sz="4" w:space="0" w:color="auto"/>
              <w:left w:val="single" w:sz="4" w:space="0" w:color="auto"/>
              <w:bottom w:val="single" w:sz="4" w:space="0" w:color="auto"/>
              <w:right w:val="single" w:sz="4" w:space="0" w:color="auto"/>
            </w:tcBorders>
            <w:vAlign w:val="center"/>
          </w:tcPr>
          <w:p w:rsidR="001943C3" w:rsidRDefault="001943C3" w:rsidP="00CD6D2C">
            <w:pPr>
              <w:jc w:val="center"/>
              <w:textAlignment w:val="center"/>
              <w:rPr>
                <w:bCs/>
                <w:color w:val="000000"/>
                <w:sz w:val="22"/>
              </w:rPr>
            </w:pPr>
          </w:p>
        </w:tc>
      </w:tr>
      <w:tr w:rsidR="001943C3" w:rsidTr="00CD6D2C">
        <w:trPr>
          <w:trHeight w:val="600"/>
        </w:trPr>
        <w:tc>
          <w:tcPr>
            <w:tcW w:w="13988" w:type="dxa"/>
            <w:gridSpan w:val="22"/>
            <w:tcBorders>
              <w:top w:val="single" w:sz="4" w:space="0" w:color="auto"/>
            </w:tcBorders>
            <w:vAlign w:val="center"/>
          </w:tcPr>
          <w:p w:rsidR="001943C3" w:rsidRDefault="001943C3" w:rsidP="00344B59">
            <w:pPr>
              <w:textAlignment w:val="center"/>
              <w:rPr>
                <w:color w:val="000000"/>
                <w:sz w:val="16"/>
                <w:szCs w:val="16"/>
              </w:rPr>
            </w:pPr>
            <w:r>
              <w:rPr>
                <w:rFonts w:hint="eastAsia"/>
                <w:color w:val="000000"/>
                <w:sz w:val="22"/>
              </w:rPr>
              <w:t>注：本表反映部门本年度“三公”经费支出预决算情况。其中，20</w:t>
            </w:r>
            <w:r w:rsidR="00344B59">
              <w:rPr>
                <w:rFonts w:hint="eastAsia"/>
                <w:color w:val="000000"/>
                <w:sz w:val="22"/>
              </w:rPr>
              <w:t>20</w:t>
            </w:r>
            <w:r>
              <w:rPr>
                <w:rFonts w:hint="eastAsia"/>
                <w:color w:val="000000"/>
                <w:sz w:val="22"/>
              </w:rPr>
              <w:t>年度预算数为“三公”经费年初预算数，决算数是包括当年一般公共预算财政拨款和以前年度结转资金安排的实际支出。</w:t>
            </w:r>
          </w:p>
        </w:tc>
      </w:tr>
    </w:tbl>
    <w:p w:rsidR="001943C3" w:rsidRDefault="001943C3" w:rsidP="001943C3">
      <w:pPr>
        <w:rPr>
          <w:rFonts w:ascii="仿宋_GB2312" w:eastAsia="仿宋_GB2312" w:hAnsi="仿宋_GB2312" w:cs="仿宋_GB2312"/>
          <w:sz w:val="32"/>
          <w:szCs w:val="32"/>
        </w:rPr>
        <w:sectPr w:rsidR="001943C3">
          <w:pgSz w:w="16838" w:h="11906" w:orient="landscape"/>
          <w:pgMar w:top="2098" w:right="1474" w:bottom="1984" w:left="1587"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rsidR="001943C3" w:rsidTr="00CD6D2C">
        <w:trPr>
          <w:trHeight w:val="540"/>
        </w:trPr>
        <w:tc>
          <w:tcPr>
            <w:tcW w:w="13983" w:type="dxa"/>
            <w:gridSpan w:val="27"/>
            <w:shd w:val="clear" w:color="auto" w:fill="FFFFFF"/>
            <w:vAlign w:val="center"/>
          </w:tcPr>
          <w:p w:rsidR="001943C3" w:rsidRDefault="001943C3" w:rsidP="00CD6D2C">
            <w:pPr>
              <w:jc w:val="center"/>
              <w:textAlignment w:val="center"/>
              <w:rPr>
                <w:color w:val="000000"/>
                <w:sz w:val="44"/>
                <w:szCs w:val="44"/>
              </w:rPr>
            </w:pPr>
            <w:r>
              <w:rPr>
                <w:rFonts w:hint="eastAsia"/>
                <w:color w:val="000000"/>
                <w:sz w:val="44"/>
                <w:szCs w:val="44"/>
              </w:rPr>
              <w:lastRenderedPageBreak/>
              <w:t>政府性基金预算财政拨款收入支出决算表</w:t>
            </w:r>
          </w:p>
        </w:tc>
      </w:tr>
      <w:tr w:rsidR="001943C3" w:rsidTr="00CD6D2C">
        <w:trPr>
          <w:trHeight w:val="285"/>
        </w:trPr>
        <w:tc>
          <w:tcPr>
            <w:tcW w:w="251" w:type="dxa"/>
            <w:vAlign w:val="bottom"/>
          </w:tcPr>
          <w:p w:rsidR="001943C3" w:rsidRDefault="001943C3" w:rsidP="00CD6D2C">
            <w:pPr>
              <w:rPr>
                <w:rFonts w:ascii="Arial" w:hAnsi="Arial" w:cs="Arial"/>
                <w:color w:val="000000"/>
                <w:sz w:val="20"/>
                <w:szCs w:val="20"/>
              </w:rPr>
            </w:pPr>
          </w:p>
        </w:tc>
        <w:tc>
          <w:tcPr>
            <w:tcW w:w="599" w:type="dxa"/>
            <w:gridSpan w:val="3"/>
            <w:vAlign w:val="bottom"/>
          </w:tcPr>
          <w:p w:rsidR="001943C3" w:rsidRDefault="001943C3" w:rsidP="00CD6D2C">
            <w:pPr>
              <w:rPr>
                <w:rFonts w:ascii="Arial" w:hAnsi="Arial" w:cs="Arial"/>
                <w:color w:val="000000"/>
                <w:sz w:val="20"/>
                <w:szCs w:val="20"/>
              </w:rPr>
            </w:pPr>
          </w:p>
        </w:tc>
        <w:tc>
          <w:tcPr>
            <w:tcW w:w="601" w:type="dxa"/>
            <w:gridSpan w:val="2"/>
            <w:vAlign w:val="bottom"/>
          </w:tcPr>
          <w:p w:rsidR="001943C3" w:rsidRDefault="001943C3" w:rsidP="00CD6D2C">
            <w:pPr>
              <w:rPr>
                <w:rFonts w:ascii="Arial" w:hAnsi="Arial" w:cs="Arial"/>
                <w:color w:val="000000"/>
                <w:sz w:val="20"/>
                <w:szCs w:val="20"/>
              </w:rPr>
            </w:pPr>
          </w:p>
        </w:tc>
        <w:tc>
          <w:tcPr>
            <w:tcW w:w="2420" w:type="dxa"/>
            <w:vAlign w:val="bottom"/>
          </w:tcPr>
          <w:p w:rsidR="001943C3" w:rsidRDefault="001943C3" w:rsidP="00CD6D2C">
            <w:pPr>
              <w:rPr>
                <w:rFonts w:ascii="Arial" w:hAnsi="Arial" w:cs="Arial"/>
                <w:color w:val="000000"/>
                <w:sz w:val="20"/>
                <w:szCs w:val="20"/>
              </w:rPr>
            </w:pPr>
          </w:p>
        </w:tc>
        <w:tc>
          <w:tcPr>
            <w:tcW w:w="1043" w:type="dxa"/>
            <w:gridSpan w:val="2"/>
            <w:vAlign w:val="bottom"/>
          </w:tcPr>
          <w:p w:rsidR="001943C3" w:rsidRDefault="001943C3" w:rsidP="00CD6D2C">
            <w:pPr>
              <w:rPr>
                <w:rFonts w:ascii="Arial" w:hAnsi="Arial" w:cs="Arial"/>
                <w:color w:val="000000"/>
                <w:sz w:val="20"/>
                <w:szCs w:val="20"/>
              </w:rPr>
            </w:pPr>
          </w:p>
        </w:tc>
        <w:tc>
          <w:tcPr>
            <w:tcW w:w="602" w:type="dxa"/>
            <w:gridSpan w:val="2"/>
            <w:vAlign w:val="bottom"/>
          </w:tcPr>
          <w:p w:rsidR="001943C3" w:rsidRDefault="001943C3" w:rsidP="00CD6D2C">
            <w:pPr>
              <w:rPr>
                <w:rFonts w:ascii="Arial" w:hAnsi="Arial" w:cs="Arial"/>
                <w:color w:val="000000"/>
                <w:sz w:val="20"/>
                <w:szCs w:val="20"/>
              </w:rPr>
            </w:pPr>
          </w:p>
        </w:tc>
        <w:tc>
          <w:tcPr>
            <w:tcW w:w="686" w:type="dxa"/>
            <w:vAlign w:val="bottom"/>
          </w:tcPr>
          <w:p w:rsidR="001943C3" w:rsidRDefault="001943C3" w:rsidP="00CD6D2C">
            <w:pPr>
              <w:rPr>
                <w:rFonts w:ascii="Arial" w:hAnsi="Arial" w:cs="Arial"/>
                <w:color w:val="000000"/>
                <w:sz w:val="20"/>
                <w:szCs w:val="20"/>
              </w:rPr>
            </w:pPr>
          </w:p>
        </w:tc>
        <w:tc>
          <w:tcPr>
            <w:tcW w:w="959" w:type="dxa"/>
            <w:gridSpan w:val="2"/>
            <w:vAlign w:val="bottom"/>
          </w:tcPr>
          <w:p w:rsidR="001943C3" w:rsidRDefault="001943C3" w:rsidP="00CD6D2C">
            <w:pPr>
              <w:rPr>
                <w:rFonts w:ascii="Arial" w:hAnsi="Arial" w:cs="Arial"/>
                <w:color w:val="000000"/>
                <w:sz w:val="20"/>
                <w:szCs w:val="20"/>
              </w:rPr>
            </w:pPr>
          </w:p>
        </w:tc>
        <w:tc>
          <w:tcPr>
            <w:tcW w:w="1116" w:type="dxa"/>
            <w:gridSpan w:val="2"/>
            <w:vAlign w:val="bottom"/>
          </w:tcPr>
          <w:p w:rsidR="001943C3" w:rsidRDefault="001943C3" w:rsidP="00CD6D2C">
            <w:pPr>
              <w:rPr>
                <w:rFonts w:ascii="Arial" w:hAnsi="Arial" w:cs="Arial"/>
                <w:color w:val="000000"/>
                <w:sz w:val="20"/>
                <w:szCs w:val="20"/>
              </w:rPr>
            </w:pPr>
          </w:p>
        </w:tc>
        <w:tc>
          <w:tcPr>
            <w:tcW w:w="256" w:type="dxa"/>
            <w:vAlign w:val="bottom"/>
          </w:tcPr>
          <w:p w:rsidR="001943C3" w:rsidRDefault="001943C3" w:rsidP="00CD6D2C">
            <w:pPr>
              <w:rPr>
                <w:rFonts w:ascii="Arial" w:hAnsi="Arial" w:cs="Arial"/>
                <w:color w:val="000000"/>
                <w:sz w:val="20"/>
                <w:szCs w:val="20"/>
              </w:rPr>
            </w:pPr>
          </w:p>
        </w:tc>
        <w:tc>
          <w:tcPr>
            <w:tcW w:w="1390" w:type="dxa"/>
            <w:gridSpan w:val="2"/>
            <w:vAlign w:val="bottom"/>
          </w:tcPr>
          <w:p w:rsidR="001943C3" w:rsidRDefault="001943C3" w:rsidP="00CD6D2C">
            <w:pPr>
              <w:rPr>
                <w:rFonts w:ascii="Arial" w:hAnsi="Arial" w:cs="Arial"/>
                <w:color w:val="000000"/>
                <w:sz w:val="20"/>
                <w:szCs w:val="20"/>
              </w:rPr>
            </w:pPr>
          </w:p>
        </w:tc>
        <w:tc>
          <w:tcPr>
            <w:tcW w:w="603" w:type="dxa"/>
            <w:gridSpan w:val="2"/>
            <w:vAlign w:val="bottom"/>
          </w:tcPr>
          <w:p w:rsidR="001943C3" w:rsidRDefault="001943C3" w:rsidP="00CD6D2C">
            <w:pPr>
              <w:rPr>
                <w:rFonts w:ascii="Arial" w:hAnsi="Arial" w:cs="Arial"/>
                <w:color w:val="000000"/>
                <w:sz w:val="20"/>
                <w:szCs w:val="20"/>
              </w:rPr>
            </w:pPr>
          </w:p>
        </w:tc>
        <w:tc>
          <w:tcPr>
            <w:tcW w:w="338" w:type="dxa"/>
            <w:vAlign w:val="bottom"/>
          </w:tcPr>
          <w:p w:rsidR="001943C3" w:rsidRDefault="001943C3" w:rsidP="00CD6D2C">
            <w:pPr>
              <w:rPr>
                <w:rFonts w:ascii="Arial" w:hAnsi="Arial" w:cs="Arial"/>
                <w:color w:val="000000"/>
                <w:sz w:val="20"/>
                <w:szCs w:val="20"/>
              </w:rPr>
            </w:pPr>
          </w:p>
        </w:tc>
        <w:tc>
          <w:tcPr>
            <w:tcW w:w="1307" w:type="dxa"/>
            <w:gridSpan w:val="2"/>
            <w:vAlign w:val="bottom"/>
          </w:tcPr>
          <w:p w:rsidR="001943C3" w:rsidRDefault="001943C3" w:rsidP="00CD6D2C">
            <w:pPr>
              <w:rPr>
                <w:rFonts w:ascii="Arial" w:hAnsi="Arial" w:cs="Arial"/>
                <w:color w:val="000000"/>
                <w:sz w:val="20"/>
                <w:szCs w:val="20"/>
              </w:rPr>
            </w:pPr>
          </w:p>
        </w:tc>
        <w:tc>
          <w:tcPr>
            <w:tcW w:w="1812" w:type="dxa"/>
            <w:gridSpan w:val="3"/>
            <w:vAlign w:val="bottom"/>
          </w:tcPr>
          <w:p w:rsidR="001943C3" w:rsidRDefault="001943C3" w:rsidP="00CD6D2C">
            <w:pPr>
              <w:jc w:val="right"/>
              <w:textAlignment w:val="bottom"/>
              <w:rPr>
                <w:color w:val="000000"/>
                <w:sz w:val="20"/>
                <w:szCs w:val="20"/>
              </w:rPr>
            </w:pPr>
            <w:r>
              <w:rPr>
                <w:rFonts w:hint="eastAsia"/>
                <w:color w:val="000000"/>
                <w:sz w:val="20"/>
                <w:szCs w:val="20"/>
              </w:rPr>
              <w:t>公开08表</w:t>
            </w:r>
          </w:p>
        </w:tc>
      </w:tr>
      <w:tr w:rsidR="001943C3" w:rsidTr="00CD6D2C">
        <w:trPr>
          <w:trHeight w:val="285"/>
        </w:trPr>
        <w:tc>
          <w:tcPr>
            <w:tcW w:w="3871" w:type="dxa"/>
            <w:gridSpan w:val="7"/>
            <w:shd w:val="clear" w:color="auto" w:fill="FFFFFF"/>
            <w:vAlign w:val="center"/>
          </w:tcPr>
          <w:p w:rsidR="001943C3" w:rsidRDefault="001943C3" w:rsidP="00CD6D2C">
            <w:pPr>
              <w:textAlignment w:val="center"/>
              <w:rPr>
                <w:color w:val="000000"/>
                <w:sz w:val="20"/>
                <w:szCs w:val="20"/>
              </w:rPr>
            </w:pPr>
            <w:r>
              <w:rPr>
                <w:rFonts w:hint="eastAsia"/>
                <w:color w:val="000000"/>
                <w:sz w:val="20"/>
                <w:szCs w:val="20"/>
              </w:rPr>
              <w:t>部门：罗山县政协</w:t>
            </w:r>
          </w:p>
        </w:tc>
        <w:tc>
          <w:tcPr>
            <w:tcW w:w="1043" w:type="dxa"/>
            <w:gridSpan w:val="2"/>
            <w:vAlign w:val="bottom"/>
          </w:tcPr>
          <w:p w:rsidR="001943C3" w:rsidRDefault="001943C3" w:rsidP="00CD6D2C">
            <w:pPr>
              <w:rPr>
                <w:rFonts w:ascii="Arial" w:hAnsi="Arial" w:cs="Arial"/>
                <w:color w:val="000000"/>
                <w:sz w:val="20"/>
                <w:szCs w:val="20"/>
              </w:rPr>
            </w:pPr>
          </w:p>
        </w:tc>
        <w:tc>
          <w:tcPr>
            <w:tcW w:w="602" w:type="dxa"/>
            <w:gridSpan w:val="2"/>
            <w:vAlign w:val="bottom"/>
          </w:tcPr>
          <w:p w:rsidR="001943C3" w:rsidRDefault="001943C3" w:rsidP="00CD6D2C">
            <w:pPr>
              <w:rPr>
                <w:rFonts w:ascii="Arial" w:hAnsi="Arial" w:cs="Arial"/>
                <w:color w:val="000000"/>
                <w:sz w:val="20"/>
                <w:szCs w:val="20"/>
              </w:rPr>
            </w:pPr>
          </w:p>
        </w:tc>
        <w:tc>
          <w:tcPr>
            <w:tcW w:w="686" w:type="dxa"/>
            <w:vAlign w:val="bottom"/>
          </w:tcPr>
          <w:p w:rsidR="001943C3" w:rsidRDefault="001943C3" w:rsidP="00CD6D2C">
            <w:pPr>
              <w:rPr>
                <w:rFonts w:ascii="Arial" w:hAnsi="Arial" w:cs="Arial"/>
                <w:color w:val="000000"/>
                <w:sz w:val="20"/>
                <w:szCs w:val="20"/>
              </w:rPr>
            </w:pPr>
          </w:p>
        </w:tc>
        <w:tc>
          <w:tcPr>
            <w:tcW w:w="959" w:type="dxa"/>
            <w:gridSpan w:val="2"/>
            <w:vAlign w:val="bottom"/>
          </w:tcPr>
          <w:p w:rsidR="001943C3" w:rsidRDefault="001943C3" w:rsidP="00CD6D2C">
            <w:pPr>
              <w:rPr>
                <w:rFonts w:ascii="Arial" w:hAnsi="Arial" w:cs="Arial"/>
                <w:color w:val="000000"/>
                <w:sz w:val="20"/>
                <w:szCs w:val="20"/>
              </w:rPr>
            </w:pPr>
          </w:p>
        </w:tc>
        <w:tc>
          <w:tcPr>
            <w:tcW w:w="1116" w:type="dxa"/>
            <w:gridSpan w:val="2"/>
            <w:vAlign w:val="bottom"/>
          </w:tcPr>
          <w:p w:rsidR="001943C3" w:rsidRDefault="001943C3" w:rsidP="00CD6D2C">
            <w:pPr>
              <w:rPr>
                <w:rFonts w:ascii="Arial" w:hAnsi="Arial" w:cs="Arial"/>
                <w:color w:val="000000"/>
                <w:sz w:val="20"/>
                <w:szCs w:val="20"/>
              </w:rPr>
            </w:pPr>
          </w:p>
        </w:tc>
        <w:tc>
          <w:tcPr>
            <w:tcW w:w="256" w:type="dxa"/>
            <w:vAlign w:val="bottom"/>
          </w:tcPr>
          <w:p w:rsidR="001943C3" w:rsidRDefault="001943C3" w:rsidP="00CD6D2C">
            <w:pPr>
              <w:rPr>
                <w:rFonts w:ascii="Arial" w:hAnsi="Arial" w:cs="Arial"/>
                <w:color w:val="000000"/>
                <w:sz w:val="20"/>
                <w:szCs w:val="20"/>
              </w:rPr>
            </w:pPr>
          </w:p>
        </w:tc>
        <w:tc>
          <w:tcPr>
            <w:tcW w:w="1390" w:type="dxa"/>
            <w:gridSpan w:val="2"/>
            <w:vAlign w:val="bottom"/>
          </w:tcPr>
          <w:p w:rsidR="001943C3" w:rsidRDefault="001943C3" w:rsidP="00CD6D2C">
            <w:pPr>
              <w:rPr>
                <w:rFonts w:ascii="Arial" w:hAnsi="Arial" w:cs="Arial"/>
                <w:color w:val="000000"/>
                <w:sz w:val="20"/>
                <w:szCs w:val="20"/>
              </w:rPr>
            </w:pPr>
          </w:p>
        </w:tc>
        <w:tc>
          <w:tcPr>
            <w:tcW w:w="603" w:type="dxa"/>
            <w:gridSpan w:val="2"/>
            <w:vAlign w:val="bottom"/>
          </w:tcPr>
          <w:p w:rsidR="001943C3" w:rsidRDefault="001943C3" w:rsidP="00CD6D2C">
            <w:pPr>
              <w:rPr>
                <w:rFonts w:ascii="Arial" w:hAnsi="Arial" w:cs="Arial"/>
                <w:color w:val="000000"/>
                <w:sz w:val="20"/>
                <w:szCs w:val="20"/>
              </w:rPr>
            </w:pPr>
          </w:p>
        </w:tc>
        <w:tc>
          <w:tcPr>
            <w:tcW w:w="338" w:type="dxa"/>
            <w:vAlign w:val="bottom"/>
          </w:tcPr>
          <w:p w:rsidR="001943C3" w:rsidRDefault="001943C3" w:rsidP="00CD6D2C">
            <w:pPr>
              <w:rPr>
                <w:rFonts w:ascii="Arial" w:hAnsi="Arial" w:cs="Arial"/>
                <w:color w:val="000000"/>
                <w:sz w:val="20"/>
                <w:szCs w:val="20"/>
              </w:rPr>
            </w:pPr>
          </w:p>
        </w:tc>
        <w:tc>
          <w:tcPr>
            <w:tcW w:w="1307" w:type="dxa"/>
            <w:gridSpan w:val="2"/>
            <w:vAlign w:val="bottom"/>
          </w:tcPr>
          <w:p w:rsidR="001943C3" w:rsidRDefault="001943C3" w:rsidP="00CD6D2C">
            <w:pPr>
              <w:rPr>
                <w:rFonts w:ascii="Arial" w:hAnsi="Arial" w:cs="Arial"/>
                <w:color w:val="000000"/>
                <w:sz w:val="20"/>
                <w:szCs w:val="20"/>
              </w:rPr>
            </w:pPr>
          </w:p>
        </w:tc>
        <w:tc>
          <w:tcPr>
            <w:tcW w:w="1812" w:type="dxa"/>
            <w:gridSpan w:val="3"/>
            <w:vAlign w:val="bottom"/>
          </w:tcPr>
          <w:p w:rsidR="001943C3" w:rsidRDefault="001943C3" w:rsidP="00CD6D2C">
            <w:pPr>
              <w:jc w:val="right"/>
              <w:textAlignment w:val="bottom"/>
              <w:rPr>
                <w:color w:val="000000"/>
                <w:sz w:val="20"/>
                <w:szCs w:val="20"/>
              </w:rPr>
            </w:pPr>
            <w:r>
              <w:rPr>
                <w:rFonts w:hint="eastAsia"/>
                <w:color w:val="000000"/>
                <w:sz w:val="20"/>
                <w:szCs w:val="20"/>
              </w:rPr>
              <w:t>金额单位：万元</w:t>
            </w:r>
          </w:p>
        </w:tc>
      </w:tr>
      <w:tr w:rsidR="001943C3" w:rsidTr="00CD6D2C">
        <w:trPr>
          <w:trHeight w:val="300"/>
        </w:trPr>
        <w:tc>
          <w:tcPr>
            <w:tcW w:w="93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科目编码</w:t>
            </w:r>
          </w:p>
        </w:tc>
        <w:tc>
          <w:tcPr>
            <w:tcW w:w="2938" w:type="dxa"/>
            <w:gridSpan w:val="2"/>
            <w:vMerge w:val="restart"/>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科目名称</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年初结转和结余</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本年收入</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本年支出</w:t>
            </w:r>
          </w:p>
        </w:tc>
        <w:tc>
          <w:tcPr>
            <w:tcW w:w="3119" w:type="dxa"/>
            <w:gridSpan w:val="5"/>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年末结转和结余</w:t>
            </w:r>
          </w:p>
        </w:tc>
      </w:tr>
      <w:tr w:rsidR="001943C3" w:rsidTr="00CD6D2C">
        <w:trPr>
          <w:trHeight w:val="300"/>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基本支出结转</w:t>
            </w:r>
          </w:p>
        </w:tc>
        <w:tc>
          <w:tcPr>
            <w:tcW w:w="777"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项目支出结转和结余</w:t>
            </w:r>
          </w:p>
        </w:tc>
        <w:tc>
          <w:tcPr>
            <w:tcW w:w="777"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776" w:type="dxa"/>
            <w:gridSpan w:val="2"/>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基本支出结转</w:t>
            </w:r>
          </w:p>
        </w:tc>
        <w:tc>
          <w:tcPr>
            <w:tcW w:w="1566"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项目支出结转和结余</w:t>
            </w:r>
          </w:p>
        </w:tc>
      </w:tr>
      <w:tr w:rsidR="001943C3" w:rsidTr="00CD6D2C">
        <w:trPr>
          <w:trHeight w:val="312"/>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项目支出结转</w:t>
            </w:r>
          </w:p>
        </w:tc>
        <w:tc>
          <w:tcPr>
            <w:tcW w:w="789" w:type="dxa"/>
            <w:vMerge w:val="restart"/>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项目支出结余</w:t>
            </w:r>
          </w:p>
        </w:tc>
      </w:tr>
      <w:tr w:rsidR="001943C3" w:rsidTr="00CD6D2C">
        <w:trPr>
          <w:trHeight w:val="615"/>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789"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r>
      <w:tr w:rsidR="001943C3" w:rsidTr="00CD6D2C">
        <w:trPr>
          <w:trHeight w:val="300"/>
        </w:trPr>
        <w:tc>
          <w:tcPr>
            <w:tcW w:w="311" w:type="dxa"/>
            <w:gridSpan w:val="2"/>
            <w:vMerge w:val="restart"/>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类</w:t>
            </w:r>
          </w:p>
        </w:tc>
        <w:tc>
          <w:tcPr>
            <w:tcW w:w="311" w:type="dxa"/>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款</w:t>
            </w:r>
          </w:p>
        </w:tc>
        <w:tc>
          <w:tcPr>
            <w:tcW w:w="311" w:type="dxa"/>
            <w:gridSpan w:val="2"/>
            <w:vMerge w:val="restart"/>
            <w:tcBorders>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项</w:t>
            </w:r>
          </w:p>
        </w:tc>
        <w:tc>
          <w:tcPr>
            <w:tcW w:w="2938"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栏次</w:t>
            </w:r>
          </w:p>
        </w:tc>
        <w:tc>
          <w:tcPr>
            <w:tcW w:w="77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w:t>
            </w:r>
          </w:p>
        </w:tc>
        <w:tc>
          <w:tcPr>
            <w:tcW w:w="777"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2</w:t>
            </w:r>
          </w:p>
        </w:tc>
        <w:tc>
          <w:tcPr>
            <w:tcW w:w="777"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3</w:t>
            </w:r>
          </w:p>
        </w:tc>
        <w:tc>
          <w:tcPr>
            <w:tcW w:w="77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4</w:t>
            </w:r>
          </w:p>
        </w:tc>
        <w:tc>
          <w:tcPr>
            <w:tcW w:w="777"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5</w:t>
            </w:r>
          </w:p>
        </w:tc>
        <w:tc>
          <w:tcPr>
            <w:tcW w:w="777"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6</w:t>
            </w:r>
          </w:p>
        </w:tc>
        <w:tc>
          <w:tcPr>
            <w:tcW w:w="77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7</w:t>
            </w:r>
          </w:p>
        </w:tc>
        <w:tc>
          <w:tcPr>
            <w:tcW w:w="777"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8</w:t>
            </w:r>
          </w:p>
        </w:tc>
        <w:tc>
          <w:tcPr>
            <w:tcW w:w="777"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9</w:t>
            </w:r>
          </w:p>
        </w:tc>
        <w:tc>
          <w:tcPr>
            <w:tcW w:w="77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10</w:t>
            </w:r>
          </w:p>
        </w:tc>
        <w:tc>
          <w:tcPr>
            <w:tcW w:w="776"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11</w:t>
            </w:r>
          </w:p>
        </w:tc>
        <w:tc>
          <w:tcPr>
            <w:tcW w:w="777"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12</w:t>
            </w:r>
          </w:p>
        </w:tc>
        <w:tc>
          <w:tcPr>
            <w:tcW w:w="789" w:type="dxa"/>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13</w:t>
            </w:r>
          </w:p>
        </w:tc>
      </w:tr>
      <w:tr w:rsidR="001943C3" w:rsidTr="00CD6D2C">
        <w:trPr>
          <w:trHeight w:val="300"/>
        </w:trPr>
        <w:tc>
          <w:tcPr>
            <w:tcW w:w="311" w:type="dxa"/>
            <w:gridSpan w:val="2"/>
            <w:vMerge/>
            <w:tcBorders>
              <w:left w:val="single" w:sz="4" w:space="0" w:color="000000"/>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11" w:type="dxa"/>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311" w:type="dxa"/>
            <w:gridSpan w:val="2"/>
            <w:vMerge/>
            <w:tcBorders>
              <w:bottom w:val="single" w:sz="4" w:space="0" w:color="000000"/>
              <w:right w:val="single" w:sz="4" w:space="0" w:color="000000"/>
            </w:tcBorders>
            <w:shd w:val="clear" w:color="FFFFFF" w:fill="FFFFFF"/>
            <w:vAlign w:val="center"/>
          </w:tcPr>
          <w:p w:rsidR="001943C3" w:rsidRDefault="001943C3" w:rsidP="00CD6D2C">
            <w:pPr>
              <w:jc w:val="center"/>
              <w:rPr>
                <w:color w:val="000000"/>
                <w:sz w:val="22"/>
              </w:rPr>
            </w:pPr>
          </w:p>
        </w:tc>
        <w:tc>
          <w:tcPr>
            <w:tcW w:w="2938" w:type="dxa"/>
            <w:gridSpan w:val="2"/>
            <w:tcBorders>
              <w:bottom w:val="single" w:sz="4" w:space="0" w:color="000000"/>
              <w:right w:val="single" w:sz="4" w:space="0" w:color="000000"/>
            </w:tcBorders>
            <w:shd w:val="clear" w:color="FFFFFF" w:fill="FFFFFF"/>
            <w:vAlign w:val="center"/>
          </w:tcPr>
          <w:p w:rsidR="001943C3" w:rsidRDefault="001943C3" w:rsidP="00CD6D2C">
            <w:pPr>
              <w:jc w:val="center"/>
              <w:textAlignment w:val="center"/>
              <w:rPr>
                <w:color w:val="000000"/>
                <w:sz w:val="22"/>
              </w:rPr>
            </w:pPr>
            <w:r>
              <w:rPr>
                <w:rFonts w:hint="eastAsia"/>
                <w:color w:val="000000"/>
                <w:sz w:val="22"/>
              </w:rPr>
              <w:t>合计</w:t>
            </w: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r>
              <w:rPr>
                <w:rFonts w:hint="eastAsia"/>
                <w:b/>
                <w:color w:val="000000"/>
                <w:sz w:val="22"/>
              </w:rPr>
              <w:t>0</w:t>
            </w: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c>
          <w:tcPr>
            <w:tcW w:w="789" w:type="dxa"/>
            <w:tcBorders>
              <w:bottom w:val="single" w:sz="4" w:space="0" w:color="000000"/>
              <w:right w:val="single" w:sz="4" w:space="0" w:color="000000"/>
            </w:tcBorders>
            <w:shd w:val="clear" w:color="auto" w:fill="FFFFFF"/>
            <w:vAlign w:val="center"/>
          </w:tcPr>
          <w:p w:rsidR="001943C3" w:rsidRDefault="001943C3" w:rsidP="00CD6D2C">
            <w:pPr>
              <w:jc w:val="right"/>
              <w:rPr>
                <w:b/>
                <w:color w:val="000000"/>
                <w:sz w:val="22"/>
              </w:rPr>
            </w:pPr>
          </w:p>
        </w:tc>
      </w:tr>
      <w:tr w:rsidR="001943C3" w:rsidTr="00CD6D2C">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1943C3" w:rsidRDefault="001943C3" w:rsidP="00CD6D2C">
            <w:pPr>
              <w:rPr>
                <w:color w:val="000000"/>
                <w:sz w:val="22"/>
              </w:rPr>
            </w:pPr>
          </w:p>
        </w:tc>
        <w:tc>
          <w:tcPr>
            <w:tcW w:w="2938" w:type="dxa"/>
            <w:gridSpan w:val="2"/>
            <w:tcBorders>
              <w:bottom w:val="single" w:sz="4" w:space="0" w:color="000000"/>
              <w:right w:val="single" w:sz="4" w:space="0" w:color="000000"/>
            </w:tcBorders>
            <w:shd w:val="clear" w:color="auto" w:fill="FFFFFF"/>
            <w:vAlign w:val="center"/>
          </w:tcPr>
          <w:p w:rsidR="001943C3" w:rsidRDefault="001943C3" w:rsidP="00CD6D2C">
            <w:pPr>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89"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r>
      <w:tr w:rsidR="001943C3" w:rsidTr="00CD6D2C">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1943C3" w:rsidRDefault="001943C3" w:rsidP="00CD6D2C">
            <w:pPr>
              <w:rPr>
                <w:color w:val="000000"/>
                <w:sz w:val="22"/>
              </w:rPr>
            </w:pPr>
          </w:p>
        </w:tc>
        <w:tc>
          <w:tcPr>
            <w:tcW w:w="2938" w:type="dxa"/>
            <w:gridSpan w:val="2"/>
            <w:tcBorders>
              <w:bottom w:val="single" w:sz="4" w:space="0" w:color="000000"/>
              <w:right w:val="single" w:sz="4" w:space="0" w:color="000000"/>
            </w:tcBorders>
            <w:shd w:val="clear" w:color="auto" w:fill="FFFFFF"/>
            <w:vAlign w:val="center"/>
          </w:tcPr>
          <w:p w:rsidR="001943C3" w:rsidRDefault="001943C3" w:rsidP="00CD6D2C">
            <w:pPr>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89"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r>
      <w:tr w:rsidR="001943C3" w:rsidTr="00CD6D2C">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1943C3" w:rsidRDefault="001943C3" w:rsidP="00CD6D2C">
            <w:pPr>
              <w:rPr>
                <w:color w:val="000000"/>
                <w:sz w:val="22"/>
              </w:rPr>
            </w:pPr>
          </w:p>
        </w:tc>
        <w:tc>
          <w:tcPr>
            <w:tcW w:w="2938" w:type="dxa"/>
            <w:gridSpan w:val="2"/>
            <w:tcBorders>
              <w:bottom w:val="single" w:sz="4" w:space="0" w:color="000000"/>
              <w:right w:val="single" w:sz="4" w:space="0" w:color="000000"/>
            </w:tcBorders>
            <w:shd w:val="clear" w:color="auto" w:fill="FFFFFF"/>
            <w:vAlign w:val="center"/>
          </w:tcPr>
          <w:p w:rsidR="001943C3" w:rsidRDefault="001943C3" w:rsidP="00CD6D2C">
            <w:pPr>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6" w:type="dxa"/>
            <w:gridSpan w:val="2"/>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c>
          <w:tcPr>
            <w:tcW w:w="789" w:type="dxa"/>
            <w:tcBorders>
              <w:bottom w:val="single" w:sz="4" w:space="0" w:color="000000"/>
              <w:right w:val="single" w:sz="4" w:space="0" w:color="000000"/>
            </w:tcBorders>
            <w:shd w:val="clear" w:color="auto" w:fill="FFFFFF"/>
            <w:vAlign w:val="center"/>
          </w:tcPr>
          <w:p w:rsidR="001943C3" w:rsidRDefault="001943C3" w:rsidP="00CD6D2C">
            <w:pPr>
              <w:jc w:val="right"/>
              <w:rPr>
                <w:color w:val="000000"/>
                <w:sz w:val="22"/>
              </w:rPr>
            </w:pPr>
          </w:p>
        </w:tc>
      </w:tr>
      <w:tr w:rsidR="001943C3" w:rsidTr="00CD6D2C">
        <w:trPr>
          <w:trHeight w:val="300"/>
        </w:trPr>
        <w:tc>
          <w:tcPr>
            <w:tcW w:w="13983" w:type="dxa"/>
            <w:gridSpan w:val="27"/>
            <w:shd w:val="clear" w:color="auto" w:fill="FFFFFF"/>
            <w:vAlign w:val="center"/>
          </w:tcPr>
          <w:p w:rsidR="001943C3" w:rsidRDefault="001943C3" w:rsidP="00CD6D2C">
            <w:pPr>
              <w:textAlignment w:val="center"/>
              <w:rPr>
                <w:color w:val="000000"/>
                <w:sz w:val="22"/>
              </w:rPr>
            </w:pPr>
            <w:r>
              <w:rPr>
                <w:rFonts w:hint="eastAsia"/>
                <w:color w:val="000000"/>
                <w:sz w:val="22"/>
              </w:rPr>
              <w:t>注：本表反映部门本年度政府性基金预算财政拨款收入支出及结转和结余情况。</w:t>
            </w:r>
          </w:p>
          <w:p w:rsidR="001943C3" w:rsidRDefault="001943C3" w:rsidP="00CD6D2C">
            <w:pPr>
              <w:textAlignment w:val="center"/>
              <w:rPr>
                <w:color w:val="000000"/>
                <w:sz w:val="22"/>
              </w:rPr>
            </w:pPr>
          </w:p>
          <w:p w:rsidR="001943C3" w:rsidRDefault="001943C3" w:rsidP="00CD6D2C">
            <w:pPr>
              <w:textAlignment w:val="center"/>
              <w:rPr>
                <w:color w:val="000000"/>
                <w:sz w:val="22"/>
              </w:rPr>
            </w:pPr>
          </w:p>
          <w:p w:rsidR="001943C3" w:rsidRPr="004B293A" w:rsidRDefault="001943C3" w:rsidP="00CD6D2C">
            <w:pPr>
              <w:textAlignment w:val="center"/>
              <w:rPr>
                <w:color w:val="000000"/>
                <w:sz w:val="36"/>
                <w:szCs w:val="36"/>
              </w:rPr>
            </w:pPr>
            <w:r w:rsidRPr="004B293A">
              <w:rPr>
                <w:rFonts w:hint="eastAsia"/>
                <w:color w:val="000000"/>
                <w:sz w:val="36"/>
                <w:szCs w:val="36"/>
              </w:rPr>
              <w:t>说明：</w:t>
            </w:r>
            <w:proofErr w:type="gramStart"/>
            <w:r w:rsidRPr="004B293A">
              <w:rPr>
                <w:rFonts w:hint="eastAsia"/>
                <w:color w:val="000000"/>
                <w:sz w:val="36"/>
                <w:szCs w:val="36"/>
              </w:rPr>
              <w:t>我部门</w:t>
            </w:r>
            <w:proofErr w:type="gramEnd"/>
            <w:r w:rsidRPr="004B293A">
              <w:rPr>
                <w:rFonts w:hint="eastAsia"/>
                <w:color w:val="000000"/>
                <w:sz w:val="36"/>
                <w:szCs w:val="36"/>
              </w:rPr>
              <w:t>没有政府性基金收入，也没有使用政府性基金安排的支出，故本表无数据。</w:t>
            </w:r>
          </w:p>
        </w:tc>
      </w:tr>
    </w:tbl>
    <w:p w:rsidR="001943C3" w:rsidRDefault="001943C3" w:rsidP="001943C3">
      <w:pPr>
        <w:rPr>
          <w:rFonts w:ascii="仿宋_GB2312" w:eastAsia="仿宋_GB2312" w:hAnsi="仿宋_GB2312" w:cs="仿宋_GB2312"/>
          <w:sz w:val="32"/>
          <w:szCs w:val="32"/>
        </w:rPr>
        <w:sectPr w:rsidR="001943C3">
          <w:pgSz w:w="16838" w:h="11906" w:orient="landscape"/>
          <w:pgMar w:top="1800" w:right="1440" w:bottom="1800" w:left="1440" w:header="720" w:footer="720" w:gutter="0"/>
          <w:cols w:space="720"/>
          <w:docGrid w:type="lines" w:linePitch="312"/>
        </w:sectPr>
      </w:pPr>
    </w:p>
    <w:p w:rsidR="001943C3" w:rsidRPr="00380C49" w:rsidRDefault="001943C3"/>
    <w:sectPr w:rsidR="001943C3" w:rsidRPr="00380C49" w:rsidSect="00C73F3D">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DB" w:rsidRDefault="00394DDB" w:rsidP="001C7E92">
      <w:r>
        <w:separator/>
      </w:r>
    </w:p>
  </w:endnote>
  <w:endnote w:type="continuationSeparator" w:id="0">
    <w:p w:rsidR="00394DDB" w:rsidRDefault="00394DDB" w:rsidP="001C7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DB" w:rsidRDefault="00394DDB" w:rsidP="001C7E92">
      <w:r>
        <w:separator/>
      </w:r>
    </w:p>
  </w:footnote>
  <w:footnote w:type="continuationSeparator" w:id="0">
    <w:p w:rsidR="00394DDB" w:rsidRDefault="00394DDB" w:rsidP="001C7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C49"/>
    <w:rsid w:val="00015033"/>
    <w:rsid w:val="0005518E"/>
    <w:rsid w:val="000A4A1A"/>
    <w:rsid w:val="000D3621"/>
    <w:rsid w:val="00133D72"/>
    <w:rsid w:val="001741B2"/>
    <w:rsid w:val="001943C3"/>
    <w:rsid w:val="00197381"/>
    <w:rsid w:val="001A6EDD"/>
    <w:rsid w:val="001C1039"/>
    <w:rsid w:val="001C7E92"/>
    <w:rsid w:val="001D03A7"/>
    <w:rsid w:val="001D6FD9"/>
    <w:rsid w:val="001E073E"/>
    <w:rsid w:val="001E66CC"/>
    <w:rsid w:val="001F3CA1"/>
    <w:rsid w:val="001F4C39"/>
    <w:rsid w:val="0020784E"/>
    <w:rsid w:val="00223019"/>
    <w:rsid w:val="00223B41"/>
    <w:rsid w:val="00227E21"/>
    <w:rsid w:val="002300D7"/>
    <w:rsid w:val="0024753E"/>
    <w:rsid w:val="00256B16"/>
    <w:rsid w:val="00271AEC"/>
    <w:rsid w:val="002945A9"/>
    <w:rsid w:val="00296D3C"/>
    <w:rsid w:val="00324A41"/>
    <w:rsid w:val="00343403"/>
    <w:rsid w:val="00344B59"/>
    <w:rsid w:val="00380C49"/>
    <w:rsid w:val="00394DDB"/>
    <w:rsid w:val="003A5E18"/>
    <w:rsid w:val="003C2685"/>
    <w:rsid w:val="003D1CC9"/>
    <w:rsid w:val="004324D8"/>
    <w:rsid w:val="0044083F"/>
    <w:rsid w:val="00463B25"/>
    <w:rsid w:val="0048743A"/>
    <w:rsid w:val="004A65BC"/>
    <w:rsid w:val="004C77BC"/>
    <w:rsid w:val="004F0B66"/>
    <w:rsid w:val="004F5BC3"/>
    <w:rsid w:val="0057478B"/>
    <w:rsid w:val="00582974"/>
    <w:rsid w:val="005B1455"/>
    <w:rsid w:val="00602B08"/>
    <w:rsid w:val="00603B2C"/>
    <w:rsid w:val="00604516"/>
    <w:rsid w:val="00604DED"/>
    <w:rsid w:val="006054CA"/>
    <w:rsid w:val="00615C44"/>
    <w:rsid w:val="00631F33"/>
    <w:rsid w:val="00636891"/>
    <w:rsid w:val="006541E7"/>
    <w:rsid w:val="00661B35"/>
    <w:rsid w:val="00683262"/>
    <w:rsid w:val="006C0B82"/>
    <w:rsid w:val="006C602E"/>
    <w:rsid w:val="006F1C30"/>
    <w:rsid w:val="007169BE"/>
    <w:rsid w:val="007557EF"/>
    <w:rsid w:val="00770BF3"/>
    <w:rsid w:val="0078680D"/>
    <w:rsid w:val="0079097E"/>
    <w:rsid w:val="007A05DE"/>
    <w:rsid w:val="007C6F28"/>
    <w:rsid w:val="007D2027"/>
    <w:rsid w:val="007E1C22"/>
    <w:rsid w:val="007F32BE"/>
    <w:rsid w:val="007F6C3A"/>
    <w:rsid w:val="00801373"/>
    <w:rsid w:val="00801550"/>
    <w:rsid w:val="00822285"/>
    <w:rsid w:val="0087510B"/>
    <w:rsid w:val="0087570F"/>
    <w:rsid w:val="00887691"/>
    <w:rsid w:val="008936E3"/>
    <w:rsid w:val="008B058C"/>
    <w:rsid w:val="008B4BED"/>
    <w:rsid w:val="008C3834"/>
    <w:rsid w:val="008D118D"/>
    <w:rsid w:val="008F0429"/>
    <w:rsid w:val="008F5705"/>
    <w:rsid w:val="009008AB"/>
    <w:rsid w:val="00932860"/>
    <w:rsid w:val="00936EDB"/>
    <w:rsid w:val="00966A98"/>
    <w:rsid w:val="00987CF3"/>
    <w:rsid w:val="009934D1"/>
    <w:rsid w:val="009D327F"/>
    <w:rsid w:val="009F00EF"/>
    <w:rsid w:val="009F0CD5"/>
    <w:rsid w:val="009F0F70"/>
    <w:rsid w:val="00A221C4"/>
    <w:rsid w:val="00A261CB"/>
    <w:rsid w:val="00A61313"/>
    <w:rsid w:val="00A932CE"/>
    <w:rsid w:val="00AA1B04"/>
    <w:rsid w:val="00AC0DF3"/>
    <w:rsid w:val="00AD2628"/>
    <w:rsid w:val="00AE3CB9"/>
    <w:rsid w:val="00B067B4"/>
    <w:rsid w:val="00B07176"/>
    <w:rsid w:val="00B30B3E"/>
    <w:rsid w:val="00B92BE9"/>
    <w:rsid w:val="00BB1F29"/>
    <w:rsid w:val="00BC7B5B"/>
    <w:rsid w:val="00C53051"/>
    <w:rsid w:val="00C531CE"/>
    <w:rsid w:val="00C73F3D"/>
    <w:rsid w:val="00C879C8"/>
    <w:rsid w:val="00C96ED5"/>
    <w:rsid w:val="00CA1E5C"/>
    <w:rsid w:val="00CB1114"/>
    <w:rsid w:val="00CD1B39"/>
    <w:rsid w:val="00CD61A5"/>
    <w:rsid w:val="00CD6D2C"/>
    <w:rsid w:val="00CE118F"/>
    <w:rsid w:val="00CE1EE1"/>
    <w:rsid w:val="00CF276D"/>
    <w:rsid w:val="00D45C75"/>
    <w:rsid w:val="00D57B8C"/>
    <w:rsid w:val="00D60397"/>
    <w:rsid w:val="00D82DFF"/>
    <w:rsid w:val="00DD0A4B"/>
    <w:rsid w:val="00DE6D95"/>
    <w:rsid w:val="00E23DC1"/>
    <w:rsid w:val="00E72F44"/>
    <w:rsid w:val="00E75EB1"/>
    <w:rsid w:val="00E91CCC"/>
    <w:rsid w:val="00ED7B76"/>
    <w:rsid w:val="00F20DA1"/>
    <w:rsid w:val="00F21DE2"/>
    <w:rsid w:val="00F63312"/>
    <w:rsid w:val="00F8630D"/>
    <w:rsid w:val="00F87BB0"/>
    <w:rsid w:val="00FA0593"/>
    <w:rsid w:val="00FD03C9"/>
    <w:rsid w:val="00FE4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80C49"/>
    <w:pPr>
      <w:spacing w:before="100" w:beforeAutospacing="1" w:after="100" w:afterAutospacing="1"/>
    </w:pPr>
  </w:style>
  <w:style w:type="paragraph" w:styleId="a4">
    <w:name w:val="header"/>
    <w:basedOn w:val="a"/>
    <w:link w:val="Char"/>
    <w:uiPriority w:val="99"/>
    <w:unhideWhenUsed/>
    <w:rsid w:val="001C7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7E92"/>
    <w:rPr>
      <w:rFonts w:ascii="宋体" w:eastAsia="宋体" w:hAnsi="宋体" w:cs="宋体"/>
      <w:kern w:val="0"/>
      <w:sz w:val="18"/>
      <w:szCs w:val="18"/>
    </w:rPr>
  </w:style>
  <w:style w:type="paragraph" w:styleId="a5">
    <w:name w:val="footer"/>
    <w:basedOn w:val="a"/>
    <w:link w:val="Char0"/>
    <w:uiPriority w:val="99"/>
    <w:unhideWhenUsed/>
    <w:rsid w:val="001C7E92"/>
    <w:pPr>
      <w:tabs>
        <w:tab w:val="center" w:pos="4153"/>
        <w:tab w:val="right" w:pos="8306"/>
      </w:tabs>
      <w:snapToGrid w:val="0"/>
    </w:pPr>
    <w:rPr>
      <w:sz w:val="18"/>
      <w:szCs w:val="18"/>
    </w:rPr>
  </w:style>
  <w:style w:type="character" w:customStyle="1" w:styleId="Char0">
    <w:name w:val="页脚 Char"/>
    <w:basedOn w:val="a0"/>
    <w:link w:val="a5"/>
    <w:uiPriority w:val="99"/>
    <w:rsid w:val="001C7E92"/>
    <w:rPr>
      <w:rFonts w:ascii="宋体" w:eastAsia="宋体" w:hAnsi="宋体" w:cs="宋体"/>
      <w:kern w:val="0"/>
      <w:sz w:val="18"/>
      <w:szCs w:val="18"/>
    </w:rPr>
  </w:style>
  <w:style w:type="character" w:customStyle="1" w:styleId="Char1">
    <w:name w:val="批注框文本 Char"/>
    <w:basedOn w:val="a0"/>
    <w:link w:val="a6"/>
    <w:uiPriority w:val="99"/>
    <w:rsid w:val="001943C3"/>
    <w:rPr>
      <w:sz w:val="18"/>
      <w:szCs w:val="18"/>
    </w:rPr>
  </w:style>
  <w:style w:type="character" w:styleId="a7">
    <w:name w:val="Hyperlink"/>
    <w:uiPriority w:val="99"/>
    <w:unhideWhenUsed/>
    <w:rsid w:val="001943C3"/>
    <w:rPr>
      <w:color w:val="0000FF"/>
      <w:u w:val="single"/>
    </w:rPr>
  </w:style>
  <w:style w:type="character" w:customStyle="1" w:styleId="font21">
    <w:name w:val="font21"/>
    <w:basedOn w:val="a0"/>
    <w:rsid w:val="001943C3"/>
    <w:rPr>
      <w:rFonts w:ascii="宋体" w:eastAsia="宋体" w:hAnsi="宋体" w:cs="宋体" w:hint="eastAsia"/>
      <w:i w:val="0"/>
      <w:color w:val="000000"/>
      <w:sz w:val="22"/>
      <w:szCs w:val="22"/>
      <w:u w:val="none"/>
    </w:rPr>
  </w:style>
  <w:style w:type="character" w:styleId="a8">
    <w:name w:val="FollowedHyperlink"/>
    <w:uiPriority w:val="99"/>
    <w:unhideWhenUsed/>
    <w:rsid w:val="001943C3"/>
    <w:rPr>
      <w:color w:val="800080"/>
      <w:u w:val="single"/>
    </w:rPr>
  </w:style>
  <w:style w:type="paragraph" w:styleId="a6">
    <w:name w:val="Balloon Text"/>
    <w:basedOn w:val="a"/>
    <w:link w:val="Char1"/>
    <w:uiPriority w:val="99"/>
    <w:unhideWhenUsed/>
    <w:rsid w:val="001943C3"/>
    <w:pPr>
      <w:widowControl w:val="0"/>
      <w:jc w:val="both"/>
    </w:pPr>
    <w:rPr>
      <w:rFonts w:asciiTheme="minorHAnsi" w:eastAsiaTheme="minorEastAsia" w:hAnsiTheme="minorHAnsi" w:cstheme="minorBidi"/>
      <w:kern w:val="2"/>
      <w:sz w:val="18"/>
      <w:szCs w:val="18"/>
    </w:rPr>
  </w:style>
  <w:style w:type="character" w:customStyle="1" w:styleId="Char10">
    <w:name w:val="批注框文本 Char1"/>
    <w:basedOn w:val="a0"/>
    <w:link w:val="a6"/>
    <w:uiPriority w:val="99"/>
    <w:semiHidden/>
    <w:rsid w:val="001943C3"/>
    <w:rPr>
      <w:rFonts w:ascii="宋体" w:eastAsia="宋体" w:hAnsi="宋体" w:cs="宋体"/>
      <w:kern w:val="0"/>
      <w:sz w:val="18"/>
      <w:szCs w:val="18"/>
    </w:rPr>
  </w:style>
  <w:style w:type="table" w:styleId="a9">
    <w:name w:val="Table Grid"/>
    <w:basedOn w:val="a1"/>
    <w:uiPriority w:val="59"/>
    <w:rsid w:val="001943C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1943C3"/>
  </w:style>
</w:styles>
</file>

<file path=word/webSettings.xml><?xml version="1.0" encoding="utf-8"?>
<w:webSettings xmlns:r="http://schemas.openxmlformats.org/officeDocument/2006/relationships" xmlns:w="http://schemas.openxmlformats.org/wordprocessingml/2006/main">
  <w:divs>
    <w:div w:id="9990069">
      <w:bodyDiv w:val="1"/>
      <w:marLeft w:val="0"/>
      <w:marRight w:val="0"/>
      <w:marTop w:val="0"/>
      <w:marBottom w:val="0"/>
      <w:divBdr>
        <w:top w:val="none" w:sz="0" w:space="0" w:color="auto"/>
        <w:left w:val="none" w:sz="0" w:space="0" w:color="auto"/>
        <w:bottom w:val="none" w:sz="0" w:space="0" w:color="auto"/>
        <w:right w:val="none" w:sz="0" w:space="0" w:color="auto"/>
      </w:divBdr>
    </w:div>
    <w:div w:id="12748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3796-80EE-463B-8BFB-35E5AE0E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24</Pages>
  <Words>1424</Words>
  <Characters>8119</Characters>
  <Application>Microsoft Office Word</Application>
  <DocSecurity>0</DocSecurity>
  <Lines>67</Lines>
  <Paragraphs>19</Paragraphs>
  <ScaleCrop>false</ScaleCrop>
  <Company>Microsoft</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127</cp:revision>
  <dcterms:created xsi:type="dcterms:W3CDTF">2021-08-31T09:19:00Z</dcterms:created>
  <dcterms:modified xsi:type="dcterms:W3CDTF">2022-09-07T03:14:00Z</dcterms:modified>
</cp:coreProperties>
</file>