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罗山县医疗保障局</w:t>
      </w:r>
    </w:p>
    <w:p>
      <w:pPr>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rPr>
        <w:t>1年预算公开说明</w:t>
      </w:r>
    </w:p>
    <w:p>
      <w:pPr>
        <w:spacing w:line="60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（目录）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一、部门基本情况</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1、主要职责</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2、部门预算单位构成</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二、2021年度部门预算情况说明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（二）收入预算说明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（七）政府性基金预算支出情况说明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（八）一般公共预算财政拨款“三公”经费支出决算情况说明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（九）机关运行经费安排情况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（十）政府采购支出情况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（十一）预算绩效情况说明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三、名词解释</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附件：2021年度部门预算表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1</w:t>
      </w:r>
      <w:r>
        <w:rPr>
          <w:rFonts w:hint="eastAsia" w:ascii="黑体" w:hAnsi="黑体" w:eastAsia="黑体" w:cs="黑体"/>
          <w:sz w:val="32"/>
          <w:szCs w:val="32"/>
        </w:rPr>
        <w:t>、部门收支总体情况表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2</w:t>
      </w:r>
      <w:r>
        <w:rPr>
          <w:rFonts w:hint="eastAsia" w:ascii="黑体" w:hAnsi="黑体" w:eastAsia="黑体" w:cs="黑体"/>
          <w:sz w:val="32"/>
          <w:szCs w:val="32"/>
        </w:rPr>
        <w:t>、部门收入总体情况表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3</w:t>
      </w:r>
      <w:r>
        <w:rPr>
          <w:rFonts w:hint="eastAsia" w:ascii="黑体" w:hAnsi="黑体" w:eastAsia="黑体" w:cs="黑体"/>
          <w:sz w:val="32"/>
          <w:szCs w:val="32"/>
        </w:rPr>
        <w:t>、部门支出总体情况表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4</w:t>
      </w:r>
      <w:r>
        <w:rPr>
          <w:rFonts w:hint="eastAsia" w:ascii="黑体" w:hAnsi="黑体" w:eastAsia="黑体" w:cs="黑体"/>
          <w:sz w:val="32"/>
          <w:szCs w:val="32"/>
        </w:rPr>
        <w:t>、财政拨款收支总体情况表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5</w:t>
      </w:r>
      <w:r>
        <w:rPr>
          <w:rFonts w:hint="eastAsia" w:ascii="黑体" w:hAnsi="黑体" w:eastAsia="黑体" w:cs="黑体"/>
          <w:sz w:val="32"/>
          <w:szCs w:val="32"/>
        </w:rPr>
        <w:t>、一般公共预算支出情况表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6</w:t>
      </w:r>
      <w:r>
        <w:rPr>
          <w:rFonts w:hint="eastAsia" w:ascii="黑体" w:hAnsi="黑体" w:eastAsia="黑体" w:cs="黑体"/>
          <w:sz w:val="32"/>
          <w:szCs w:val="32"/>
        </w:rPr>
        <w:t>、一般公共预算基本支出情况表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7</w:t>
      </w:r>
      <w:r>
        <w:rPr>
          <w:rFonts w:hint="eastAsia" w:ascii="黑体" w:hAnsi="黑体" w:eastAsia="黑体" w:cs="黑体"/>
          <w:sz w:val="32"/>
          <w:szCs w:val="32"/>
        </w:rPr>
        <w:t>、一般公共预算“三公”经费支出情况表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8</w:t>
      </w:r>
      <w:r>
        <w:rPr>
          <w:rFonts w:hint="eastAsia" w:ascii="黑体" w:hAnsi="黑体" w:eastAsia="黑体" w:cs="黑体"/>
          <w:sz w:val="32"/>
          <w:szCs w:val="32"/>
        </w:rPr>
        <w:t>、政府性基金预算支出情况表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b/>
          <w:bCs/>
          <w:sz w:val="44"/>
          <w:szCs w:val="44"/>
        </w:rPr>
      </w:pPr>
      <w:r>
        <w:rPr>
          <w:rFonts w:hint="eastAsia"/>
          <w:b/>
          <w:bCs/>
          <w:sz w:val="44"/>
          <w:szCs w:val="44"/>
        </w:rPr>
        <w:t>第一部分、罗山县医疗保障局概况</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一、主要职责</w:t>
      </w:r>
    </w:p>
    <w:p>
      <w:pPr>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（一）机构设置情况：纳入2021年罗山县医保局编制的单位包括医保局局本级，城乡居民医疗保险中心、社会医疗保险中心。</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（二）主要职责：</w:t>
      </w:r>
      <w:r>
        <w:rPr>
          <w:rFonts w:hint="eastAsia" w:ascii="仿宋_GB2312" w:hAnsi="仿宋_GB2312" w:eastAsia="仿宋_GB2312" w:cs="仿宋_GB2312"/>
          <w:kern w:val="0"/>
          <w:sz w:val="32"/>
          <w:szCs w:val="32"/>
        </w:rPr>
        <w:t>（一）贯彻执行国家和省、市关于医疗保险、离退休人员医疗保障、生育保险、移交政府安置的军队离退休干部医疗保障、医疗救助等医疗保障制度的法律法规、规划和标准，拟订我县相关政策、规划和标准，组织起草相关县政府规章草案。</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（二）组织拟订并实施医疗保障基金监督管理办法，建立健全医疗保障基金安全防控机制，推进医疗保障基金支付方式改革。</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（三）组织实施医疗保障筹资和待遇政策，完善动态调整和区域调剂平衡机制，统筹城乡医疗保障待遇标准，建立健全与筹资水平相适应的待遇调整机制。推进长期护理保险制度改革。</w:t>
      </w:r>
    </w:p>
    <w:p>
      <w:pPr>
        <w:widowControl/>
        <w:adjustRightInd w:val="0"/>
        <w:snapToGrid w:val="0"/>
        <w:spacing w:line="6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（四）贯彻执行国家、省、市关于城乡统一的药品、医用耗材、医疗服务项目、医疗服务设施等医保目录和支付标准。</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（五）贯彻执行国家、省、市有关药品收费、医用耗材价格的政策</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组织拟订我县医疗服务项目、医疗服务设施收费等政策，推动建立市场主导的社会医药服务价格形成机制，建立价格信息监测和信息发布制度。</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（六）组织落实我县药品、医用耗材的招标采购政策并监督实施，指导药品、医用耗材集中采购平台建设。</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拟订我县定点医药机构协议和支付管理办法并组织实施，建立健全医疗保障信用评价体系和信息披露制度，监督管理纳入医保范围内的医疗服务行为和医疗费用，依法查处医疗保障和生育保险领域违法违规行为。</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（八）负责全县医疗保障经办管理、公共服务体系和信息化建设，组织拟订和完善异地就医管理和费用结算政策，建立健全医疗保障关系转移接续制度。</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（九）指导全县医疗保险、生育保险经办机构开展业务工作，按规定要求，承担对口医疗保障经办等服务机构业务工作的指导、协调和监督职责。</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（十）完成县委、县政府交办的其他任务。</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与县卫生健康委员会的有关职责分工。县卫生健康委员会、县医疗保障局等部门在医疗、医保、医药等方面加强制度、政策衔接，建立沟通协商机制，协同推进改革，提高医疗资源使用效率和医疗保障水平。</w:t>
      </w:r>
    </w:p>
    <w:p>
      <w:pPr>
        <w:widowControl/>
        <w:adjustRightInd w:val="0"/>
        <w:snapToGrid w:val="0"/>
        <w:spacing w:line="6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与县人力资源和社会保障局的有关职责分工。县人力资源和社会保障局、县医疗保障局在全民参保登记计划、社会保险服务平台建设、社会保障卡制发管理、应用和服务等方面加强制度、政策衔接，建立沟通协商机制，提高经办服务效率。</w:t>
      </w:r>
    </w:p>
    <w:p>
      <w:pPr>
        <w:snapToGrid w:val="0"/>
        <w:spacing w:line="580" w:lineRule="exact"/>
        <w:ind w:firstLine="640" w:firstLineChars="200"/>
        <w:rPr>
          <w:rFonts w:ascii="仿宋_GB2312" w:hAnsi="仿宋" w:eastAsia="仿宋_GB2312"/>
          <w:snapToGrid w:val="0"/>
          <w:kern w:val="0"/>
          <w:sz w:val="32"/>
          <w:szCs w:val="32"/>
        </w:rPr>
      </w:pPr>
      <w:r>
        <w:rPr>
          <w:rFonts w:hint="eastAsia" w:ascii="仿宋_GB2312" w:hAnsi="仿宋_GB2312" w:eastAsia="仿宋_GB2312" w:cs="仿宋_GB2312"/>
          <w:kern w:val="0"/>
          <w:sz w:val="32"/>
          <w:szCs w:val="32"/>
        </w:rPr>
        <w:t>（十三）与县税务部门的有关职责分工。县税务局、县医疗保障局在全县参保登记计划与基本医疗保险、生育保险基金筹集等方面要加强制度、政策衔接，建立沟通协商机制，努力做好医疗保障基金征集工作。</w:t>
      </w:r>
    </w:p>
    <w:p>
      <w:pPr>
        <w:outlineLvl w:val="0"/>
        <w:rPr>
          <w:rFonts w:ascii="黑体" w:hAnsi="黑体" w:eastAsia="黑体"/>
          <w:sz w:val="32"/>
          <w:szCs w:val="32"/>
        </w:rPr>
      </w:pPr>
      <w:r>
        <w:rPr>
          <w:rFonts w:hint="eastAsia" w:ascii="黑体" w:hAnsi="黑体" w:eastAsia="黑体"/>
          <w:sz w:val="32"/>
          <w:szCs w:val="32"/>
        </w:rPr>
        <w:t>二、机构设置及部门预算单位构成</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（一）局机关内设5个股室</w:t>
      </w:r>
      <w:r>
        <w:rPr>
          <w:rFonts w:hint="eastAsia" w:ascii="仿宋" w:hAnsi="仿宋" w:eastAsia="仿宋" w:cs="仿宋"/>
          <w:sz w:val="32"/>
          <w:szCs w:val="32"/>
        </w:rPr>
        <w:t>：</w:t>
      </w:r>
      <w:r>
        <w:rPr>
          <w:rFonts w:hint="eastAsia" w:ascii="仿宋_GB2312" w:hAnsi="仿宋_GB2312" w:eastAsia="仿宋_GB2312" w:cs="仿宋_GB2312"/>
          <w:kern w:val="0"/>
          <w:sz w:val="32"/>
          <w:szCs w:val="32"/>
        </w:rPr>
        <w:t>办公室(人事股)、法规和财务股、待遇保障股、医药服务和医药价格（招标采购）监管股、基金监督管理股。局直二级机构预算单位2个。</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（二）部门预算单位构成：纳入罗山县医疗保障局2021年度部门预算编制的是包括本级预算在内的汇总预算，单位包括：</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、罗山县医疗保障局本级</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、罗山县城乡居民医疗保险中心</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、罗山县社会医疗保险中心</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（三）人员构成情况：罗山县医疗保障局共有编制</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人，其中：行政编制</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人，事业编制</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人。</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第二部分、2021年度部门预算情况说明</w:t>
      </w:r>
    </w:p>
    <w:p>
      <w:pPr>
        <w:numPr>
          <w:ilvl w:val="0"/>
          <w:numId w:val="1"/>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收入支出预算总体情况说明。</w:t>
      </w:r>
    </w:p>
    <w:p>
      <w:pPr>
        <w:spacing w:line="600" w:lineRule="exact"/>
        <w:ind w:firstLine="838" w:firstLineChars="262"/>
        <w:rPr>
          <w:rFonts w:ascii="仿宋" w:hAnsi="仿宋" w:eastAsia="仿宋_GB2312" w:cs="仿宋"/>
          <w:color w:val="000000"/>
          <w:sz w:val="32"/>
          <w:szCs w:val="32"/>
        </w:rPr>
      </w:pPr>
      <w:r>
        <w:rPr>
          <w:rFonts w:hint="eastAsia" w:ascii="仿宋_GB2312" w:hAnsi="仿宋_GB2312" w:eastAsia="仿宋_GB2312" w:cs="仿宋_GB2312"/>
          <w:sz w:val="32"/>
          <w:szCs w:val="32"/>
        </w:rPr>
        <w:t>2021年收入总计</w:t>
      </w:r>
      <w:r>
        <w:rPr>
          <w:rFonts w:hint="eastAsia" w:ascii="宋体" w:cs="宋体"/>
          <w:color w:val="000000"/>
          <w:sz w:val="32"/>
          <w:szCs w:val="32"/>
        </w:rPr>
        <w:t>49351635</w:t>
      </w:r>
      <w:r>
        <w:rPr>
          <w:rFonts w:hint="eastAsia" w:ascii="仿宋_GB2312" w:hAnsi="仿宋_GB2312" w:eastAsia="仿宋_GB2312" w:cs="仿宋_GB2312"/>
          <w:sz w:val="32"/>
          <w:szCs w:val="32"/>
        </w:rPr>
        <w:t>元，支出总计49351635元，与</w:t>
      </w:r>
      <w:r>
        <w:rPr>
          <w:rFonts w:hint="eastAsia" w:ascii="仿宋_GB2312" w:hAnsi="宋体" w:eastAsia="仿宋_GB2312" w:cs="Courier New"/>
          <w:color w:val="000000"/>
          <w:sz w:val="32"/>
          <w:szCs w:val="32"/>
        </w:rPr>
        <w:t>2020</w:t>
      </w:r>
      <w:r>
        <w:rPr>
          <w:rFonts w:hint="eastAsia" w:ascii="仿宋_GB2312" w:hAnsi="仿宋_GB2312" w:eastAsia="仿宋_GB2312" w:cs="仿宋_GB2312"/>
          <w:sz w:val="32"/>
          <w:szCs w:val="32"/>
        </w:rPr>
        <w:t>年相比，收支总计增加268356元，主要原因：</w:t>
      </w:r>
      <w:r>
        <w:rPr>
          <w:rFonts w:hint="eastAsia" w:ascii="仿宋_GB2312" w:hAnsi="宋体" w:eastAsia="仿宋_GB2312" w:cs="Courier New"/>
          <w:color w:val="000000"/>
          <w:sz w:val="32"/>
          <w:szCs w:val="32"/>
        </w:rPr>
        <w:t>罗山县城乡居民医疗保险中心和罗山县社会医疗保险中心人员入编至罗山县医疗保障局，预算增加</w:t>
      </w:r>
      <w:r>
        <w:rPr>
          <w:rFonts w:hint="eastAsia" w:ascii="仿宋_GB2312" w:hAnsi="仿宋_GB2312" w:eastAsia="仿宋_GB2312" w:cs="仿宋_GB2312"/>
          <w:sz w:val="32"/>
          <w:szCs w:val="32"/>
        </w:rPr>
        <w:t>。</w:t>
      </w:r>
    </w:p>
    <w:p>
      <w:pPr>
        <w:numPr>
          <w:ilvl w:val="0"/>
          <w:numId w:val="2"/>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收入预算说明。</w:t>
      </w:r>
    </w:p>
    <w:p>
      <w:pPr>
        <w:spacing w:line="600" w:lineRule="exact"/>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2021年收入预算</w:t>
      </w:r>
      <w:r>
        <w:rPr>
          <w:rFonts w:hint="eastAsia" w:ascii="宋体" w:cs="宋体"/>
          <w:color w:val="000000"/>
          <w:sz w:val="32"/>
          <w:szCs w:val="32"/>
        </w:rPr>
        <w:t>49351635</w:t>
      </w:r>
      <w:r>
        <w:rPr>
          <w:rFonts w:hint="eastAsia" w:ascii="仿宋_GB2312" w:hAnsi="仿宋_GB2312" w:eastAsia="仿宋_GB2312" w:cs="仿宋_GB2312"/>
          <w:sz w:val="32"/>
          <w:szCs w:val="32"/>
        </w:rPr>
        <w:t>元，</w:t>
      </w:r>
      <w:r>
        <w:rPr>
          <w:rFonts w:hint="eastAsia" w:ascii="仿宋_GB2312" w:hAnsi="宋体" w:eastAsia="仿宋_GB2312" w:cs="Courier New"/>
          <w:color w:val="000000"/>
          <w:sz w:val="32"/>
          <w:szCs w:val="32"/>
        </w:rPr>
        <w:t>比上年增加</w:t>
      </w:r>
      <w:r>
        <w:rPr>
          <w:rFonts w:hint="eastAsia" w:ascii="宋体" w:cs="宋体"/>
          <w:color w:val="000000"/>
          <w:sz w:val="32"/>
          <w:szCs w:val="32"/>
        </w:rPr>
        <w:t>268356</w:t>
      </w:r>
      <w:r>
        <w:rPr>
          <w:rFonts w:hint="eastAsia" w:ascii="仿宋_GB2312" w:hAnsi="仿宋_GB2312" w:eastAsia="仿宋_GB2312" w:cs="仿宋_GB2312"/>
          <w:sz w:val="32"/>
          <w:szCs w:val="32"/>
        </w:rPr>
        <w:t>元，其中：财政拨款收入3439735元，专项收入45911900元。</w:t>
      </w:r>
    </w:p>
    <w:p>
      <w:pPr>
        <w:numPr>
          <w:ilvl w:val="0"/>
          <w:numId w:val="2"/>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2021年支出预算总体情况说明。</w:t>
      </w:r>
    </w:p>
    <w:p>
      <w:pPr>
        <w:spacing w:line="600" w:lineRule="exact"/>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2021年支出预算</w:t>
      </w:r>
      <w:r>
        <w:rPr>
          <w:rFonts w:hint="eastAsia" w:ascii="宋体" w:cs="宋体"/>
          <w:color w:val="000000"/>
          <w:sz w:val="32"/>
          <w:szCs w:val="32"/>
        </w:rPr>
        <w:t>49351635</w:t>
      </w:r>
      <w:r>
        <w:rPr>
          <w:rFonts w:hint="eastAsia" w:ascii="仿宋_GB2312" w:hAnsi="仿宋_GB2312" w:eastAsia="仿宋_GB2312" w:cs="仿宋_GB2312"/>
          <w:sz w:val="32"/>
          <w:szCs w:val="32"/>
        </w:rPr>
        <w:t>元，比上年增加268356元。其中：工资福利支出3</w:t>
      </w:r>
      <w:r>
        <w:rPr>
          <w:rFonts w:ascii="仿宋_GB2312" w:hAnsi="仿宋_GB2312" w:eastAsia="仿宋_GB2312" w:cs="仿宋_GB2312"/>
          <w:sz w:val="32"/>
          <w:szCs w:val="32"/>
        </w:rPr>
        <w:t>301141</w:t>
      </w:r>
      <w:r>
        <w:rPr>
          <w:rFonts w:hint="eastAsia" w:ascii="仿宋_GB2312" w:hAnsi="仿宋_GB2312" w:eastAsia="仿宋_GB2312" w:cs="仿宋_GB2312"/>
          <w:sz w:val="32"/>
          <w:szCs w:val="32"/>
        </w:rPr>
        <w:t>元；个人和家庭的补助支出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元；商品和服务支出138594元,其中：基本支出3</w:t>
      </w:r>
      <w:r>
        <w:rPr>
          <w:rFonts w:ascii="仿宋_GB2312" w:hAnsi="仿宋_GB2312" w:eastAsia="仿宋_GB2312" w:cs="仿宋_GB2312"/>
          <w:sz w:val="32"/>
          <w:szCs w:val="32"/>
        </w:rPr>
        <w:t>439735</w:t>
      </w:r>
      <w:r>
        <w:rPr>
          <w:rFonts w:hint="eastAsia" w:ascii="仿宋_GB2312" w:hAnsi="仿宋_GB2312" w:eastAsia="仿宋_GB2312" w:cs="仿宋_GB2312"/>
          <w:sz w:val="32"/>
          <w:szCs w:val="32"/>
        </w:rPr>
        <w:t>元，占比7%。其他专项支出</w:t>
      </w:r>
      <w:r>
        <w:rPr>
          <w:rFonts w:ascii="仿宋_GB2312" w:hAnsi="仿宋_GB2312" w:eastAsia="仿宋_GB2312" w:cs="仿宋_GB2312"/>
          <w:sz w:val="32"/>
          <w:szCs w:val="32"/>
        </w:rPr>
        <w:t>45911900</w:t>
      </w:r>
      <w:r>
        <w:rPr>
          <w:rFonts w:hint="eastAsia" w:ascii="仿宋_GB2312" w:hAnsi="仿宋_GB2312" w:eastAsia="仿宋_GB2312" w:cs="仿宋_GB2312"/>
          <w:sz w:val="32"/>
          <w:szCs w:val="32"/>
        </w:rPr>
        <w:t>元，占比93%。</w:t>
      </w:r>
    </w:p>
    <w:p>
      <w:pPr>
        <w:numPr>
          <w:ilvl w:val="0"/>
          <w:numId w:val="2"/>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财政拨款收入支出预算总体情况说明。</w:t>
      </w:r>
    </w:p>
    <w:p>
      <w:pPr>
        <w:spacing w:line="600" w:lineRule="exact"/>
        <w:ind w:firstLine="838" w:firstLineChars="262"/>
        <w:rPr>
          <w:rFonts w:ascii="仿宋" w:hAnsi="仿宋" w:eastAsia="仿宋" w:cs="仿宋"/>
          <w:color w:val="000000"/>
          <w:sz w:val="32"/>
          <w:szCs w:val="32"/>
        </w:rPr>
      </w:pPr>
      <w:r>
        <w:rPr>
          <w:rFonts w:hint="eastAsia" w:ascii="仿宋_GB2312" w:hAnsi="仿宋_GB2312" w:eastAsia="仿宋_GB2312" w:cs="仿宋_GB2312"/>
          <w:sz w:val="32"/>
          <w:szCs w:val="32"/>
        </w:rPr>
        <w:t>2021年一般公共预算收支预算</w:t>
      </w:r>
      <w:r>
        <w:rPr>
          <w:rFonts w:hint="eastAsia" w:ascii="宋体" w:cs="宋体"/>
          <w:color w:val="000000"/>
          <w:sz w:val="32"/>
          <w:szCs w:val="32"/>
        </w:rPr>
        <w:t>49351635</w:t>
      </w:r>
      <w:r>
        <w:rPr>
          <w:rFonts w:hint="eastAsia" w:ascii="仿宋_GB2312" w:hAnsi="仿宋_GB2312" w:eastAsia="仿宋_GB2312" w:cs="仿宋_GB2312"/>
          <w:sz w:val="32"/>
          <w:szCs w:val="32"/>
        </w:rPr>
        <w:t>元</w:t>
      </w:r>
      <w:r>
        <w:rPr>
          <w:rFonts w:hint="eastAsia" w:ascii="仿宋_GB2312" w:hAnsi="宋体" w:eastAsia="仿宋_GB2312" w:cs="Courier New"/>
          <w:color w:val="000000"/>
          <w:sz w:val="32"/>
          <w:szCs w:val="32"/>
        </w:rPr>
        <w:t>。</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20年相比，一般公共预算收支预算各增加268356元，增加的主要原因是</w:t>
      </w:r>
      <w:r>
        <w:rPr>
          <w:rFonts w:hint="eastAsia" w:ascii="仿宋_GB2312" w:hAnsi="宋体" w:eastAsia="仿宋_GB2312" w:cs="Courier New"/>
          <w:color w:val="000000"/>
          <w:sz w:val="32"/>
          <w:szCs w:val="32"/>
        </w:rPr>
        <w:t>罗山县城乡居民医疗保险中心和罗山县社会医疗保险中心人员入编至罗山县医疗保障局，预算增加</w:t>
      </w:r>
      <w:r>
        <w:rPr>
          <w:rFonts w:hint="eastAsia" w:ascii="仿宋_GB2312" w:hAnsi="仿宋_GB2312" w:eastAsia="仿宋_GB2312" w:cs="仿宋_GB2312"/>
          <w:sz w:val="32"/>
          <w:szCs w:val="32"/>
        </w:rPr>
        <w:t>。</w:t>
      </w:r>
    </w:p>
    <w:p>
      <w:pPr>
        <w:numPr>
          <w:ilvl w:val="0"/>
          <w:numId w:val="2"/>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一般公共预算支出预算情况说明。</w:t>
      </w:r>
    </w:p>
    <w:p>
      <w:pPr>
        <w:spacing w:line="600" w:lineRule="exact"/>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2021年一般公共预算支出年初预算为</w:t>
      </w:r>
      <w:r>
        <w:rPr>
          <w:rFonts w:hint="eastAsia" w:ascii="宋体" w:cs="宋体"/>
          <w:color w:val="000000"/>
          <w:sz w:val="32"/>
          <w:szCs w:val="32"/>
        </w:rPr>
        <w:t>49351635</w:t>
      </w:r>
      <w:r>
        <w:rPr>
          <w:rFonts w:hint="eastAsia" w:ascii="仿宋_GB2312" w:hAnsi="仿宋_GB2312" w:eastAsia="仿宋_GB2312" w:cs="仿宋_GB2312"/>
          <w:sz w:val="32"/>
          <w:szCs w:val="32"/>
        </w:rPr>
        <w:t>元。主要用于以下方面：工资福利支出3301141元，占年初预算</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69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；对个人和家庭的补助支出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元，占年初预算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商品和服务支出138594元，占年初预算</w:t>
      </w:r>
      <w:r>
        <w:rPr>
          <w:rFonts w:ascii="仿宋_GB2312" w:hAnsi="仿宋_GB2312" w:eastAsia="仿宋_GB2312" w:cs="仿宋_GB2312"/>
          <w:sz w:val="32"/>
          <w:szCs w:val="32"/>
        </w:rPr>
        <w:t>0.28%;</w:t>
      </w:r>
      <w:r>
        <w:rPr>
          <w:rFonts w:hint="eastAsia" w:ascii="仿宋_GB2312" w:hAnsi="仿宋_GB2312" w:eastAsia="仿宋_GB2312" w:cs="仿宋_GB2312"/>
          <w:sz w:val="32"/>
          <w:szCs w:val="32"/>
        </w:rPr>
        <w:t>专项支出</w:t>
      </w:r>
      <w:r>
        <w:rPr>
          <w:rFonts w:ascii="仿宋_GB2312" w:hAnsi="仿宋_GB2312" w:eastAsia="仿宋_GB2312" w:cs="仿宋_GB2312"/>
          <w:sz w:val="32"/>
          <w:szCs w:val="32"/>
        </w:rPr>
        <w:t>45911900</w:t>
      </w:r>
      <w:r>
        <w:rPr>
          <w:rFonts w:hint="eastAsia" w:ascii="仿宋_GB2312" w:hAnsi="仿宋_GB2312" w:eastAsia="仿宋_GB2312" w:cs="仿宋_GB2312"/>
          <w:sz w:val="32"/>
          <w:szCs w:val="32"/>
        </w:rPr>
        <w:t>元，占年初预算</w:t>
      </w:r>
      <w:r>
        <w:rPr>
          <w:rFonts w:ascii="仿宋_GB2312" w:hAnsi="仿宋_GB2312" w:eastAsia="仿宋_GB2312" w:cs="仿宋_GB2312"/>
          <w:sz w:val="32"/>
          <w:szCs w:val="32"/>
        </w:rPr>
        <w:t>93.</w:t>
      </w:r>
      <w:r>
        <w:rPr>
          <w:rFonts w:hint="eastAsia" w:ascii="仿宋_GB2312" w:hAnsi="仿宋_GB2312" w:eastAsia="仿宋_GB2312" w:cs="仿宋_GB2312"/>
          <w:sz w:val="32"/>
          <w:szCs w:val="32"/>
        </w:rPr>
        <w:t>03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numPr>
          <w:ilvl w:val="0"/>
          <w:numId w:val="2"/>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一般公共预算基本支出预算情况说明。</w:t>
      </w:r>
    </w:p>
    <w:p>
      <w:pPr>
        <w:spacing w:line="600" w:lineRule="exact"/>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罗山县医疗保障局2021年一般公共预算基本支出3439735元，其中：（</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）工资工资福利支出支出3301141元，主要包括：</w:t>
      </w:r>
      <w:r>
        <w:rPr>
          <w:rFonts w:hint="eastAsia" w:ascii="仿宋_GB2312" w:hAnsi="宋体" w:eastAsia="仿宋_GB2312" w:cs="Courier New"/>
          <w:sz w:val="32"/>
          <w:szCs w:val="32"/>
        </w:rPr>
        <w:t>基本工资、津贴补贴、奖金、社会保障缴费、住房公积金等</w:t>
      </w:r>
      <w:r>
        <w:rPr>
          <w:rFonts w:hint="eastAsia" w:ascii="仿宋_GB2312" w:hAnsi="仿宋_GB2312" w:eastAsia="仿宋_GB2312" w:cs="仿宋_GB2312"/>
          <w:sz w:val="32"/>
          <w:szCs w:val="32"/>
        </w:rPr>
        <w:t>（2）商品和服务支出138594元，主要包括：办公费、印刷费、咨询费、手续费、水费、电费、邮电费、差旅费、</w:t>
      </w:r>
      <w:r>
        <w:rPr>
          <w:rFonts w:hint="eastAsia" w:ascii="仿宋_GB2312" w:hAnsi="宋体" w:eastAsia="仿宋_GB2312" w:cs="Courier New"/>
          <w:sz w:val="32"/>
          <w:szCs w:val="32"/>
        </w:rPr>
        <w:t>因公出国（境）费、维修（护）费、租赁费、</w:t>
      </w:r>
      <w:r>
        <w:rPr>
          <w:rFonts w:hint="eastAsia" w:ascii="仿宋_GB2312" w:hAnsi="仿宋_GB2312" w:eastAsia="仿宋_GB2312" w:cs="仿宋_GB2312"/>
          <w:sz w:val="32"/>
          <w:szCs w:val="32"/>
        </w:rPr>
        <w:t>会议费、</w:t>
      </w:r>
      <w:r>
        <w:rPr>
          <w:rFonts w:hint="eastAsia" w:ascii="仿宋_GB2312" w:hAnsi="宋体" w:eastAsia="仿宋_GB2312" w:cs="Courier New"/>
          <w:sz w:val="32"/>
          <w:szCs w:val="32"/>
        </w:rPr>
        <w:t>公务用车运行维护费、</w:t>
      </w:r>
      <w:r>
        <w:rPr>
          <w:rFonts w:hint="eastAsia" w:ascii="仿宋_GB2312" w:hAnsi="仿宋_GB2312" w:eastAsia="仿宋_GB2312" w:cs="仿宋_GB2312"/>
          <w:sz w:val="32"/>
          <w:szCs w:val="32"/>
        </w:rPr>
        <w:t>培训费、公务接待费、</w:t>
      </w:r>
      <w:r>
        <w:rPr>
          <w:rFonts w:hint="eastAsia" w:ascii="仿宋_GB2312" w:hAnsi="宋体" w:eastAsia="仿宋_GB2312" w:cs="Courier New"/>
          <w:sz w:val="32"/>
          <w:szCs w:val="32"/>
        </w:rPr>
        <w:t>专用材料费、劳务费、</w:t>
      </w:r>
      <w:r>
        <w:rPr>
          <w:rFonts w:hint="eastAsia" w:ascii="仿宋_GB2312" w:hAnsi="仿宋_GB2312" w:eastAsia="仿宋_GB2312" w:cs="仿宋_GB2312"/>
          <w:sz w:val="32"/>
          <w:szCs w:val="32"/>
        </w:rPr>
        <w:t>工会经费。</w:t>
      </w:r>
    </w:p>
    <w:p>
      <w:pPr>
        <w:numPr>
          <w:ilvl w:val="0"/>
          <w:numId w:val="2"/>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政府性基金预算支出情况说明。</w:t>
      </w:r>
    </w:p>
    <w:p>
      <w:pPr>
        <w:spacing w:line="600" w:lineRule="exact"/>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我局2021年无政府性基金预算安排的支出。</w:t>
      </w:r>
    </w:p>
    <w:p>
      <w:pPr>
        <w:adjustRightInd w:val="0"/>
        <w:snapToGrid w:val="0"/>
        <w:spacing w:line="560" w:lineRule="exact"/>
        <w:ind w:firstLine="640" w:firstLineChars="200"/>
        <w:rPr>
          <w:rFonts w:ascii="仿宋_GB2312" w:hAnsi="宋体" w:eastAsia="仿宋_GB2312" w:cs="Courier New"/>
          <w:b/>
          <w:bCs/>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b/>
          <w:bCs/>
          <w:color w:val="000000"/>
          <w:sz w:val="32"/>
          <w:szCs w:val="32"/>
        </w:rPr>
        <w:t>一般公共预算财政拨款“三公”经费支出为</w:t>
      </w:r>
      <w:r>
        <w:rPr>
          <w:rFonts w:ascii="仿宋_GB2312" w:hAnsi="仿宋_GB2312" w:eastAsia="仿宋_GB2312" w:cs="仿宋_GB2312"/>
          <w:b/>
          <w:bCs/>
          <w:color w:val="000000"/>
          <w:sz w:val="32"/>
          <w:szCs w:val="32"/>
        </w:rPr>
        <w:t>9</w:t>
      </w:r>
      <w:r>
        <w:rPr>
          <w:rFonts w:hint="eastAsia" w:ascii="仿宋_GB2312" w:hAnsi="仿宋_GB2312" w:eastAsia="仿宋_GB2312" w:cs="仿宋_GB2312"/>
          <w:b/>
          <w:bCs/>
          <w:color w:val="000000"/>
          <w:sz w:val="32"/>
          <w:szCs w:val="32"/>
        </w:rPr>
        <w:t>万元。</w:t>
      </w:r>
      <w:r>
        <w:rPr>
          <w:rFonts w:hint="eastAsia" w:ascii="仿宋_GB2312" w:hAnsi="宋体" w:eastAsia="仿宋_GB2312" w:cs="Courier New"/>
          <w:b/>
          <w:bCs/>
          <w:sz w:val="32"/>
          <w:szCs w:val="32"/>
        </w:rPr>
        <w:t>2021年“三公”经费支出预算数与2020年持平。</w:t>
      </w:r>
    </w:p>
    <w:p>
      <w:pPr>
        <w:widowControl/>
        <w:kinsoku w:val="0"/>
        <w:overflowPunct w:val="0"/>
        <w:adjustRightInd w:val="0"/>
        <w:snapToGrid w:val="0"/>
        <w:spacing w:line="560" w:lineRule="exact"/>
        <w:ind w:firstLine="640" w:firstLineChars="200"/>
        <w:jc w:val="left"/>
        <w:rPr>
          <w:rFonts w:eastAsia="仿宋_GB2312"/>
          <w:color w:val="000000"/>
          <w:kern w:val="0"/>
          <w:sz w:val="32"/>
          <w:szCs w:val="32"/>
        </w:rPr>
      </w:pPr>
      <w:r>
        <w:rPr>
          <w:rFonts w:eastAsia="仿宋_GB2312"/>
          <w:color w:val="000000"/>
          <w:kern w:val="0"/>
          <w:sz w:val="32"/>
          <w:szCs w:val="32"/>
        </w:rPr>
        <w:t>具体支出情况如下：</w:t>
      </w:r>
    </w:p>
    <w:p>
      <w:pPr>
        <w:adjustRightInd w:val="0"/>
        <w:snapToGrid w:val="0"/>
        <w:spacing w:line="56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1、因公出国（境）费0万元，主要用于单位工作人员公务出国（境）的住宿费。旅费、伙食补助费、杂费、培训费等支出。预算数比2</w:t>
      </w:r>
      <w:r>
        <w:rPr>
          <w:rFonts w:ascii="仿宋_GB2312" w:hAnsi="宋体" w:eastAsia="仿宋_GB2312" w:cs="Courier New"/>
          <w:sz w:val="32"/>
          <w:szCs w:val="32"/>
        </w:rPr>
        <w:t>020</w:t>
      </w:r>
      <w:r>
        <w:rPr>
          <w:rFonts w:hint="eastAsia" w:ascii="仿宋_GB2312" w:hAnsi="宋体" w:eastAsia="仿宋_GB2312" w:cs="Courier New"/>
          <w:sz w:val="32"/>
          <w:szCs w:val="32"/>
        </w:rPr>
        <w:t>年增减0万元，与2</w:t>
      </w:r>
      <w:r>
        <w:rPr>
          <w:rFonts w:ascii="仿宋_GB2312" w:hAnsi="宋体" w:eastAsia="仿宋_GB2312" w:cs="Courier New"/>
          <w:sz w:val="32"/>
          <w:szCs w:val="32"/>
        </w:rPr>
        <w:t>020</w:t>
      </w:r>
      <w:r>
        <w:rPr>
          <w:rFonts w:hint="eastAsia" w:ascii="仿宋_GB2312" w:hAnsi="宋体" w:eastAsia="仿宋_GB2312" w:cs="Courier New"/>
          <w:sz w:val="32"/>
          <w:szCs w:val="32"/>
        </w:rPr>
        <w:t xml:space="preserve">年相比无差异。            。    </w:t>
      </w:r>
    </w:p>
    <w:p>
      <w:pPr>
        <w:adjustRightInd w:val="0"/>
        <w:snapToGrid w:val="0"/>
        <w:spacing w:line="56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2、公务用车购置及运行费0元，其中：</w:t>
      </w:r>
      <w:r>
        <w:rPr>
          <w:rFonts w:hint="eastAsia" w:ascii="仿宋_GB2312" w:hAnsi="Times New Roman" w:eastAsia="仿宋_GB2312" w:cs="仿宋_GB2312"/>
          <w:bCs/>
          <w:spacing w:val="-1"/>
          <w:kern w:val="0"/>
          <w:sz w:val="32"/>
          <w:szCs w:val="32"/>
        </w:rPr>
        <w:t>公务用车购置费0万元，公务用车运行费</w:t>
      </w:r>
      <w:r>
        <w:rPr>
          <w:rFonts w:hint="eastAsia"/>
          <w:bCs/>
          <w:sz w:val="32"/>
          <w:szCs w:val="32"/>
        </w:rPr>
        <w:t>0</w:t>
      </w:r>
      <w:r>
        <w:rPr>
          <w:rFonts w:hint="eastAsia" w:ascii="仿宋_GB2312" w:hAnsi="Times New Roman" w:eastAsia="仿宋_GB2312" w:cs="仿宋_GB2312"/>
          <w:bCs/>
          <w:kern w:val="0"/>
          <w:sz w:val="32"/>
          <w:szCs w:val="32"/>
        </w:rPr>
        <w:t>万</w:t>
      </w:r>
      <w:r>
        <w:rPr>
          <w:rFonts w:hint="eastAsia" w:ascii="仿宋_GB2312" w:hAnsi="宋体" w:eastAsia="仿宋_GB2312" w:cs="Courier New"/>
          <w:bCs/>
          <w:sz w:val="32"/>
          <w:szCs w:val="32"/>
        </w:rPr>
        <w:t>元。预算支出与上年</w:t>
      </w:r>
      <w:r>
        <w:rPr>
          <w:rFonts w:hint="eastAsia" w:hAnsi="宋体" w:cs="Courier New"/>
          <w:bCs/>
          <w:sz w:val="32"/>
          <w:szCs w:val="32"/>
        </w:rPr>
        <w:t>一致</w:t>
      </w:r>
      <w:r>
        <w:rPr>
          <w:rFonts w:hint="eastAsia" w:ascii="仿宋_GB2312" w:hAnsi="宋体" w:eastAsia="仿宋_GB2312" w:cs="Courier New"/>
          <w:bCs/>
          <w:sz w:val="32"/>
          <w:szCs w:val="32"/>
        </w:rPr>
        <w:t>。公务用车购置数及保有辆0个。公务用车购置数0个，公务用车保有辆</w:t>
      </w:r>
      <w:r>
        <w:rPr>
          <w:rFonts w:hint="eastAsia" w:hAnsi="宋体" w:cs="Courier New"/>
          <w:bCs/>
          <w:sz w:val="32"/>
          <w:szCs w:val="32"/>
        </w:rPr>
        <w:t>0</w:t>
      </w:r>
      <w:r>
        <w:rPr>
          <w:rFonts w:hint="eastAsia" w:ascii="仿宋_GB2312" w:hAnsi="宋体" w:eastAsia="仿宋_GB2312" w:cs="Courier New"/>
          <w:bCs/>
          <w:sz w:val="32"/>
          <w:szCs w:val="32"/>
        </w:rPr>
        <w:t>辆。</w:t>
      </w:r>
    </w:p>
    <w:p>
      <w:pPr>
        <w:adjustRightInd w:val="0"/>
        <w:snapToGrid w:val="0"/>
        <w:spacing w:line="56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3、公务接待费9万元，主要用于按规定开支的各类公务接待支出。</w:t>
      </w:r>
      <w:r>
        <w:rPr>
          <w:rFonts w:hint="eastAsia" w:ascii="仿宋" w:hAnsi="仿宋" w:eastAsia="仿宋" w:cs="宋体"/>
          <w:kern w:val="0"/>
          <w:sz w:val="32"/>
          <w:szCs w:val="32"/>
        </w:rPr>
        <w:t>比2020年增加0万元，增加0%，与</w:t>
      </w:r>
      <w:r>
        <w:rPr>
          <w:rFonts w:ascii="仿宋" w:hAnsi="仿宋" w:eastAsia="仿宋" w:cs="宋体"/>
          <w:kern w:val="0"/>
          <w:sz w:val="32"/>
          <w:szCs w:val="32"/>
        </w:rPr>
        <w:t>2020</w:t>
      </w:r>
      <w:r>
        <w:rPr>
          <w:rFonts w:hint="eastAsia" w:ascii="仿宋" w:hAnsi="仿宋" w:eastAsia="仿宋" w:cs="宋体"/>
          <w:kern w:val="0"/>
          <w:sz w:val="32"/>
          <w:szCs w:val="32"/>
        </w:rPr>
        <w:t>年相比无差异。</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b/>
          <w:bCs/>
          <w:sz w:val="32"/>
          <w:szCs w:val="32"/>
        </w:rPr>
        <w:t>机关运行经费安排情况。</w:t>
      </w:r>
    </w:p>
    <w:p>
      <w:pPr>
        <w:adjustRightInd w:val="0"/>
        <w:snapToGrid w:val="0"/>
        <w:spacing w:line="560" w:lineRule="exact"/>
        <w:ind w:firstLine="838" w:firstLineChars="262"/>
        <w:rPr>
          <w:rFonts w:eastAsia="仿宋_GB2312"/>
          <w:color w:val="000000"/>
          <w:kern w:val="0"/>
          <w:sz w:val="32"/>
          <w:szCs w:val="32"/>
        </w:rPr>
      </w:pPr>
      <w:r>
        <w:rPr>
          <w:rFonts w:hint="eastAsia" w:ascii="仿宋_GB2312" w:hAnsi="仿宋_GB2312" w:eastAsia="仿宋_GB2312" w:cs="仿宋_GB2312"/>
          <w:sz w:val="32"/>
          <w:szCs w:val="32"/>
        </w:rPr>
        <w:t>罗山县医保局机关运行经费3439735元，主要包括工资及福利费支出3301141元，商品和服务支出138594元。以</w:t>
      </w:r>
      <w:r>
        <w:rPr>
          <w:rFonts w:hint="eastAsia" w:eastAsia="仿宋_GB2312"/>
          <w:color w:val="000000"/>
          <w:kern w:val="0"/>
          <w:sz w:val="32"/>
          <w:szCs w:val="32"/>
        </w:rPr>
        <w:t>保障机构正常运转及正常履职，完成预算年度主要工作任务需要。</w:t>
      </w:r>
    </w:p>
    <w:p>
      <w:pPr>
        <w:numPr>
          <w:ilvl w:val="0"/>
          <w:numId w:val="3"/>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政府采购支出情况。</w:t>
      </w:r>
    </w:p>
    <w:p>
      <w:pPr>
        <w:spacing w:line="600" w:lineRule="exact"/>
        <w:ind w:firstLine="838" w:firstLineChars="262"/>
        <w:rPr>
          <w:rFonts w:ascii="仿宋_GB2312" w:hAnsi="仿宋_GB2312" w:eastAsia="仿宋_GB2312" w:cs="仿宋_GB2312"/>
          <w:sz w:val="32"/>
          <w:szCs w:val="32"/>
        </w:rPr>
      </w:pPr>
      <w:r>
        <w:rPr>
          <w:rFonts w:ascii="仿宋" w:hAnsi="仿宋" w:eastAsia="仿宋" w:cs="宋体"/>
          <w:kern w:val="0"/>
          <w:sz w:val="32"/>
          <w:szCs w:val="32"/>
        </w:rPr>
        <w:t>202</w:t>
      </w:r>
      <w:r>
        <w:rPr>
          <w:rFonts w:hint="eastAsia" w:ascii="仿宋" w:hAnsi="仿宋" w:eastAsia="仿宋" w:cs="宋体"/>
          <w:kern w:val="0"/>
          <w:sz w:val="32"/>
          <w:szCs w:val="32"/>
        </w:rPr>
        <w:t>1</w:t>
      </w:r>
      <w:r>
        <w:rPr>
          <w:rFonts w:ascii="仿宋" w:hAnsi="仿宋" w:eastAsia="仿宋" w:cs="宋体"/>
          <w:kern w:val="0"/>
          <w:sz w:val="32"/>
          <w:szCs w:val="32"/>
        </w:rPr>
        <w:t>年政府采购预算安排</w:t>
      </w:r>
      <w:r>
        <w:rPr>
          <w:rFonts w:hint="eastAsia" w:ascii="仿宋" w:hAnsi="仿宋" w:eastAsia="仿宋" w:cs="宋体"/>
          <w:kern w:val="0"/>
          <w:sz w:val="32"/>
          <w:szCs w:val="32"/>
        </w:rPr>
        <w:t>326120</w:t>
      </w:r>
      <w:r>
        <w:rPr>
          <w:rFonts w:ascii="仿宋" w:hAnsi="仿宋" w:eastAsia="仿宋" w:cs="宋体"/>
          <w:kern w:val="0"/>
          <w:sz w:val="32"/>
          <w:szCs w:val="32"/>
        </w:rPr>
        <w:t>万元，其中：政府采购货物预算</w:t>
      </w:r>
      <w:r>
        <w:rPr>
          <w:rFonts w:hint="eastAsia" w:ascii="仿宋" w:hAnsi="仿宋" w:eastAsia="仿宋" w:cs="宋体"/>
          <w:kern w:val="0"/>
          <w:sz w:val="32"/>
          <w:szCs w:val="32"/>
        </w:rPr>
        <w:t>326120</w:t>
      </w:r>
      <w:r>
        <w:rPr>
          <w:rFonts w:ascii="仿宋" w:hAnsi="仿宋" w:eastAsia="仿宋" w:cs="宋体"/>
          <w:kern w:val="0"/>
          <w:sz w:val="32"/>
          <w:szCs w:val="32"/>
        </w:rPr>
        <w:t>万元、政府采购工程预算</w:t>
      </w:r>
      <w:r>
        <w:rPr>
          <w:rFonts w:hint="eastAsia" w:ascii="仿宋" w:hAnsi="仿宋" w:eastAsia="仿宋" w:cs="宋体"/>
          <w:kern w:val="0"/>
          <w:sz w:val="32"/>
          <w:szCs w:val="32"/>
        </w:rPr>
        <w:t>0</w:t>
      </w:r>
      <w:r>
        <w:rPr>
          <w:rFonts w:ascii="仿宋" w:hAnsi="仿宋" w:eastAsia="仿宋" w:cs="宋体"/>
          <w:kern w:val="0"/>
          <w:sz w:val="32"/>
          <w:szCs w:val="32"/>
        </w:rPr>
        <w:t>万元、政府采购服务预算</w:t>
      </w:r>
      <w:r>
        <w:rPr>
          <w:rFonts w:hint="eastAsia" w:ascii="仿宋" w:hAnsi="仿宋" w:eastAsia="仿宋" w:cs="宋体"/>
          <w:kern w:val="0"/>
          <w:sz w:val="32"/>
          <w:szCs w:val="32"/>
        </w:rPr>
        <w:t>0</w:t>
      </w:r>
      <w:r>
        <w:rPr>
          <w:rFonts w:ascii="仿宋" w:hAnsi="仿宋" w:eastAsia="仿宋" w:cs="宋体"/>
          <w:kern w:val="0"/>
          <w:sz w:val="32"/>
          <w:szCs w:val="32"/>
        </w:rPr>
        <w:t>万元</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hint="eastAsia" w:ascii="仿宋_GB2312" w:hAnsi="仿宋_GB2312" w:eastAsia="仿宋_GB2312" w:cs="仿宋_GB2312"/>
          <w:b/>
          <w:bCs/>
          <w:sz w:val="32"/>
          <w:szCs w:val="32"/>
        </w:rPr>
        <w:t>2021年预算绩效情况说明。</w:t>
      </w:r>
    </w:p>
    <w:p>
      <w:pPr>
        <w:spacing w:line="600" w:lineRule="exact"/>
        <w:ind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2021年我局将不断完善绩效评价管理机制，初步建立了较为完整的绩效评价指标体系，规范了工作程序，明确了分阶段工作任务，强化了预算绩效在预算编制、执行中的全过程管理。2021年我局拟对就业专项资金进行绩效评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b/>
          <w:bCs/>
          <w:sz w:val="32"/>
          <w:szCs w:val="32"/>
        </w:rPr>
        <w:t>2021年国有资产占用情况说明。</w:t>
      </w:r>
    </w:p>
    <w:p>
      <w:pPr>
        <w:ind w:firstLine="838" w:firstLineChars="262"/>
        <w:rPr>
          <w:rFonts w:ascii="仿宋_GB2312" w:hAnsi="宋体" w:eastAsia="仿宋_GB2312" w:cs="Courier New"/>
          <w:sz w:val="32"/>
          <w:szCs w:val="32"/>
        </w:rPr>
      </w:pPr>
      <w:r>
        <w:rPr>
          <w:rFonts w:ascii="仿宋" w:hAnsi="仿宋" w:eastAsia="仿宋" w:cs="宋体"/>
          <w:kern w:val="0"/>
          <w:sz w:val="32"/>
          <w:szCs w:val="32"/>
        </w:rPr>
        <w:t>20</w:t>
      </w:r>
      <w:r>
        <w:rPr>
          <w:rFonts w:hint="eastAsia" w:ascii="仿宋" w:hAnsi="仿宋" w:eastAsia="仿宋" w:cs="宋体"/>
          <w:kern w:val="0"/>
          <w:sz w:val="32"/>
          <w:szCs w:val="32"/>
        </w:rPr>
        <w:t>2</w:t>
      </w:r>
      <w:r>
        <w:rPr>
          <w:rFonts w:ascii="仿宋" w:hAnsi="仿宋" w:eastAsia="仿宋" w:cs="宋体"/>
          <w:kern w:val="0"/>
          <w:sz w:val="32"/>
          <w:szCs w:val="32"/>
        </w:rPr>
        <w:t>0年期末，</w:t>
      </w:r>
      <w:r>
        <w:rPr>
          <w:rFonts w:hint="eastAsia" w:ascii="仿宋" w:hAnsi="仿宋" w:eastAsia="仿宋" w:cs="宋体"/>
          <w:kern w:val="0"/>
          <w:sz w:val="32"/>
          <w:szCs w:val="32"/>
        </w:rPr>
        <w:t>部门</w:t>
      </w:r>
      <w:r>
        <w:rPr>
          <w:rFonts w:ascii="仿宋" w:hAnsi="仿宋" w:eastAsia="仿宋" w:cs="宋体"/>
          <w:kern w:val="0"/>
          <w:sz w:val="32"/>
          <w:szCs w:val="32"/>
        </w:rPr>
        <w:t>共有车辆</w:t>
      </w:r>
      <w:r>
        <w:rPr>
          <w:rFonts w:hint="eastAsia" w:ascii="仿宋" w:hAnsi="仿宋" w:eastAsia="仿宋" w:cs="宋体"/>
          <w:kern w:val="0"/>
          <w:sz w:val="32"/>
          <w:szCs w:val="32"/>
        </w:rPr>
        <w:t>0</w:t>
      </w:r>
      <w:r>
        <w:rPr>
          <w:rFonts w:ascii="仿宋" w:hAnsi="仿宋" w:eastAsia="仿宋" w:cs="宋体"/>
          <w:kern w:val="0"/>
          <w:sz w:val="32"/>
          <w:szCs w:val="32"/>
        </w:rPr>
        <w:t>辆，其中：一般公务用车</w:t>
      </w:r>
      <w:r>
        <w:rPr>
          <w:rFonts w:hint="eastAsia" w:ascii="仿宋" w:hAnsi="仿宋" w:eastAsia="仿宋" w:cs="宋体"/>
          <w:kern w:val="0"/>
          <w:sz w:val="32"/>
          <w:szCs w:val="32"/>
        </w:rPr>
        <w:t>0</w:t>
      </w:r>
      <w:r>
        <w:rPr>
          <w:rFonts w:ascii="仿宋" w:hAnsi="仿宋" w:eastAsia="仿宋" w:cs="宋体"/>
          <w:kern w:val="0"/>
          <w:sz w:val="32"/>
          <w:szCs w:val="32"/>
        </w:rPr>
        <w:t>辆</w:t>
      </w:r>
      <w:r>
        <w:rPr>
          <w:rFonts w:hint="eastAsia" w:ascii="仿宋" w:hAnsi="仿宋" w:eastAsia="仿宋" w:cs="宋体"/>
          <w:kern w:val="0"/>
          <w:sz w:val="32"/>
          <w:szCs w:val="32"/>
        </w:rPr>
        <w:t>、一般执法执勤用车0辆、其他用车0辆</w:t>
      </w:r>
      <w:r>
        <w:rPr>
          <w:rFonts w:ascii="仿宋" w:hAnsi="仿宋" w:eastAsia="仿宋" w:cs="宋体"/>
          <w:kern w:val="0"/>
          <w:sz w:val="32"/>
          <w:szCs w:val="32"/>
        </w:rPr>
        <w:t>；单价50万元以上通用设备</w:t>
      </w:r>
      <w:r>
        <w:rPr>
          <w:rFonts w:hint="eastAsia" w:ascii="仿宋" w:hAnsi="仿宋" w:eastAsia="仿宋" w:cs="宋体"/>
          <w:kern w:val="0"/>
          <w:sz w:val="32"/>
          <w:szCs w:val="32"/>
        </w:rPr>
        <w:t>0套，</w:t>
      </w:r>
      <w:r>
        <w:rPr>
          <w:rFonts w:ascii="仿宋" w:hAnsi="仿宋" w:eastAsia="仿宋" w:cs="宋体"/>
          <w:kern w:val="0"/>
          <w:sz w:val="32"/>
          <w:szCs w:val="32"/>
        </w:rPr>
        <w:t>单位价值100万元以上专用设备</w:t>
      </w:r>
      <w:r>
        <w:rPr>
          <w:rFonts w:hint="eastAsia" w:ascii="仿宋" w:hAnsi="仿宋" w:eastAsia="仿宋" w:cs="宋体"/>
          <w:kern w:val="0"/>
          <w:sz w:val="32"/>
          <w:szCs w:val="32"/>
        </w:rPr>
        <w:t>0套</w:t>
      </w:r>
      <w:r>
        <w:rPr>
          <w:rFonts w:ascii="仿宋" w:hAnsi="仿宋" w:eastAsia="仿宋" w:cs="宋体"/>
          <w:kern w:val="0"/>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三、名词解释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（一）财政拨款收入：是指市县财政当年拨付的资金。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（五）上年结转和结余：是指以前年度支出预算因客观条件变化未执行完毕、结转到本年度按有关规定继续使用的资金，既包括财政拨款结转和结余，也包括事业收入、经营收入、其他收入的结转和结余。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（六）基本支出：是指为保障机构正常运转、完成日常工作任务所必需的开支，其内容包括人员经费和日常公用经费两部分。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（七）项目支出：是指在基本支出之外，为完成特定的行政工作任务或事业发展目标所发生的支出。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（八）一般公共服务（类）单位事务（款）：是指单位用于保障机构正常运行、开展单位业务等活动的支出。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、行政运行（项）：是指为保障单位各行政机构正常运转、完成日常工作任务安排的支出。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、一般行政管理事务（项）：是指单位机关及所属二级单位的项目支出。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、机关服务（项）：是指为单位机关提供后勤保障服务的机关服务局的支出。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、事业运行（项）：是指事业单位用于保障机构正常运转的基本支出。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sectPr>
          <w:footerReference r:id="rId3" w:type="default"/>
          <w:pgSz w:w="11906" w:h="16838"/>
          <w:pgMar w:top="1588" w:right="1474" w:bottom="1361" w:left="1474" w:header="851" w:footer="992" w:gutter="0"/>
          <w:pgNumType w:fmt="numberInDash"/>
          <w:cols w:space="425" w:num="1"/>
          <w:docGrid w:type="lines" w:linePitch="312" w:charSpace="0"/>
        </w:sectPr>
      </w:pPr>
    </w:p>
    <w:tbl>
      <w:tblPr>
        <w:tblStyle w:val="7"/>
        <w:tblW w:w="16441" w:type="dxa"/>
        <w:tblInd w:w="-567" w:type="dxa"/>
        <w:tblLayout w:type="fixed"/>
        <w:tblCellMar>
          <w:top w:w="15" w:type="dxa"/>
          <w:left w:w="15" w:type="dxa"/>
          <w:bottom w:w="15" w:type="dxa"/>
          <w:right w:w="15" w:type="dxa"/>
        </w:tblCellMar>
      </w:tblPr>
      <w:tblGrid>
        <w:gridCol w:w="386"/>
        <w:gridCol w:w="2166"/>
        <w:gridCol w:w="1185"/>
        <w:gridCol w:w="1361"/>
        <w:gridCol w:w="1129"/>
        <w:gridCol w:w="183"/>
        <w:gridCol w:w="991"/>
        <w:gridCol w:w="986"/>
        <w:gridCol w:w="170"/>
        <w:gridCol w:w="655"/>
        <w:gridCol w:w="874"/>
        <w:gridCol w:w="551"/>
        <w:gridCol w:w="974"/>
        <w:gridCol w:w="541"/>
        <w:gridCol w:w="699"/>
        <w:gridCol w:w="486"/>
        <w:gridCol w:w="659"/>
        <w:gridCol w:w="421"/>
        <w:gridCol w:w="759"/>
        <w:gridCol w:w="321"/>
        <w:gridCol w:w="944"/>
      </w:tblGrid>
      <w:tr>
        <w:tblPrEx>
          <w:tblCellMar>
            <w:top w:w="15" w:type="dxa"/>
            <w:left w:w="15" w:type="dxa"/>
            <w:bottom w:w="15" w:type="dxa"/>
            <w:right w:w="15" w:type="dxa"/>
          </w:tblCellMar>
        </w:tblPrEx>
        <w:trPr>
          <w:trHeight w:val="495" w:hRule="atLeast"/>
        </w:trPr>
        <w:tc>
          <w:tcPr>
            <w:tcW w:w="16441" w:type="dxa"/>
            <w:gridSpan w:val="21"/>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495" w:hRule="atLeast"/>
        </w:trPr>
        <w:tc>
          <w:tcPr>
            <w:tcW w:w="16441" w:type="dxa"/>
            <w:gridSpan w:val="21"/>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rPr>
              <w:t>2021年部门收支总体情况表</w:t>
            </w:r>
          </w:p>
        </w:tc>
      </w:tr>
      <w:tr>
        <w:tblPrEx>
          <w:tblCellMar>
            <w:top w:w="15" w:type="dxa"/>
            <w:left w:w="15" w:type="dxa"/>
            <w:bottom w:w="15" w:type="dxa"/>
            <w:right w:w="15" w:type="dxa"/>
          </w:tblCellMar>
        </w:tblPrEx>
        <w:trPr>
          <w:trHeight w:val="495" w:hRule="atLeast"/>
        </w:trPr>
        <w:tc>
          <w:tcPr>
            <w:tcW w:w="5098" w:type="dxa"/>
            <w:gridSpan w:val="4"/>
            <w:tcBorders>
              <w:bottom w:val="single" w:color="000000" w:sz="4" w:space="0"/>
            </w:tcBorders>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单位名称：罗山县医疗保障局</w:t>
            </w:r>
          </w:p>
        </w:tc>
        <w:tc>
          <w:tcPr>
            <w:tcW w:w="1312" w:type="dxa"/>
            <w:gridSpan w:val="2"/>
          </w:tcPr>
          <w:p>
            <w:pPr>
              <w:rPr>
                <w:rFonts w:ascii="宋体" w:cs="宋体"/>
                <w:color w:val="000000"/>
                <w:sz w:val="20"/>
                <w:szCs w:val="20"/>
              </w:rPr>
            </w:pPr>
          </w:p>
        </w:tc>
        <w:tc>
          <w:tcPr>
            <w:tcW w:w="991" w:type="dxa"/>
          </w:tcPr>
          <w:p>
            <w:pPr>
              <w:rPr>
                <w:rFonts w:ascii="宋体" w:cs="宋体"/>
                <w:color w:val="000000"/>
                <w:sz w:val="20"/>
                <w:szCs w:val="20"/>
              </w:rPr>
            </w:pPr>
          </w:p>
        </w:tc>
        <w:tc>
          <w:tcPr>
            <w:tcW w:w="1156" w:type="dxa"/>
            <w:gridSpan w:val="2"/>
          </w:tcPr>
          <w:p>
            <w:pPr>
              <w:rPr>
                <w:rFonts w:ascii="宋体" w:cs="宋体"/>
                <w:color w:val="000000"/>
                <w:sz w:val="20"/>
                <w:szCs w:val="20"/>
              </w:rPr>
            </w:pPr>
          </w:p>
        </w:tc>
        <w:tc>
          <w:tcPr>
            <w:tcW w:w="1529" w:type="dxa"/>
            <w:gridSpan w:val="2"/>
          </w:tcPr>
          <w:p>
            <w:pPr>
              <w:rPr>
                <w:rFonts w:ascii="宋体" w:cs="宋体"/>
                <w:color w:val="000000"/>
                <w:sz w:val="20"/>
                <w:szCs w:val="20"/>
              </w:rPr>
            </w:pPr>
          </w:p>
        </w:tc>
        <w:tc>
          <w:tcPr>
            <w:tcW w:w="1525" w:type="dxa"/>
            <w:gridSpan w:val="2"/>
          </w:tcPr>
          <w:p>
            <w:pPr>
              <w:rPr>
                <w:rFonts w:ascii="宋体" w:cs="宋体"/>
                <w:color w:val="000000"/>
                <w:sz w:val="20"/>
                <w:szCs w:val="20"/>
              </w:rPr>
            </w:pPr>
          </w:p>
        </w:tc>
        <w:tc>
          <w:tcPr>
            <w:tcW w:w="1240" w:type="dxa"/>
            <w:gridSpan w:val="2"/>
          </w:tcPr>
          <w:p>
            <w:pPr>
              <w:rPr>
                <w:rFonts w:ascii="宋体" w:cs="宋体"/>
                <w:color w:val="000000"/>
                <w:sz w:val="20"/>
                <w:szCs w:val="20"/>
              </w:rPr>
            </w:pPr>
          </w:p>
        </w:tc>
        <w:tc>
          <w:tcPr>
            <w:tcW w:w="1145" w:type="dxa"/>
            <w:gridSpan w:val="2"/>
          </w:tcPr>
          <w:p>
            <w:pPr>
              <w:rPr>
                <w:rFonts w:ascii="宋体" w:cs="宋体"/>
                <w:color w:val="000000"/>
                <w:sz w:val="20"/>
                <w:szCs w:val="20"/>
              </w:rPr>
            </w:pPr>
          </w:p>
        </w:tc>
        <w:tc>
          <w:tcPr>
            <w:tcW w:w="1180" w:type="dxa"/>
            <w:gridSpan w:val="2"/>
          </w:tcPr>
          <w:p>
            <w:pPr>
              <w:rPr>
                <w:rFonts w:ascii="宋体" w:cs="宋体"/>
                <w:color w:val="000000"/>
                <w:sz w:val="20"/>
                <w:szCs w:val="20"/>
              </w:rPr>
            </w:pPr>
          </w:p>
        </w:tc>
        <w:tc>
          <w:tcPr>
            <w:tcW w:w="1265" w:type="dxa"/>
            <w:gridSpan w:val="2"/>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trHeight w:val="420" w:hRule="atLeast"/>
        </w:trPr>
        <w:tc>
          <w:tcPr>
            <w:tcW w:w="3737" w:type="dxa"/>
            <w:gridSpan w:val="3"/>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cs="黑体"/>
                <w:color w:val="000000"/>
                <w:szCs w:val="21"/>
              </w:rPr>
            </w:pPr>
            <w:r>
              <w:rPr>
                <w:rFonts w:hint="eastAsia" w:ascii="黑体" w:hAnsi="黑体" w:eastAsia="黑体" w:cs="黑体"/>
                <w:color w:val="000000"/>
                <w:kern w:val="0"/>
                <w:szCs w:val="21"/>
              </w:rPr>
              <w:t>收入</w:t>
            </w:r>
          </w:p>
        </w:tc>
        <w:tc>
          <w:tcPr>
            <w:tcW w:w="12704" w:type="dxa"/>
            <w:gridSpan w:val="18"/>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cs="黑体"/>
                <w:color w:val="000000"/>
                <w:szCs w:val="21"/>
              </w:rPr>
            </w:pPr>
            <w:r>
              <w:rPr>
                <w:rFonts w:hint="eastAsia" w:ascii="黑体" w:hAnsi="黑体" w:eastAsia="黑体" w:cs="黑体"/>
                <w:color w:val="000000"/>
                <w:kern w:val="0"/>
                <w:szCs w:val="21"/>
              </w:rPr>
              <w:t>支出</w:t>
            </w:r>
          </w:p>
        </w:tc>
      </w:tr>
      <w:tr>
        <w:tblPrEx>
          <w:tblCellMar>
            <w:top w:w="15" w:type="dxa"/>
            <w:left w:w="15" w:type="dxa"/>
            <w:bottom w:w="15" w:type="dxa"/>
            <w:right w:w="15" w:type="dxa"/>
          </w:tblCellMar>
        </w:tblPrEx>
        <w:trPr>
          <w:trHeight w:val="420" w:hRule="atLeast"/>
        </w:trPr>
        <w:tc>
          <w:tcPr>
            <w:tcW w:w="2552"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185" w:type="dxa"/>
            <w:vMerge w:val="restart"/>
            <w:tcBorders>
              <w:top w:val="single" w:color="000000" w:sz="4" w:space="0"/>
              <w:left w:val="single" w:color="000000" w:sz="4" w:space="0"/>
              <w:bottom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　额</w:t>
            </w:r>
          </w:p>
        </w:tc>
        <w:tc>
          <w:tcPr>
            <w:tcW w:w="2490" w:type="dxa"/>
            <w:gridSpan w:val="2"/>
            <w:vMerge w:val="restart"/>
            <w:tcBorders>
              <w:top w:val="single" w:color="000000" w:sz="4" w:space="0"/>
              <w:left w:val="single" w:color="000000" w:sz="4" w:space="0"/>
              <w:bottom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174"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986"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用事业单位基金弥补收支差额</w:t>
            </w:r>
          </w:p>
        </w:tc>
        <w:tc>
          <w:tcPr>
            <w:tcW w:w="825"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部门财政性资金结转</w:t>
            </w:r>
          </w:p>
        </w:tc>
        <w:tc>
          <w:tcPr>
            <w:tcW w:w="7229" w:type="dxa"/>
            <w:gridSpan w:val="11"/>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r>
              <w:rPr>
                <w:rFonts w:hint="eastAsia" w:ascii="宋体" w:hAnsi="宋体" w:cs="宋体"/>
                <w:color w:val="000000"/>
                <w:kern w:val="0"/>
                <w:sz w:val="20"/>
                <w:szCs w:val="20"/>
              </w:rPr>
              <w:t>本年支出小计</w:t>
            </w:r>
          </w:p>
        </w:tc>
      </w:tr>
      <w:tr>
        <w:tblPrEx>
          <w:tblCellMar>
            <w:top w:w="15" w:type="dxa"/>
            <w:left w:w="15" w:type="dxa"/>
            <w:bottom w:w="15" w:type="dxa"/>
            <w:right w:w="15" w:type="dxa"/>
          </w:tblCellMar>
        </w:tblPrEx>
        <w:trPr>
          <w:trHeight w:val="465" w:hRule="atLeast"/>
        </w:trPr>
        <w:tc>
          <w:tcPr>
            <w:tcW w:w="2552"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185" w:type="dxa"/>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2490" w:type="dxa"/>
            <w:gridSpan w:val="2"/>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1174"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986"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2940" w:type="dxa"/>
            <w:gridSpan w:val="4"/>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w:t>
            </w:r>
          </w:p>
        </w:tc>
        <w:tc>
          <w:tcPr>
            <w:tcW w:w="1185"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中央专项转移支付</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专户管理的教育收费</w:t>
            </w:r>
          </w:p>
        </w:tc>
        <w:tc>
          <w:tcPr>
            <w:tcW w:w="944"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450" w:hRule="atLeast"/>
        </w:trPr>
        <w:tc>
          <w:tcPr>
            <w:tcW w:w="2552"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185" w:type="dxa"/>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2490" w:type="dxa"/>
            <w:gridSpan w:val="2"/>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1174"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986"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其中：财政拨款</w:t>
            </w:r>
          </w:p>
        </w:tc>
        <w:tc>
          <w:tcPr>
            <w:tcW w:w="1185"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宋体" w:cs="宋体"/>
                <w:color w:val="000000"/>
                <w:sz w:val="20"/>
                <w:szCs w:val="20"/>
              </w:rPr>
            </w:pPr>
          </w:p>
        </w:tc>
        <w:tc>
          <w:tcPr>
            <w:tcW w:w="944"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r>
      <w:tr>
        <w:tblPrEx>
          <w:tblCellMar>
            <w:top w:w="15" w:type="dxa"/>
            <w:left w:w="15" w:type="dxa"/>
            <w:bottom w:w="15" w:type="dxa"/>
            <w:right w:w="15" w:type="dxa"/>
          </w:tblCellMar>
        </w:tblPrEx>
        <w:trPr>
          <w:trHeight w:val="285" w:hRule="atLeast"/>
        </w:trPr>
        <w:tc>
          <w:tcPr>
            <w:tcW w:w="386" w:type="dxa"/>
            <w:vMerge w:val="restart"/>
            <w:tcBorders>
              <w:top w:val="single" w:color="000000" w:sz="4" w:space="0"/>
              <w:left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w:t>
            </w: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小计</w:t>
            </w:r>
          </w:p>
        </w:tc>
        <w:tc>
          <w:tcPr>
            <w:tcW w:w="1185"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2490" w:type="dxa"/>
            <w:gridSpan w:val="2"/>
            <w:tcBorders>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一、基本支出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49351635</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49351635</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49351635</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519"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财政拨款</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3439735</w:t>
            </w: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、工资福利支出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3301141</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3301141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3301141</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95"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纳入预算管理的</w:t>
            </w:r>
            <w:r>
              <w:rPr>
                <w:rFonts w:ascii="宋体" w:cs="宋体"/>
                <w:color w:val="000000"/>
                <w:kern w:val="0"/>
                <w:sz w:val="20"/>
                <w:szCs w:val="20"/>
              </w:rPr>
              <w:br w:type="textWrapping"/>
            </w:r>
            <w:r>
              <w:rPr>
                <w:rFonts w:hint="eastAsia" w:ascii="宋体" w:hAnsi="宋体" w:cs="宋体"/>
                <w:color w:val="000000"/>
                <w:kern w:val="0"/>
                <w:sz w:val="20"/>
                <w:szCs w:val="20"/>
              </w:rPr>
              <w:t>行政事业性收费</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、商品服务支出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firstLine="200" w:firstLineChars="100"/>
              <w:textAlignment w:val="center"/>
              <w:rPr>
                <w:rFonts w:ascii="宋体" w:cs="宋体"/>
                <w:color w:val="000000"/>
                <w:sz w:val="20"/>
                <w:szCs w:val="20"/>
              </w:rPr>
            </w:pPr>
            <w:r>
              <w:rPr>
                <w:rFonts w:hint="eastAsia" w:ascii="宋体" w:cs="宋体"/>
                <w:color w:val="000000"/>
                <w:sz w:val="20"/>
                <w:szCs w:val="20"/>
              </w:rPr>
              <w:t>138594</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firstLine="200" w:firstLineChars="100"/>
              <w:textAlignment w:val="center"/>
              <w:rPr>
                <w:rFonts w:ascii="宋体" w:cs="宋体"/>
                <w:color w:val="000000"/>
                <w:sz w:val="20"/>
                <w:szCs w:val="20"/>
              </w:rPr>
            </w:pPr>
            <w:r>
              <w:rPr>
                <w:rFonts w:hint="eastAsia" w:ascii="宋体" w:cs="宋体"/>
                <w:color w:val="000000"/>
                <w:sz w:val="20"/>
                <w:szCs w:val="20"/>
              </w:rPr>
              <w:t>138594</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firstLine="200" w:firstLineChars="100"/>
              <w:textAlignment w:val="center"/>
              <w:rPr>
                <w:rFonts w:ascii="宋体" w:cs="宋体"/>
                <w:color w:val="000000"/>
                <w:sz w:val="20"/>
                <w:szCs w:val="20"/>
              </w:rPr>
            </w:pPr>
            <w:r>
              <w:rPr>
                <w:rFonts w:hint="eastAsia" w:ascii="宋体" w:cs="宋体"/>
                <w:color w:val="000000"/>
                <w:sz w:val="20"/>
                <w:szCs w:val="20"/>
              </w:rPr>
              <w:t>138594</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375"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专项收入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45911900</w:t>
            </w: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、对个人和家庭的补助</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534"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国有资产资源</w:t>
            </w:r>
            <w:r>
              <w:rPr>
                <w:rFonts w:ascii="宋体" w:cs="宋体"/>
                <w:color w:val="000000"/>
                <w:kern w:val="0"/>
                <w:sz w:val="20"/>
                <w:szCs w:val="20"/>
              </w:rPr>
              <w:br w:type="textWrapping"/>
            </w:r>
            <w:r>
              <w:rPr>
                <w:rFonts w:hint="eastAsia" w:ascii="宋体" w:hAnsi="宋体" w:cs="宋体"/>
                <w:color w:val="000000"/>
                <w:kern w:val="0"/>
                <w:sz w:val="20"/>
                <w:szCs w:val="20"/>
              </w:rPr>
              <w:t>有偿使用收入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二、项目支出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cs="宋体"/>
                <w:color w:val="000000"/>
                <w:sz w:val="20"/>
                <w:szCs w:val="20"/>
              </w:rPr>
              <w:t>45911900</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cs="宋体"/>
                <w:color w:val="000000"/>
                <w:sz w:val="20"/>
                <w:szCs w:val="20"/>
              </w:rPr>
              <w:t>45911900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ascii="宋体" w:cs="宋体"/>
                <w:color w:val="000000"/>
                <w:sz w:val="20"/>
                <w:szCs w:val="20"/>
              </w:rPr>
              <w:t>45911900</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89"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其他一般公共预算收入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（一）一般性项目</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320"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中央专项转移支付</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（二）专项资金</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290" w:hRule="atLeast"/>
        </w:trPr>
        <w:tc>
          <w:tcPr>
            <w:tcW w:w="2552" w:type="dxa"/>
            <w:gridSpan w:val="2"/>
            <w:tcBorders>
              <w:top w:val="single" w:color="000000" w:sz="4" w:space="0"/>
              <w:left w:val="single" w:color="000000" w:sz="4" w:space="0"/>
              <w:bottom w:val="single" w:color="000000" w:sz="4" w:space="0"/>
              <w:right w:val="single" w:color="000000" w:sz="4" w:space="0"/>
            </w:tcBorders>
          </w:tcPr>
          <w:p>
            <w:pPr>
              <w:jc w:val="left"/>
              <w:rPr>
                <w:rFonts w:ascii="宋体" w:cs="宋体"/>
                <w:color w:val="000000"/>
                <w:sz w:val="20"/>
                <w:szCs w:val="20"/>
              </w:rPr>
            </w:pPr>
            <w:r>
              <w:rPr>
                <w:rFonts w:hint="eastAsia" w:ascii="宋体" w:hAnsi="宋体" w:cs="宋体"/>
                <w:color w:val="000000"/>
                <w:kern w:val="0"/>
                <w:sz w:val="20"/>
                <w:szCs w:val="20"/>
              </w:rPr>
              <w:t>政府性基金</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、基本建设支出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28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20"/>
                <w:szCs w:val="20"/>
              </w:rPr>
            </w:pPr>
            <w:r>
              <w:rPr>
                <w:rFonts w:hint="eastAsia" w:ascii="宋体" w:hAnsi="宋体" w:cs="宋体"/>
                <w:color w:val="000000"/>
                <w:kern w:val="0"/>
                <w:sz w:val="20"/>
                <w:szCs w:val="20"/>
              </w:rPr>
              <w:t>专户管理的教育收费</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、事业发展专项支出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28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、经济发展支出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320" w:hRule="atLeast"/>
        </w:trPr>
        <w:tc>
          <w:tcPr>
            <w:tcW w:w="2552" w:type="dxa"/>
            <w:gridSpan w:val="2"/>
            <w:tcBorders>
              <w:top w:val="single" w:color="000000" w:sz="4" w:space="0"/>
              <w:left w:val="single" w:color="000000" w:sz="4" w:space="0"/>
              <w:bottom w:val="single" w:color="000000" w:sz="4" w:space="0"/>
              <w:right w:val="single" w:color="000000" w:sz="4" w:space="0"/>
            </w:tcBorders>
          </w:tcPr>
          <w:p>
            <w:pPr>
              <w:jc w:val="left"/>
              <w:rPr>
                <w:rFonts w:asci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、债务项目支出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left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、其他各项支出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45911900</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45911900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45911900</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textAlignment w:val="center"/>
              <w:rPr>
                <w:rFonts w:asci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ind w:right="400"/>
              <w:jc w:val="center"/>
              <w:textAlignment w:val="center"/>
              <w:rPr>
                <w:rFonts w:ascii="宋体" w:cs="宋体"/>
                <w:color w:val="000000"/>
                <w:sz w:val="20"/>
                <w:szCs w:val="20"/>
              </w:rPr>
            </w:pPr>
          </w:p>
        </w:tc>
        <w:tc>
          <w:tcPr>
            <w:tcW w:w="2490" w:type="dxa"/>
            <w:gridSpan w:val="2"/>
            <w:tcBorders>
              <w:top w:val="single" w:color="000000" w:sz="4" w:space="0"/>
              <w:left w:val="single" w:color="000000" w:sz="4" w:space="0"/>
              <w:bottom w:val="single" w:color="000000" w:sz="4" w:space="0"/>
            </w:tcBorders>
          </w:tcPr>
          <w:p>
            <w:pPr>
              <w:jc w:val="left"/>
              <w:rPr>
                <w:rFonts w:ascii="宋体" w:cs="宋体"/>
                <w:color w:val="000000"/>
                <w:sz w:val="20"/>
                <w:szCs w:val="20"/>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18"/>
                <w:szCs w:val="18"/>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收入合计</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r>
              <w:rPr>
                <w:rFonts w:hint="eastAsia" w:ascii="宋体" w:hAnsi="宋体" w:cs="宋体"/>
                <w:color w:val="000000"/>
                <w:kern w:val="0"/>
                <w:sz w:val="20"/>
                <w:szCs w:val="20"/>
              </w:rPr>
              <w:t>49351635</w:t>
            </w:r>
          </w:p>
        </w:tc>
        <w:tc>
          <w:tcPr>
            <w:tcW w:w="2490"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支出合计</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仿宋_GB2312" w:hAnsi="仿宋_GB2312" w:eastAsia="仿宋_GB2312" w:cs="仿宋_GB2312"/>
                <w:sz w:val="20"/>
                <w:szCs w:val="20"/>
              </w:rPr>
              <w:t>49351635</w:t>
            </w:r>
          </w:p>
        </w:tc>
        <w:tc>
          <w:tcPr>
            <w:tcW w:w="986" w:type="dxa"/>
            <w:tcBorders>
              <w:top w:val="single" w:color="000000" w:sz="4" w:space="0"/>
              <w:left w:val="single" w:color="000000" w:sz="4" w:space="0"/>
              <w:bottom w:val="single" w:color="000000" w:sz="4" w:space="0"/>
              <w:right w:val="single" w:color="000000" w:sz="4" w:space="0"/>
            </w:tcBorders>
            <w:vAlign w:val="center"/>
          </w:tcPr>
          <w:p>
            <w:pPr>
              <w:ind w:right="400"/>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200"/>
              <w:jc w:val="center"/>
              <w:textAlignment w:val="center"/>
              <w:rPr>
                <w:rFonts w:ascii="宋体" w:cs="宋体"/>
                <w:color w:val="000000"/>
                <w:sz w:val="20"/>
                <w:szCs w:val="20"/>
              </w:rPr>
            </w:pPr>
            <w:r>
              <w:rPr>
                <w:rFonts w:hint="eastAsia" w:ascii="仿宋_GB2312" w:hAnsi="仿宋_GB2312" w:eastAsia="仿宋_GB2312" w:cs="仿宋_GB2312"/>
                <w:sz w:val="20"/>
                <w:szCs w:val="20"/>
              </w:rPr>
              <w:t>49351635</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仿宋_GB2312" w:hAnsi="仿宋_GB2312" w:eastAsia="仿宋_GB2312" w:cs="仿宋_GB2312"/>
                <w:sz w:val="20"/>
                <w:szCs w:val="20"/>
              </w:rPr>
              <w:t>49351635</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bl>
    <w:p>
      <w:pPr>
        <w:jc w:val="left"/>
        <w:rPr>
          <w:rFonts w:ascii="宋体" w:cs="宋体"/>
          <w:color w:val="000000"/>
          <w:sz w:val="20"/>
          <w:szCs w:val="20"/>
        </w:rPr>
        <w:sectPr>
          <w:pgSz w:w="16838" w:h="11906" w:orient="landscape"/>
          <w:pgMar w:top="283" w:right="720" w:bottom="283" w:left="720" w:header="851" w:footer="992" w:gutter="0"/>
          <w:pgNumType w:fmt="numberInDash"/>
          <w:cols w:space="0" w:num="1"/>
          <w:docGrid w:type="lines" w:linePitch="312" w:charSpace="0"/>
        </w:sectPr>
      </w:pPr>
    </w:p>
    <w:tbl>
      <w:tblPr>
        <w:tblStyle w:val="7"/>
        <w:tblW w:w="25966" w:type="dxa"/>
        <w:tblInd w:w="-567" w:type="dxa"/>
        <w:tblLayout w:type="fixed"/>
        <w:tblCellMar>
          <w:top w:w="15" w:type="dxa"/>
          <w:left w:w="15" w:type="dxa"/>
          <w:bottom w:w="15" w:type="dxa"/>
          <w:right w:w="15" w:type="dxa"/>
        </w:tblCellMar>
      </w:tblPr>
      <w:tblGrid>
        <w:gridCol w:w="91"/>
        <w:gridCol w:w="476"/>
        <w:gridCol w:w="289"/>
        <w:gridCol w:w="4"/>
        <w:gridCol w:w="200"/>
        <w:gridCol w:w="79"/>
        <w:gridCol w:w="60"/>
        <w:gridCol w:w="189"/>
        <w:gridCol w:w="226"/>
        <w:gridCol w:w="94"/>
        <w:gridCol w:w="385"/>
        <w:gridCol w:w="605"/>
        <w:gridCol w:w="185"/>
        <w:gridCol w:w="80"/>
        <w:gridCol w:w="259"/>
        <w:gridCol w:w="1164"/>
        <w:gridCol w:w="63"/>
        <w:gridCol w:w="59"/>
        <w:gridCol w:w="665"/>
        <w:gridCol w:w="325"/>
        <w:gridCol w:w="364"/>
        <w:gridCol w:w="476"/>
        <w:gridCol w:w="350"/>
        <w:gridCol w:w="340"/>
        <w:gridCol w:w="364"/>
        <w:gridCol w:w="915"/>
        <w:gridCol w:w="326"/>
        <w:gridCol w:w="453"/>
        <w:gridCol w:w="54"/>
        <w:gridCol w:w="322"/>
        <w:gridCol w:w="46"/>
        <w:gridCol w:w="325"/>
        <w:gridCol w:w="229"/>
        <w:gridCol w:w="430"/>
        <w:gridCol w:w="215"/>
        <w:gridCol w:w="405"/>
        <w:gridCol w:w="361"/>
        <w:gridCol w:w="415"/>
        <w:gridCol w:w="94"/>
        <w:gridCol w:w="504"/>
        <w:gridCol w:w="111"/>
        <w:gridCol w:w="181"/>
        <w:gridCol w:w="314"/>
        <w:gridCol w:w="370"/>
        <w:gridCol w:w="274"/>
        <w:gridCol w:w="497"/>
        <w:gridCol w:w="723"/>
        <w:gridCol w:w="162"/>
        <w:gridCol w:w="90"/>
        <w:gridCol w:w="41"/>
        <w:gridCol w:w="235"/>
        <w:gridCol w:w="275"/>
        <w:gridCol w:w="240"/>
        <w:gridCol w:w="409"/>
        <w:gridCol w:w="206"/>
        <w:gridCol w:w="39"/>
        <w:gridCol w:w="94"/>
        <w:gridCol w:w="35"/>
        <w:gridCol w:w="22"/>
        <w:gridCol w:w="52"/>
        <w:gridCol w:w="42"/>
        <w:gridCol w:w="85"/>
        <w:gridCol w:w="126"/>
        <w:gridCol w:w="557"/>
        <w:gridCol w:w="94"/>
        <w:gridCol w:w="9"/>
        <w:gridCol w:w="48"/>
        <w:gridCol w:w="6"/>
        <w:gridCol w:w="88"/>
        <w:gridCol w:w="38"/>
        <w:gridCol w:w="730"/>
        <w:gridCol w:w="78"/>
        <w:gridCol w:w="15"/>
        <w:gridCol w:w="1"/>
        <w:gridCol w:w="57"/>
        <w:gridCol w:w="85"/>
        <w:gridCol w:w="9"/>
        <w:gridCol w:w="768"/>
        <w:gridCol w:w="52"/>
        <w:gridCol w:w="42"/>
        <w:gridCol w:w="57"/>
        <w:gridCol w:w="38"/>
        <w:gridCol w:w="56"/>
        <w:gridCol w:w="6"/>
        <w:gridCol w:w="662"/>
        <w:gridCol w:w="29"/>
        <w:gridCol w:w="117"/>
        <w:gridCol w:w="6"/>
        <w:gridCol w:w="46"/>
        <w:gridCol w:w="70"/>
        <w:gridCol w:w="967"/>
        <w:gridCol w:w="19"/>
        <w:gridCol w:w="90"/>
        <w:gridCol w:w="840"/>
        <w:gridCol w:w="1171"/>
        <w:gridCol w:w="860"/>
        <w:gridCol w:w="1146"/>
      </w:tblGrid>
      <w:tr>
        <w:tblPrEx>
          <w:tblCellMar>
            <w:top w:w="15" w:type="dxa"/>
            <w:left w:w="15" w:type="dxa"/>
            <w:bottom w:w="15" w:type="dxa"/>
            <w:right w:w="15" w:type="dxa"/>
          </w:tblCellMar>
        </w:tblPrEx>
        <w:trPr>
          <w:gridAfter w:val="4"/>
          <w:wAfter w:w="4017" w:type="dxa"/>
          <w:trHeight w:val="510" w:hRule="atLeast"/>
        </w:trPr>
        <w:tc>
          <w:tcPr>
            <w:tcW w:w="21949" w:type="dxa"/>
            <w:gridSpan w:val="93"/>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rPr>
              <w:t>2021年部门收入总体情况表</w:t>
            </w:r>
          </w:p>
        </w:tc>
      </w:tr>
      <w:tr>
        <w:tblPrEx>
          <w:tblCellMar>
            <w:top w:w="15" w:type="dxa"/>
            <w:left w:w="15" w:type="dxa"/>
            <w:bottom w:w="15" w:type="dxa"/>
            <w:right w:w="15" w:type="dxa"/>
          </w:tblCellMar>
        </w:tblPrEx>
        <w:trPr>
          <w:trHeight w:val="510" w:hRule="atLeast"/>
        </w:trPr>
        <w:tc>
          <w:tcPr>
            <w:tcW w:w="5862" w:type="dxa"/>
            <w:gridSpan w:val="21"/>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单位名称：罗山县医疗保障局</w:t>
            </w:r>
          </w:p>
        </w:tc>
        <w:tc>
          <w:tcPr>
            <w:tcW w:w="1166" w:type="dxa"/>
            <w:gridSpan w:val="3"/>
            <w:vAlign w:val="center"/>
          </w:tcPr>
          <w:p>
            <w:pPr>
              <w:rPr>
                <w:rFonts w:ascii="宋体" w:cs="宋体"/>
                <w:color w:val="000000"/>
                <w:sz w:val="24"/>
                <w:szCs w:val="24"/>
              </w:rPr>
            </w:pPr>
          </w:p>
        </w:tc>
        <w:tc>
          <w:tcPr>
            <w:tcW w:w="2058" w:type="dxa"/>
            <w:gridSpan w:val="4"/>
            <w:vAlign w:val="center"/>
          </w:tcPr>
          <w:p>
            <w:pPr>
              <w:rPr>
                <w:rFonts w:ascii="宋体" w:cs="宋体"/>
                <w:color w:val="000000"/>
                <w:sz w:val="20"/>
                <w:szCs w:val="20"/>
              </w:rPr>
            </w:pPr>
          </w:p>
        </w:tc>
        <w:tc>
          <w:tcPr>
            <w:tcW w:w="6032" w:type="dxa"/>
            <w:gridSpan w:val="20"/>
            <w:shd w:val="clear" w:color="auto" w:fill="FFFFFF"/>
            <w:vAlign w:val="center"/>
          </w:tcPr>
          <w:p>
            <w:pPr>
              <w:rPr>
                <w:rFonts w:ascii="宋体" w:cs="宋体"/>
                <w:color w:val="000000"/>
                <w:sz w:val="20"/>
                <w:szCs w:val="20"/>
              </w:rPr>
            </w:pPr>
          </w:p>
        </w:tc>
        <w:tc>
          <w:tcPr>
            <w:tcW w:w="90" w:type="dxa"/>
            <w:shd w:val="clear" w:color="auto" w:fill="FFFFFF"/>
            <w:vAlign w:val="center"/>
          </w:tcPr>
          <w:p>
            <w:pPr>
              <w:rPr>
                <w:rFonts w:ascii="宋体" w:cs="宋体"/>
                <w:color w:val="000000"/>
                <w:sz w:val="20"/>
                <w:szCs w:val="20"/>
              </w:rPr>
            </w:pPr>
          </w:p>
        </w:tc>
        <w:tc>
          <w:tcPr>
            <w:tcW w:w="551" w:type="dxa"/>
            <w:gridSpan w:val="3"/>
            <w:shd w:val="clear" w:color="auto" w:fill="FFFFFF"/>
            <w:vAlign w:val="center"/>
          </w:tcPr>
          <w:p>
            <w:pPr>
              <w:rPr>
                <w:rFonts w:ascii="宋体" w:cs="宋体"/>
                <w:color w:val="000000"/>
                <w:sz w:val="20"/>
                <w:szCs w:val="20"/>
              </w:rPr>
            </w:pPr>
          </w:p>
        </w:tc>
        <w:tc>
          <w:tcPr>
            <w:tcW w:w="240" w:type="dxa"/>
            <w:shd w:val="clear" w:color="auto" w:fill="FFFFFF"/>
            <w:vAlign w:val="center"/>
          </w:tcPr>
          <w:p>
            <w:pPr>
              <w:rPr>
                <w:rFonts w:ascii="宋体" w:cs="宋体"/>
                <w:color w:val="000000"/>
                <w:sz w:val="20"/>
                <w:szCs w:val="20"/>
              </w:rPr>
            </w:pPr>
          </w:p>
        </w:tc>
        <w:tc>
          <w:tcPr>
            <w:tcW w:w="615" w:type="dxa"/>
            <w:gridSpan w:val="2"/>
            <w:shd w:val="clear" w:color="auto" w:fill="FFFFFF"/>
            <w:vAlign w:val="center"/>
          </w:tcPr>
          <w:p>
            <w:pPr>
              <w:rPr>
                <w:rFonts w:ascii="宋体" w:cs="宋体"/>
                <w:color w:val="000000"/>
                <w:sz w:val="20"/>
                <w:szCs w:val="20"/>
              </w:rPr>
            </w:pPr>
          </w:p>
        </w:tc>
        <w:tc>
          <w:tcPr>
            <w:tcW w:w="495" w:type="dxa"/>
            <w:gridSpan w:val="8"/>
            <w:vAlign w:val="center"/>
          </w:tcPr>
          <w:p>
            <w:pPr>
              <w:rPr>
                <w:rFonts w:ascii="宋体" w:cs="宋体"/>
                <w:color w:val="000000"/>
                <w:sz w:val="24"/>
                <w:szCs w:val="24"/>
              </w:rPr>
            </w:pPr>
          </w:p>
        </w:tc>
        <w:tc>
          <w:tcPr>
            <w:tcW w:w="3764" w:type="dxa"/>
            <w:gridSpan w:val="27"/>
            <w:vAlign w:val="center"/>
          </w:tcPr>
          <w:p>
            <w:pPr>
              <w:rPr>
                <w:rFonts w:ascii="宋体" w:cs="宋体"/>
                <w:color w:val="000000"/>
                <w:sz w:val="24"/>
                <w:szCs w:val="24"/>
              </w:rPr>
            </w:pPr>
          </w:p>
        </w:tc>
        <w:tc>
          <w:tcPr>
            <w:tcW w:w="967" w:type="dxa"/>
            <w:vAlign w:val="center"/>
          </w:tcPr>
          <w:p>
            <w:pPr>
              <w:rPr>
                <w:rFonts w:ascii="宋体" w:cs="宋体"/>
                <w:color w:val="000000"/>
                <w:sz w:val="24"/>
                <w:szCs w:val="24"/>
              </w:rPr>
            </w:pPr>
          </w:p>
        </w:tc>
        <w:tc>
          <w:tcPr>
            <w:tcW w:w="949" w:type="dxa"/>
            <w:gridSpan w:val="3"/>
            <w:vAlign w:val="center"/>
          </w:tcPr>
          <w:p>
            <w:pPr>
              <w:rPr>
                <w:rFonts w:ascii="宋体" w:cs="宋体"/>
                <w:color w:val="000000"/>
                <w:sz w:val="24"/>
                <w:szCs w:val="24"/>
              </w:rPr>
            </w:pPr>
          </w:p>
        </w:tc>
        <w:tc>
          <w:tcPr>
            <w:tcW w:w="1171" w:type="dxa"/>
            <w:vAlign w:val="center"/>
          </w:tcPr>
          <w:p>
            <w:pPr>
              <w:rPr>
                <w:rFonts w:ascii="宋体" w:cs="宋体"/>
                <w:color w:val="000000"/>
                <w:sz w:val="24"/>
                <w:szCs w:val="24"/>
              </w:rPr>
            </w:pPr>
          </w:p>
        </w:tc>
        <w:tc>
          <w:tcPr>
            <w:tcW w:w="860" w:type="dxa"/>
            <w:vAlign w:val="center"/>
          </w:tcPr>
          <w:p>
            <w:pPr>
              <w:rPr>
                <w:rFonts w:ascii="宋体" w:cs="宋体"/>
                <w:color w:val="000000"/>
                <w:sz w:val="24"/>
                <w:szCs w:val="24"/>
              </w:rPr>
            </w:pPr>
          </w:p>
        </w:tc>
        <w:tc>
          <w:tcPr>
            <w:tcW w:w="1146" w:type="dxa"/>
            <w:shd w:val="clear" w:color="auto" w:fill="FFFFFF"/>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gridAfter w:val="4"/>
          <w:wAfter w:w="4017" w:type="dxa"/>
          <w:trHeight w:val="500"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608"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单位代码</w:t>
            </w:r>
          </w:p>
        </w:tc>
        <w:tc>
          <w:tcPr>
            <w:tcW w:w="2640"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单位（科目名称）</w:t>
            </w:r>
          </w:p>
        </w:tc>
        <w:tc>
          <w:tcPr>
            <w:tcW w:w="1166"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4954" w:type="dxa"/>
            <w:gridSpan w:val="1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w:t>
            </w:r>
          </w:p>
        </w:tc>
        <w:tc>
          <w:tcPr>
            <w:tcW w:w="6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中央专项转移支付</w:t>
            </w:r>
          </w:p>
        </w:tc>
        <w:tc>
          <w:tcPr>
            <w:tcW w:w="49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w:t>
            </w:r>
          </w:p>
        </w:tc>
        <w:tc>
          <w:tcPr>
            <w:tcW w:w="3764" w:type="dxa"/>
            <w:gridSpan w:val="1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专户管理的教育收费</w:t>
            </w:r>
          </w:p>
        </w:tc>
        <w:tc>
          <w:tcPr>
            <w:tcW w:w="967"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事业收入（不含教育收费）</w:t>
            </w:r>
          </w:p>
        </w:tc>
        <w:tc>
          <w:tcPr>
            <w:tcW w:w="949"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经营收入</w:t>
            </w:r>
          </w:p>
        </w:tc>
        <w:tc>
          <w:tcPr>
            <w:tcW w:w="1171" w:type="dxa"/>
            <w:gridSpan w:val="11"/>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部门财政性资金结转</w:t>
            </w:r>
          </w:p>
        </w:tc>
        <w:tc>
          <w:tcPr>
            <w:tcW w:w="860"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用事业单位基金弥补收支差额</w:t>
            </w:r>
          </w:p>
        </w:tc>
        <w:tc>
          <w:tcPr>
            <w:tcW w:w="1146"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gridAfter w:val="4"/>
          <w:wAfter w:w="4017" w:type="dxa"/>
          <w:trHeight w:val="1337"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类</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款</w:t>
            </w:r>
          </w:p>
        </w:tc>
        <w:tc>
          <w:tcPr>
            <w:tcW w:w="415"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p>
        </w:tc>
        <w:tc>
          <w:tcPr>
            <w:tcW w:w="1608"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2640"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6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纳入预算管理的行政事业性收费</w:t>
            </w: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专项收入</w:t>
            </w:r>
          </w:p>
        </w:tc>
        <w:tc>
          <w:tcPr>
            <w:tcW w:w="6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120" w:lineRule="atLeast"/>
              <w:jc w:val="center"/>
              <w:textAlignment w:val="center"/>
              <w:rPr>
                <w:rFonts w:ascii="宋体" w:cs="宋体"/>
                <w:color w:val="000000"/>
                <w:sz w:val="20"/>
                <w:szCs w:val="20"/>
              </w:rPr>
            </w:pPr>
            <w:r>
              <w:rPr>
                <w:rFonts w:hint="eastAsia" w:ascii="宋体" w:hAnsi="宋体" w:cs="宋体"/>
                <w:color w:val="000000"/>
                <w:kern w:val="0"/>
                <w:sz w:val="18"/>
                <w:szCs w:val="18"/>
              </w:rPr>
              <w:t>国有资产资源有偿使用收入</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其他一般公共预算收入</w:t>
            </w:r>
          </w:p>
        </w:tc>
        <w:tc>
          <w:tcPr>
            <w:tcW w:w="6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3764" w:type="dxa"/>
            <w:gridSpan w:val="1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967"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949"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1171" w:type="dxa"/>
            <w:gridSpan w:val="11"/>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86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1146"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05" w:hRule="atLeast"/>
        </w:trPr>
        <w:tc>
          <w:tcPr>
            <w:tcW w:w="860"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339"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41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1608" w:type="dxa"/>
            <w:gridSpan w:val="6"/>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2640" w:type="dxa"/>
            <w:gridSpan w:val="6"/>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合计</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49351635</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仿宋_GB2312" w:hAnsi="仿宋_GB2312" w:eastAsia="仿宋_GB2312" w:cs="仿宋_GB2312"/>
                <w:sz w:val="20"/>
                <w:szCs w:val="20"/>
              </w:rPr>
              <w:t>3439735</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仿宋_GB2312" w:hAnsi="仿宋_GB2312" w:eastAsia="仿宋_GB2312" w:cs="仿宋_GB2312"/>
                <w:sz w:val="20"/>
                <w:szCs w:val="20"/>
              </w:rPr>
              <w:t>45911900</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201001</w:t>
            </w: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罗山县医疗保障局</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49351635</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仿宋_GB2312" w:hAnsi="仿宋_GB2312" w:eastAsia="仿宋_GB2312" w:cs="仿宋_GB2312"/>
                <w:sz w:val="20"/>
                <w:szCs w:val="20"/>
              </w:rPr>
              <w:t>3439735</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仿宋_GB2312" w:hAnsi="仿宋_GB2312" w:eastAsia="仿宋_GB2312" w:cs="仿宋_GB2312"/>
                <w:sz w:val="20"/>
                <w:szCs w:val="20"/>
              </w:rPr>
              <w:t>45911900</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208</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01</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09</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社会保险经办机构</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48530206</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2618306</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仿宋_GB2312" w:hAnsi="仿宋_GB2312" w:eastAsia="仿宋_GB2312" w:cs="仿宋_GB2312"/>
                <w:sz w:val="20"/>
                <w:szCs w:val="20"/>
              </w:rPr>
              <w:t>45911900</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208</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05</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05</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机关事业单位基本养老保险缴费支出</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363220</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363220</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210</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11</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02</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事业单位医疗</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183087</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183087</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90"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210</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kern w:val="0"/>
                <w:sz w:val="20"/>
                <w:szCs w:val="20"/>
              </w:rPr>
              <w:t>15</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06</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 xml:space="preserve"> 医疗保障经办事务</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2706</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2706</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221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02</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 xml:space="preserve">  房公积金</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272416</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272416</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20"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360"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360"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ascii="宋体" w:cs="宋体"/>
                <w:color w:val="000000"/>
                <w:sz w:val="20"/>
                <w:szCs w:val="20"/>
              </w:rPr>
            </w:pP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Before w:val="2"/>
          <w:gridAfter w:val="43"/>
          <w:wBefore w:w="567" w:type="dxa"/>
          <w:wAfter w:w="9558" w:type="dxa"/>
          <w:trHeight w:val="510" w:hRule="atLeast"/>
        </w:trPr>
        <w:tc>
          <w:tcPr>
            <w:tcW w:w="821" w:type="dxa"/>
            <w:gridSpan w:val="6"/>
            <w:vAlign w:val="center"/>
          </w:tcPr>
          <w:p>
            <w:pPr>
              <w:jc w:val="center"/>
              <w:rPr>
                <w:rFonts w:ascii="宋体" w:cs="宋体"/>
                <w:color w:val="000000"/>
                <w:sz w:val="20"/>
                <w:szCs w:val="20"/>
              </w:rPr>
            </w:pPr>
          </w:p>
        </w:tc>
        <w:tc>
          <w:tcPr>
            <w:tcW w:w="705" w:type="dxa"/>
            <w:gridSpan w:val="3"/>
            <w:vAlign w:val="center"/>
          </w:tcPr>
          <w:p>
            <w:pPr>
              <w:jc w:val="center"/>
              <w:rPr>
                <w:rFonts w:ascii="宋体" w:cs="宋体"/>
                <w:color w:val="000000"/>
                <w:sz w:val="20"/>
                <w:szCs w:val="20"/>
              </w:rPr>
            </w:pPr>
          </w:p>
        </w:tc>
        <w:tc>
          <w:tcPr>
            <w:tcW w:w="870" w:type="dxa"/>
            <w:gridSpan w:val="3"/>
            <w:vAlign w:val="center"/>
          </w:tcPr>
          <w:p>
            <w:pPr>
              <w:jc w:val="center"/>
              <w:rPr>
                <w:rFonts w:ascii="宋体" w:cs="宋体"/>
                <w:color w:val="000000"/>
                <w:sz w:val="20"/>
                <w:szCs w:val="20"/>
              </w:rPr>
            </w:pPr>
          </w:p>
        </w:tc>
        <w:tc>
          <w:tcPr>
            <w:tcW w:w="1486" w:type="dxa"/>
            <w:gridSpan w:val="3"/>
            <w:vAlign w:val="center"/>
          </w:tcPr>
          <w:p>
            <w:pPr>
              <w:jc w:val="right"/>
              <w:rPr>
                <w:rFonts w:ascii="宋体" w:cs="宋体"/>
                <w:color w:val="000000"/>
                <w:sz w:val="20"/>
                <w:szCs w:val="20"/>
              </w:rPr>
            </w:pPr>
          </w:p>
        </w:tc>
        <w:tc>
          <w:tcPr>
            <w:tcW w:w="1049" w:type="dxa"/>
            <w:gridSpan w:val="3"/>
            <w:vAlign w:val="center"/>
          </w:tcPr>
          <w:p>
            <w:pPr>
              <w:jc w:val="left"/>
              <w:rPr>
                <w:rFonts w:ascii="宋体" w:cs="宋体"/>
                <w:color w:val="000000"/>
                <w:sz w:val="20"/>
                <w:szCs w:val="20"/>
              </w:rPr>
            </w:pPr>
          </w:p>
        </w:tc>
        <w:tc>
          <w:tcPr>
            <w:tcW w:w="1530" w:type="dxa"/>
            <w:gridSpan w:val="4"/>
            <w:vAlign w:val="center"/>
          </w:tcPr>
          <w:p>
            <w:pPr>
              <w:rPr>
                <w:rFonts w:ascii="宋体" w:cs="宋体"/>
                <w:color w:val="000000"/>
                <w:sz w:val="20"/>
                <w:szCs w:val="20"/>
              </w:rPr>
            </w:pPr>
          </w:p>
        </w:tc>
        <w:tc>
          <w:tcPr>
            <w:tcW w:w="1605" w:type="dxa"/>
            <w:gridSpan w:val="3"/>
            <w:vAlign w:val="center"/>
          </w:tcPr>
          <w:p>
            <w:pPr>
              <w:rPr>
                <w:rFonts w:ascii="宋体" w:cs="宋体"/>
                <w:color w:val="000000"/>
                <w:sz w:val="20"/>
                <w:szCs w:val="20"/>
              </w:rPr>
            </w:pPr>
          </w:p>
        </w:tc>
        <w:tc>
          <w:tcPr>
            <w:tcW w:w="1429" w:type="dxa"/>
            <w:gridSpan w:val="6"/>
            <w:vAlign w:val="center"/>
          </w:tcPr>
          <w:p>
            <w:pPr>
              <w:rPr>
                <w:rFonts w:ascii="宋体" w:cs="宋体"/>
                <w:color w:val="000000"/>
                <w:sz w:val="20"/>
                <w:szCs w:val="20"/>
              </w:rPr>
            </w:pPr>
          </w:p>
        </w:tc>
        <w:tc>
          <w:tcPr>
            <w:tcW w:w="1411" w:type="dxa"/>
            <w:gridSpan w:val="4"/>
            <w:vAlign w:val="center"/>
          </w:tcPr>
          <w:p>
            <w:pPr>
              <w:rPr>
                <w:rFonts w:ascii="宋体" w:cs="宋体"/>
                <w:color w:val="000000"/>
                <w:sz w:val="20"/>
                <w:szCs w:val="20"/>
              </w:rPr>
            </w:pPr>
          </w:p>
        </w:tc>
        <w:tc>
          <w:tcPr>
            <w:tcW w:w="1305" w:type="dxa"/>
            <w:gridSpan w:val="5"/>
            <w:vAlign w:val="center"/>
          </w:tcPr>
          <w:p>
            <w:pPr>
              <w:rPr>
                <w:rFonts w:ascii="宋体" w:cs="宋体"/>
                <w:color w:val="000000"/>
                <w:sz w:val="20"/>
                <w:szCs w:val="20"/>
              </w:rPr>
            </w:pPr>
          </w:p>
        </w:tc>
        <w:tc>
          <w:tcPr>
            <w:tcW w:w="1455" w:type="dxa"/>
            <w:gridSpan w:val="4"/>
            <w:vAlign w:val="center"/>
          </w:tcPr>
          <w:p>
            <w:pPr>
              <w:rPr>
                <w:rFonts w:ascii="宋体" w:cs="宋体"/>
                <w:color w:val="000000"/>
                <w:sz w:val="20"/>
                <w:szCs w:val="20"/>
              </w:rPr>
            </w:pPr>
          </w:p>
        </w:tc>
        <w:tc>
          <w:tcPr>
            <w:tcW w:w="723" w:type="dxa"/>
            <w:vAlign w:val="center"/>
          </w:tcPr>
          <w:p>
            <w:pPr>
              <w:rPr>
                <w:rFonts w:ascii="宋体" w:cs="宋体"/>
                <w:color w:val="000000"/>
                <w:sz w:val="20"/>
                <w:szCs w:val="20"/>
              </w:rPr>
            </w:pPr>
          </w:p>
        </w:tc>
        <w:tc>
          <w:tcPr>
            <w:tcW w:w="1452" w:type="dxa"/>
            <w:gridSpan w:val="7"/>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gridBefore w:val="2"/>
          <w:gridAfter w:val="43"/>
          <w:wBefore w:w="567" w:type="dxa"/>
          <w:wAfter w:w="9558" w:type="dxa"/>
          <w:trHeight w:val="435" w:hRule="atLeast"/>
        </w:trPr>
        <w:tc>
          <w:tcPr>
            <w:tcW w:w="15841" w:type="dxa"/>
            <w:gridSpan w:val="52"/>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rPr>
              <w:t>2021年部门支出总体情况表</w:t>
            </w:r>
          </w:p>
        </w:tc>
      </w:tr>
      <w:tr>
        <w:tblPrEx>
          <w:tblCellMar>
            <w:top w:w="15" w:type="dxa"/>
            <w:left w:w="15" w:type="dxa"/>
            <w:bottom w:w="15" w:type="dxa"/>
            <w:right w:w="15" w:type="dxa"/>
          </w:tblCellMar>
        </w:tblPrEx>
        <w:trPr>
          <w:gridBefore w:val="2"/>
          <w:gridAfter w:val="43"/>
          <w:wBefore w:w="567" w:type="dxa"/>
          <w:wAfter w:w="9558" w:type="dxa"/>
          <w:trHeight w:val="510" w:hRule="atLeast"/>
        </w:trPr>
        <w:tc>
          <w:tcPr>
            <w:tcW w:w="4606" w:type="dxa"/>
            <w:gridSpan w:val="17"/>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单位名称：罗山县医疗保障局</w:t>
            </w:r>
          </w:p>
        </w:tc>
        <w:tc>
          <w:tcPr>
            <w:tcW w:w="1515" w:type="dxa"/>
            <w:gridSpan w:val="4"/>
            <w:vAlign w:val="center"/>
          </w:tcPr>
          <w:p>
            <w:pPr>
              <w:rPr>
                <w:rFonts w:ascii="宋体" w:cs="宋体"/>
                <w:color w:val="000000"/>
                <w:sz w:val="20"/>
                <w:szCs w:val="20"/>
              </w:rPr>
            </w:pPr>
          </w:p>
        </w:tc>
        <w:tc>
          <w:tcPr>
            <w:tcW w:w="1945" w:type="dxa"/>
            <w:gridSpan w:val="4"/>
            <w:tcBorders>
              <w:bottom w:val="single" w:color="000000" w:sz="4" w:space="0"/>
            </w:tcBorders>
            <w:vAlign w:val="center"/>
          </w:tcPr>
          <w:p>
            <w:pPr>
              <w:rPr>
                <w:rFonts w:ascii="宋体" w:cs="宋体"/>
                <w:color w:val="000000"/>
                <w:sz w:val="20"/>
                <w:szCs w:val="20"/>
              </w:rPr>
            </w:pPr>
          </w:p>
        </w:tc>
        <w:tc>
          <w:tcPr>
            <w:tcW w:w="1429" w:type="dxa"/>
            <w:gridSpan w:val="6"/>
            <w:tcBorders>
              <w:bottom w:val="single" w:color="000000" w:sz="4" w:space="0"/>
            </w:tcBorders>
            <w:vAlign w:val="center"/>
          </w:tcPr>
          <w:p>
            <w:pPr>
              <w:rPr>
                <w:rFonts w:ascii="宋体" w:cs="宋体"/>
                <w:color w:val="000000"/>
                <w:sz w:val="20"/>
                <w:szCs w:val="20"/>
              </w:rPr>
            </w:pPr>
          </w:p>
        </w:tc>
        <w:tc>
          <w:tcPr>
            <w:tcW w:w="1411" w:type="dxa"/>
            <w:gridSpan w:val="4"/>
            <w:tcBorders>
              <w:bottom w:val="single" w:color="000000" w:sz="4" w:space="0"/>
            </w:tcBorders>
            <w:vAlign w:val="center"/>
          </w:tcPr>
          <w:p>
            <w:pPr>
              <w:rPr>
                <w:rFonts w:ascii="宋体" w:cs="宋体"/>
                <w:color w:val="000000"/>
                <w:sz w:val="20"/>
                <w:szCs w:val="20"/>
              </w:rPr>
            </w:pPr>
          </w:p>
        </w:tc>
        <w:tc>
          <w:tcPr>
            <w:tcW w:w="1305" w:type="dxa"/>
            <w:gridSpan w:val="5"/>
            <w:tcBorders>
              <w:bottom w:val="single" w:color="000000" w:sz="4" w:space="0"/>
            </w:tcBorders>
            <w:vAlign w:val="center"/>
          </w:tcPr>
          <w:p>
            <w:pPr>
              <w:rPr>
                <w:rFonts w:ascii="宋体" w:cs="宋体"/>
                <w:color w:val="000000"/>
                <w:sz w:val="20"/>
                <w:szCs w:val="20"/>
              </w:rPr>
            </w:pPr>
          </w:p>
        </w:tc>
        <w:tc>
          <w:tcPr>
            <w:tcW w:w="1455" w:type="dxa"/>
            <w:gridSpan w:val="4"/>
            <w:tcBorders>
              <w:bottom w:val="single" w:color="000000" w:sz="4" w:space="0"/>
            </w:tcBorders>
            <w:vAlign w:val="center"/>
          </w:tcPr>
          <w:p>
            <w:pPr>
              <w:rPr>
                <w:rFonts w:ascii="宋体" w:cs="宋体"/>
                <w:color w:val="000000"/>
                <w:sz w:val="20"/>
                <w:szCs w:val="20"/>
              </w:rPr>
            </w:pPr>
          </w:p>
        </w:tc>
        <w:tc>
          <w:tcPr>
            <w:tcW w:w="723" w:type="dxa"/>
            <w:tcBorders>
              <w:bottom w:val="single" w:color="000000" w:sz="4" w:space="0"/>
            </w:tcBorders>
            <w:vAlign w:val="center"/>
          </w:tcPr>
          <w:p>
            <w:pPr>
              <w:rPr>
                <w:rFonts w:ascii="宋体" w:cs="宋体"/>
                <w:color w:val="000000"/>
                <w:sz w:val="20"/>
                <w:szCs w:val="20"/>
              </w:rPr>
            </w:pPr>
          </w:p>
        </w:tc>
        <w:tc>
          <w:tcPr>
            <w:tcW w:w="1452" w:type="dxa"/>
            <w:gridSpan w:val="7"/>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gridBefore w:val="2"/>
          <w:gridAfter w:val="43"/>
          <w:wBefore w:w="567" w:type="dxa"/>
          <w:wAfter w:w="9558" w:type="dxa"/>
          <w:trHeight w:val="510" w:hRule="atLeast"/>
        </w:trPr>
        <w:tc>
          <w:tcPr>
            <w:tcW w:w="572" w:type="dxa"/>
            <w:gridSpan w:val="4"/>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8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6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单位代码</w:t>
            </w:r>
          </w:p>
        </w:tc>
        <w:tc>
          <w:tcPr>
            <w:tcW w:w="2475"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单位（科目名称）</w:t>
            </w:r>
          </w:p>
        </w:tc>
        <w:tc>
          <w:tcPr>
            <w:tcW w:w="1515"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1945" w:type="dxa"/>
            <w:gridSpan w:val="4"/>
            <w:tcBorders>
              <w:top w:val="single" w:color="000000" w:sz="4" w:space="0"/>
              <w:bottom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429" w:type="dxa"/>
            <w:gridSpan w:val="6"/>
            <w:tcBorders>
              <w:top w:val="single" w:color="000000" w:sz="4" w:space="0"/>
              <w:bottom w:val="single" w:color="000000" w:sz="4" w:space="0"/>
            </w:tcBorders>
            <w:vAlign w:val="center"/>
          </w:tcPr>
          <w:p>
            <w:pPr>
              <w:rPr>
                <w:rFonts w:ascii="宋体" w:cs="宋体"/>
                <w:color w:val="000000"/>
                <w:sz w:val="20"/>
                <w:szCs w:val="20"/>
              </w:rPr>
            </w:pPr>
          </w:p>
        </w:tc>
        <w:tc>
          <w:tcPr>
            <w:tcW w:w="1411" w:type="dxa"/>
            <w:gridSpan w:val="4"/>
            <w:tcBorders>
              <w:top w:val="single" w:color="000000" w:sz="4" w:space="0"/>
              <w:bottom w:val="single" w:color="000000" w:sz="4" w:space="0"/>
            </w:tcBorders>
            <w:vAlign w:val="center"/>
          </w:tcPr>
          <w:p>
            <w:pPr>
              <w:rPr>
                <w:rFonts w:ascii="宋体" w:cs="宋体"/>
                <w:color w:val="000000"/>
                <w:sz w:val="20"/>
                <w:szCs w:val="20"/>
              </w:rPr>
            </w:pPr>
          </w:p>
        </w:tc>
        <w:tc>
          <w:tcPr>
            <w:tcW w:w="1305" w:type="dxa"/>
            <w:gridSpan w:val="5"/>
            <w:tcBorders>
              <w:top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455" w:type="dxa"/>
            <w:gridSpan w:val="4"/>
            <w:tcBorders>
              <w:top w:val="single" w:color="000000" w:sz="4" w:space="0"/>
              <w:left w:val="single" w:color="000000" w:sz="4" w:space="0"/>
              <w:bottom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723" w:type="dxa"/>
            <w:tcBorders>
              <w:top w:val="single" w:color="000000" w:sz="4" w:space="0"/>
              <w:bottom w:val="single" w:color="000000" w:sz="4" w:space="0"/>
            </w:tcBorders>
            <w:vAlign w:val="center"/>
          </w:tcPr>
          <w:p>
            <w:pPr>
              <w:rPr>
                <w:rFonts w:ascii="宋体" w:cs="宋体"/>
                <w:color w:val="000000"/>
                <w:sz w:val="20"/>
                <w:szCs w:val="20"/>
              </w:rPr>
            </w:pPr>
          </w:p>
        </w:tc>
        <w:tc>
          <w:tcPr>
            <w:tcW w:w="1452" w:type="dxa"/>
            <w:gridSpan w:val="7"/>
            <w:tcBorders>
              <w:top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gridBefore w:val="2"/>
          <w:gridAfter w:val="43"/>
          <w:wBefore w:w="567" w:type="dxa"/>
          <w:wAfter w:w="9558" w:type="dxa"/>
          <w:trHeight w:val="51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类</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款</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p>
        </w:tc>
        <w:tc>
          <w:tcPr>
            <w:tcW w:w="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75"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42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工资福利支出</w:t>
            </w:r>
          </w:p>
        </w:tc>
        <w:tc>
          <w:tcPr>
            <w:tcW w:w="14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商品服务支出</w:t>
            </w:r>
          </w:p>
        </w:tc>
        <w:tc>
          <w:tcPr>
            <w:tcW w:w="13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对个人和家庭的补助</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一般性项目</w:t>
            </w: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专项资金</w:t>
            </w:r>
          </w:p>
        </w:tc>
      </w:tr>
      <w:tr>
        <w:tblPrEx>
          <w:tblCellMar>
            <w:top w:w="15" w:type="dxa"/>
            <w:left w:w="15" w:type="dxa"/>
            <w:bottom w:w="15" w:type="dxa"/>
            <w:right w:w="15" w:type="dxa"/>
          </w:tblCellMar>
        </w:tblPrEx>
        <w:trPr>
          <w:gridBefore w:val="2"/>
          <w:gridAfter w:val="43"/>
          <w:wBefore w:w="567" w:type="dxa"/>
          <w:wAfter w:w="9558" w:type="dxa"/>
          <w:trHeight w:val="405" w:hRule="atLeast"/>
        </w:trPr>
        <w:tc>
          <w:tcPr>
            <w:tcW w:w="572"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569"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38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605" w:type="dxa"/>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2475" w:type="dxa"/>
            <w:gridSpan w:val="7"/>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1515" w:type="dxa"/>
            <w:gridSpan w:val="4"/>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945"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429" w:type="dxa"/>
            <w:gridSpan w:val="6"/>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411"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305"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455"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723"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452" w:type="dxa"/>
            <w:gridSpan w:val="7"/>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569"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38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605" w:type="dxa"/>
            <w:tcBorders>
              <w:top w:val="single" w:color="000000" w:sz="4" w:space="0"/>
              <w:left w:val="single" w:color="000000" w:sz="4" w:space="0"/>
              <w:bottom w:val="single" w:color="000000" w:sz="4" w:space="0"/>
            </w:tcBorders>
            <w:vAlign w:val="center"/>
          </w:tcPr>
          <w:p>
            <w:pPr>
              <w:rPr>
                <w:rFonts w:ascii="宋体" w:cs="宋体"/>
                <w:color w:val="000000"/>
                <w:sz w:val="18"/>
                <w:szCs w:val="18"/>
              </w:rPr>
            </w:pPr>
          </w:p>
        </w:tc>
        <w:tc>
          <w:tcPr>
            <w:tcW w:w="2475" w:type="dxa"/>
            <w:gridSpan w:val="7"/>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合计</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49351635</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3439735</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3301141</w:t>
            </w:r>
          </w:p>
        </w:tc>
        <w:tc>
          <w:tcPr>
            <w:tcW w:w="1411"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138594</w:t>
            </w:r>
          </w:p>
        </w:tc>
        <w:tc>
          <w:tcPr>
            <w:tcW w:w="1305"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569"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38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605"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201001</w:t>
            </w:r>
          </w:p>
        </w:tc>
        <w:tc>
          <w:tcPr>
            <w:tcW w:w="2475" w:type="dxa"/>
            <w:gridSpan w:val="7"/>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罗山县医疗保障局</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49351635</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3439735</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3301141</w:t>
            </w:r>
          </w:p>
        </w:tc>
        <w:tc>
          <w:tcPr>
            <w:tcW w:w="1411"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138594</w:t>
            </w:r>
          </w:p>
        </w:tc>
        <w:tc>
          <w:tcPr>
            <w:tcW w:w="1305"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208</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01</w:t>
            </w:r>
          </w:p>
        </w:tc>
        <w:tc>
          <w:tcPr>
            <w:tcW w:w="3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09</w:t>
            </w: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社会保险经办机构</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48530206</w:t>
            </w:r>
          </w:p>
        </w:tc>
        <w:tc>
          <w:tcPr>
            <w:tcW w:w="19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2618306</w:t>
            </w:r>
          </w:p>
        </w:tc>
        <w:tc>
          <w:tcPr>
            <w:tcW w:w="142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2479712</w:t>
            </w:r>
          </w:p>
        </w:tc>
        <w:tc>
          <w:tcPr>
            <w:tcW w:w="14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138594</w:t>
            </w:r>
          </w:p>
        </w:tc>
        <w:tc>
          <w:tcPr>
            <w:tcW w:w="13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208</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05</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05</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机关事业单位基本养老保险缴费支出</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363220</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675"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210</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11</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02</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事业单位医疗</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183087</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210</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kern w:val="0"/>
                <w:sz w:val="20"/>
                <w:szCs w:val="20"/>
              </w:rPr>
              <w:t>15</w:t>
            </w:r>
          </w:p>
        </w:tc>
        <w:tc>
          <w:tcPr>
            <w:tcW w:w="3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06</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 xml:space="preserve"> 医疗保障经办事务</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2706</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221</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02</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 xml:space="preserve">  房公积金</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272416</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36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9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411" w:type="dxa"/>
            <w:gridSpan w:val="4"/>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375"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ascii="宋体" w:cs="宋体"/>
                <w:color w:val="000000"/>
                <w:szCs w:val="21"/>
              </w:rPr>
            </w:pPr>
          </w:p>
        </w:tc>
        <w:tc>
          <w:tcPr>
            <w:tcW w:w="1945" w:type="dxa"/>
            <w:gridSpan w:val="4"/>
            <w:tcBorders>
              <w:top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ascii="宋体" w:cs="宋体"/>
                <w:color w:val="000000"/>
                <w:szCs w:val="21"/>
              </w:rPr>
            </w:pPr>
          </w:p>
        </w:tc>
        <w:tc>
          <w:tcPr>
            <w:tcW w:w="1429" w:type="dxa"/>
            <w:gridSpan w:val="6"/>
            <w:tcBorders>
              <w:top w:val="single" w:color="000000" w:sz="4" w:space="0"/>
              <w:bottom w:val="single" w:color="000000" w:sz="4" w:space="0"/>
            </w:tcBorders>
            <w:vAlign w:val="center"/>
          </w:tcPr>
          <w:p>
            <w:pPr>
              <w:widowControl/>
              <w:tabs>
                <w:tab w:val="left" w:pos="363"/>
                <w:tab w:val="center" w:pos="802"/>
              </w:tabs>
              <w:jc w:val="center"/>
              <w:textAlignment w:val="center"/>
              <w:rPr>
                <w:rFonts w:ascii="宋体" w:cs="宋体"/>
                <w:color w:val="000000"/>
                <w:szCs w:val="21"/>
              </w:rPr>
            </w:pPr>
          </w:p>
        </w:tc>
        <w:tc>
          <w:tcPr>
            <w:tcW w:w="1411" w:type="dxa"/>
            <w:gridSpan w:val="4"/>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widowControl/>
              <w:tabs>
                <w:tab w:val="left" w:pos="363"/>
                <w:tab w:val="center" w:pos="802"/>
              </w:tabs>
              <w:jc w:val="center"/>
              <w:textAlignment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10"/>
          <w:wBefore w:w="567" w:type="dxa"/>
          <w:wAfter w:w="5215" w:type="dxa"/>
          <w:trHeight w:val="225" w:hRule="atLeast"/>
        </w:trPr>
        <w:tc>
          <w:tcPr>
            <w:tcW w:w="493" w:type="dxa"/>
            <w:gridSpan w:val="3"/>
            <w:vAlign w:val="center"/>
          </w:tcPr>
          <w:p>
            <w:pPr>
              <w:rPr>
                <w:rFonts w:ascii="宋体" w:cs="宋体"/>
                <w:color w:val="000000"/>
                <w:sz w:val="40"/>
                <w:szCs w:val="40"/>
              </w:rPr>
            </w:pPr>
          </w:p>
        </w:tc>
        <w:tc>
          <w:tcPr>
            <w:tcW w:w="3448" w:type="dxa"/>
            <w:gridSpan w:val="13"/>
            <w:vAlign w:val="center"/>
          </w:tcPr>
          <w:p>
            <w:pPr>
              <w:rPr>
                <w:rFonts w:ascii="宋体" w:cs="宋体"/>
                <w:color w:val="000000"/>
                <w:sz w:val="40"/>
                <w:szCs w:val="40"/>
              </w:rPr>
            </w:pPr>
          </w:p>
        </w:tc>
        <w:tc>
          <w:tcPr>
            <w:tcW w:w="1830" w:type="dxa"/>
            <w:gridSpan w:val="4"/>
            <w:vAlign w:val="center"/>
          </w:tcPr>
          <w:p>
            <w:pPr>
              <w:jc w:val="right"/>
              <w:rPr>
                <w:rFonts w:ascii="宋体" w:cs="宋体"/>
                <w:color w:val="000000"/>
                <w:sz w:val="40"/>
                <w:szCs w:val="40"/>
              </w:rPr>
            </w:pPr>
          </w:p>
        </w:tc>
        <w:tc>
          <w:tcPr>
            <w:tcW w:w="3495" w:type="dxa"/>
            <w:gridSpan w:val="10"/>
            <w:vAlign w:val="center"/>
          </w:tcPr>
          <w:p>
            <w:pPr>
              <w:jc w:val="right"/>
              <w:rPr>
                <w:rFonts w:ascii="宋体" w:cs="宋体"/>
                <w:color w:val="000000"/>
                <w:sz w:val="40"/>
                <w:szCs w:val="40"/>
              </w:rPr>
            </w:pPr>
          </w:p>
        </w:tc>
        <w:tc>
          <w:tcPr>
            <w:tcW w:w="2055" w:type="dxa"/>
            <w:gridSpan w:val="6"/>
            <w:vAlign w:val="center"/>
          </w:tcPr>
          <w:p>
            <w:pPr>
              <w:jc w:val="right"/>
              <w:rPr>
                <w:rFonts w:ascii="宋体" w:cs="宋体"/>
                <w:color w:val="000000"/>
                <w:sz w:val="40"/>
                <w:szCs w:val="40"/>
              </w:rPr>
            </w:pPr>
          </w:p>
        </w:tc>
        <w:tc>
          <w:tcPr>
            <w:tcW w:w="1848" w:type="dxa"/>
            <w:gridSpan w:val="7"/>
            <w:vAlign w:val="center"/>
          </w:tcPr>
          <w:p>
            <w:pPr>
              <w:jc w:val="right"/>
              <w:rPr>
                <w:rFonts w:ascii="宋体" w:cs="宋体"/>
                <w:color w:val="000000"/>
                <w:sz w:val="40"/>
                <w:szCs w:val="40"/>
              </w:rPr>
            </w:pPr>
          </w:p>
        </w:tc>
        <w:tc>
          <w:tcPr>
            <w:tcW w:w="1748" w:type="dxa"/>
            <w:gridSpan w:val="6"/>
            <w:vAlign w:val="center"/>
          </w:tcPr>
          <w:p>
            <w:pPr>
              <w:rPr>
                <w:rFonts w:ascii="宋体" w:cs="宋体"/>
                <w:color w:val="000000"/>
                <w:sz w:val="40"/>
                <w:szCs w:val="40"/>
              </w:rPr>
            </w:pPr>
          </w:p>
        </w:tc>
        <w:tc>
          <w:tcPr>
            <w:tcW w:w="1499" w:type="dxa"/>
            <w:gridSpan w:val="11"/>
            <w:vAlign w:val="center"/>
          </w:tcPr>
          <w:p>
            <w:pPr>
              <w:rPr>
                <w:rFonts w:ascii="宋体" w:cs="宋体"/>
                <w:color w:val="000000"/>
                <w:sz w:val="40"/>
                <w:szCs w:val="40"/>
              </w:rPr>
            </w:pPr>
          </w:p>
        </w:tc>
        <w:tc>
          <w:tcPr>
            <w:tcW w:w="966" w:type="dxa"/>
            <w:gridSpan w:val="8"/>
            <w:vAlign w:val="center"/>
          </w:tcPr>
          <w:p>
            <w:pPr>
              <w:rPr>
                <w:rFonts w:ascii="宋体" w:cs="宋体"/>
                <w:color w:val="000000"/>
                <w:sz w:val="40"/>
                <w:szCs w:val="40"/>
              </w:rPr>
            </w:pPr>
          </w:p>
        </w:tc>
        <w:tc>
          <w:tcPr>
            <w:tcW w:w="966" w:type="dxa"/>
            <w:gridSpan w:val="6"/>
            <w:vAlign w:val="center"/>
          </w:tcPr>
          <w:p>
            <w:pPr>
              <w:rPr>
                <w:rFonts w:ascii="宋体" w:cs="宋体"/>
                <w:color w:val="000000"/>
                <w:sz w:val="40"/>
                <w:szCs w:val="40"/>
              </w:rPr>
            </w:pPr>
          </w:p>
        </w:tc>
        <w:tc>
          <w:tcPr>
            <w:tcW w:w="966" w:type="dxa"/>
            <w:gridSpan w:val="6"/>
            <w:vAlign w:val="center"/>
          </w:tcPr>
          <w:p>
            <w:pPr>
              <w:rPr>
                <w:rFonts w:ascii="宋体" w:cs="宋体"/>
                <w:color w:val="000000"/>
                <w:sz w:val="20"/>
                <w:szCs w:val="20"/>
              </w:rPr>
            </w:pPr>
          </w:p>
        </w:tc>
        <w:tc>
          <w:tcPr>
            <w:tcW w:w="870" w:type="dxa"/>
            <w:gridSpan w:val="5"/>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gridBefore w:val="2"/>
          <w:gridAfter w:val="10"/>
          <w:wBefore w:w="567" w:type="dxa"/>
          <w:wAfter w:w="5215" w:type="dxa"/>
          <w:trHeight w:val="450" w:hRule="atLeast"/>
        </w:trPr>
        <w:tc>
          <w:tcPr>
            <w:tcW w:w="20184" w:type="dxa"/>
            <w:gridSpan w:val="85"/>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rPr>
              <w:t>2021年财政拨款收支总体情况表</w:t>
            </w:r>
          </w:p>
        </w:tc>
      </w:tr>
      <w:tr>
        <w:tblPrEx>
          <w:tblCellMar>
            <w:top w:w="15" w:type="dxa"/>
            <w:left w:w="15" w:type="dxa"/>
            <w:bottom w:w="15" w:type="dxa"/>
            <w:right w:w="15" w:type="dxa"/>
          </w:tblCellMar>
        </w:tblPrEx>
        <w:trPr>
          <w:gridBefore w:val="2"/>
          <w:gridAfter w:val="10"/>
          <w:wBefore w:w="567" w:type="dxa"/>
          <w:wAfter w:w="5215" w:type="dxa"/>
          <w:trHeight w:val="210" w:hRule="atLeast"/>
        </w:trPr>
        <w:tc>
          <w:tcPr>
            <w:tcW w:w="8941" w:type="dxa"/>
            <w:gridSpan w:val="29"/>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单位名称：罗山县医疗保障局                                                            表4</w:t>
            </w:r>
          </w:p>
        </w:tc>
        <w:tc>
          <w:tcPr>
            <w:tcW w:w="4228" w:type="dxa"/>
            <w:gridSpan w:val="14"/>
            <w:tcBorders>
              <w:bottom w:val="single" w:color="000000" w:sz="4" w:space="0"/>
            </w:tcBorders>
            <w:vAlign w:val="center"/>
          </w:tcPr>
          <w:p>
            <w:pPr>
              <w:rPr>
                <w:rFonts w:ascii="宋体" w:cs="宋体"/>
                <w:b/>
                <w:color w:val="000000"/>
                <w:sz w:val="40"/>
                <w:szCs w:val="40"/>
              </w:rPr>
            </w:pPr>
          </w:p>
        </w:tc>
        <w:tc>
          <w:tcPr>
            <w:tcW w:w="1748" w:type="dxa"/>
            <w:gridSpan w:val="6"/>
            <w:tcBorders>
              <w:bottom w:val="single" w:color="000000" w:sz="4" w:space="0"/>
            </w:tcBorders>
            <w:vAlign w:val="center"/>
          </w:tcPr>
          <w:p>
            <w:pPr>
              <w:rPr>
                <w:rFonts w:ascii="宋体" w:cs="宋体"/>
                <w:b/>
                <w:color w:val="000000"/>
                <w:sz w:val="40"/>
                <w:szCs w:val="40"/>
              </w:rPr>
            </w:pPr>
          </w:p>
        </w:tc>
        <w:tc>
          <w:tcPr>
            <w:tcW w:w="1499" w:type="dxa"/>
            <w:gridSpan w:val="11"/>
            <w:tcBorders>
              <w:bottom w:val="single" w:color="000000" w:sz="4" w:space="0"/>
            </w:tcBorders>
            <w:vAlign w:val="center"/>
          </w:tcPr>
          <w:p>
            <w:pPr>
              <w:rPr>
                <w:rFonts w:ascii="宋体" w:cs="宋体"/>
                <w:b/>
                <w:color w:val="000000"/>
                <w:sz w:val="40"/>
                <w:szCs w:val="40"/>
              </w:rPr>
            </w:pPr>
          </w:p>
        </w:tc>
        <w:tc>
          <w:tcPr>
            <w:tcW w:w="966" w:type="dxa"/>
            <w:gridSpan w:val="8"/>
            <w:tcBorders>
              <w:bottom w:val="single" w:color="000000" w:sz="4" w:space="0"/>
            </w:tcBorders>
            <w:vAlign w:val="center"/>
          </w:tcPr>
          <w:p>
            <w:pPr>
              <w:rPr>
                <w:rFonts w:ascii="宋体" w:cs="宋体"/>
                <w:b/>
                <w:color w:val="000000"/>
                <w:sz w:val="40"/>
                <w:szCs w:val="40"/>
              </w:rPr>
            </w:pPr>
          </w:p>
        </w:tc>
        <w:tc>
          <w:tcPr>
            <w:tcW w:w="966" w:type="dxa"/>
            <w:gridSpan w:val="6"/>
            <w:tcBorders>
              <w:bottom w:val="single" w:color="000000" w:sz="4" w:space="0"/>
            </w:tcBorders>
            <w:vAlign w:val="center"/>
          </w:tcPr>
          <w:p>
            <w:pPr>
              <w:rPr>
                <w:rFonts w:ascii="宋体" w:cs="宋体"/>
                <w:b/>
                <w:color w:val="000000"/>
                <w:sz w:val="40"/>
                <w:szCs w:val="40"/>
              </w:rPr>
            </w:pPr>
          </w:p>
        </w:tc>
        <w:tc>
          <w:tcPr>
            <w:tcW w:w="966" w:type="dxa"/>
            <w:gridSpan w:val="6"/>
            <w:tcBorders>
              <w:bottom w:val="single" w:color="000000" w:sz="4" w:space="0"/>
            </w:tcBorders>
            <w:vAlign w:val="center"/>
          </w:tcPr>
          <w:p>
            <w:pPr>
              <w:rPr>
                <w:rFonts w:ascii="宋体" w:cs="宋体"/>
                <w:b/>
                <w:color w:val="000000"/>
                <w:sz w:val="40"/>
                <w:szCs w:val="40"/>
              </w:rPr>
            </w:pPr>
          </w:p>
        </w:tc>
        <w:tc>
          <w:tcPr>
            <w:tcW w:w="870" w:type="dxa"/>
            <w:gridSpan w:val="5"/>
            <w:tcBorders>
              <w:bottom w:val="single" w:color="000000" w:sz="4" w:space="0"/>
            </w:tcBorders>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gridAfter w:val="11"/>
          <w:wAfter w:w="5332" w:type="dxa"/>
          <w:trHeight w:val="675" w:hRule="atLeast"/>
        </w:trPr>
        <w:tc>
          <w:tcPr>
            <w:tcW w:w="4386" w:type="dxa"/>
            <w:gridSpan w:val="1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收入</w:t>
            </w: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支出</w:t>
            </w:r>
          </w:p>
        </w:tc>
        <w:tc>
          <w:tcPr>
            <w:tcW w:w="1748" w:type="dxa"/>
            <w:gridSpan w:val="4"/>
            <w:tcBorders>
              <w:top w:val="single" w:color="000000" w:sz="4" w:space="0"/>
              <w:left w:val="single" w:color="000000" w:sz="4" w:space="0"/>
              <w:right w:val="single" w:color="000000" w:sz="4" w:space="0"/>
            </w:tcBorders>
            <w:vAlign w:val="center"/>
          </w:tcPr>
          <w:p>
            <w:pPr>
              <w:rPr>
                <w:rFonts w:ascii="宋体" w:cs="宋体"/>
                <w:color w:val="000000"/>
                <w:sz w:val="24"/>
                <w:szCs w:val="24"/>
              </w:rPr>
            </w:pPr>
          </w:p>
        </w:tc>
        <w:tc>
          <w:tcPr>
            <w:tcW w:w="4322" w:type="dxa"/>
            <w:gridSpan w:val="15"/>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787"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33"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87"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88"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87"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90"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gridAfter w:val="11"/>
          <w:wAfter w:w="5332" w:type="dxa"/>
          <w:trHeight w:val="300" w:hRule="atLeast"/>
        </w:trPr>
        <w:tc>
          <w:tcPr>
            <w:tcW w:w="2883" w:type="dxa"/>
            <w:gridSpan w:val="1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项目</w:t>
            </w:r>
          </w:p>
        </w:tc>
        <w:tc>
          <w:tcPr>
            <w:tcW w:w="1503" w:type="dxa"/>
            <w:gridSpan w:val="3"/>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金额</w:t>
            </w:r>
          </w:p>
        </w:tc>
        <w:tc>
          <w:tcPr>
            <w:tcW w:w="3006" w:type="dxa"/>
            <w:gridSpan w:val="9"/>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项目</w:t>
            </w:r>
          </w:p>
        </w:tc>
        <w:tc>
          <w:tcPr>
            <w:tcW w:w="1748"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合计</w:t>
            </w:r>
          </w:p>
        </w:tc>
        <w:tc>
          <w:tcPr>
            <w:tcW w:w="4322" w:type="dxa"/>
            <w:gridSpan w:val="1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本年支出小计</w:t>
            </w:r>
          </w:p>
        </w:tc>
        <w:tc>
          <w:tcPr>
            <w:tcW w:w="1787"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33"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87"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88"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87"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90"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gridAfter w:val="11"/>
          <w:wAfter w:w="5332" w:type="dxa"/>
          <w:trHeight w:val="300" w:hRule="atLeast"/>
        </w:trPr>
        <w:tc>
          <w:tcPr>
            <w:tcW w:w="2883" w:type="dxa"/>
            <w:gridSpan w:val="1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03" w:type="dxa"/>
            <w:gridSpan w:val="3"/>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3006" w:type="dxa"/>
            <w:gridSpan w:val="9"/>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1748"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0604" w:type="dxa"/>
            <w:gridSpan w:val="5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一般公共预算</w:t>
            </w:r>
          </w:p>
        </w:tc>
        <w:tc>
          <w:tcPr>
            <w:tcW w:w="890"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政府性基金</w:t>
            </w:r>
          </w:p>
        </w:tc>
      </w:tr>
      <w:tr>
        <w:tblPrEx>
          <w:tblCellMar>
            <w:top w:w="15" w:type="dxa"/>
            <w:left w:w="15" w:type="dxa"/>
            <w:bottom w:w="15" w:type="dxa"/>
            <w:right w:w="15" w:type="dxa"/>
          </w:tblCellMar>
        </w:tblPrEx>
        <w:trPr>
          <w:gridAfter w:val="12"/>
          <w:wAfter w:w="5361" w:type="dxa"/>
          <w:trHeight w:val="9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1779"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财政拨款</w:t>
            </w: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缴入预算管理的行政事业性收费</w:t>
            </w: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专项收入</w:t>
            </w:r>
          </w:p>
        </w:tc>
        <w:tc>
          <w:tcPr>
            <w:tcW w:w="101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国有资产资源有偿使用收入</w:t>
            </w: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其他一般公共预算收入</w:t>
            </w:r>
          </w:p>
        </w:tc>
        <w:tc>
          <w:tcPr>
            <w:tcW w:w="91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30" w:hRule="atLeast"/>
        </w:trPr>
        <w:tc>
          <w:tcPr>
            <w:tcW w:w="856" w:type="dxa"/>
            <w:gridSpan w:val="3"/>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一般公共预算</w:t>
            </w:r>
          </w:p>
        </w:tc>
        <w:tc>
          <w:tcPr>
            <w:tcW w:w="202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财政拨款</w:t>
            </w: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3439735</w:t>
            </w:r>
          </w:p>
        </w:tc>
        <w:tc>
          <w:tcPr>
            <w:tcW w:w="3006" w:type="dxa"/>
            <w:gridSpan w:val="9"/>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一、一般公共服务</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3439735</w:t>
            </w: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3439735</w:t>
            </w: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3439735</w:t>
            </w: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15" w:hRule="atLeast"/>
        </w:trPr>
        <w:tc>
          <w:tcPr>
            <w:tcW w:w="856" w:type="dxa"/>
            <w:gridSpan w:val="3"/>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202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纳入预算管理的行政事业性收费</w:t>
            </w: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二、外交</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45" w:hRule="atLeast"/>
        </w:trPr>
        <w:tc>
          <w:tcPr>
            <w:tcW w:w="856" w:type="dxa"/>
            <w:gridSpan w:val="3"/>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202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专项收入</w:t>
            </w: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r>
              <w:rPr>
                <w:rFonts w:hint="eastAsia" w:ascii="宋体" w:cs="宋体"/>
                <w:color w:val="000000"/>
                <w:sz w:val="24"/>
                <w:szCs w:val="24"/>
              </w:rPr>
              <w:t>45911900</w:t>
            </w: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三、国防</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75" w:hRule="atLeast"/>
        </w:trPr>
        <w:tc>
          <w:tcPr>
            <w:tcW w:w="856" w:type="dxa"/>
            <w:gridSpan w:val="3"/>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202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国有资产资源有偿使用收入</w:t>
            </w: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四、公共安全</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60" w:hRule="atLeast"/>
        </w:trPr>
        <w:tc>
          <w:tcPr>
            <w:tcW w:w="856" w:type="dxa"/>
            <w:gridSpan w:val="3"/>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202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其他一般公共预算收入</w:t>
            </w: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五、教育</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政府性基金</w:t>
            </w: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六、科学技术</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vAlign w:val="center"/>
          </w:tcPr>
          <w:p>
            <w:pPr>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七、文化体育与传媒</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908"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3006" w:type="dxa"/>
            <w:gridSpan w:val="9"/>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八、社会保障和就业</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45911900</w:t>
            </w: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45911900</w:t>
            </w: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45911900</w:t>
            </w: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九、社会保险基金支出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十、医疗卫生</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9"/>
          <w:wAfter w:w="5209" w:type="dxa"/>
          <w:trHeight w:val="300" w:hRule="atLeast"/>
        </w:trPr>
        <w:tc>
          <w:tcPr>
            <w:tcW w:w="91" w:type="dxa"/>
            <w:tcBorders>
              <w:top w:val="single" w:color="000000" w:sz="4" w:space="0"/>
              <w:left w:val="single" w:color="000000" w:sz="4" w:space="0"/>
              <w:bottom w:val="single" w:color="000000" w:sz="4" w:space="0"/>
            </w:tcBorders>
            <w:vAlign w:val="center"/>
          </w:tcPr>
          <w:p>
            <w:pPr>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3006" w:type="dxa"/>
            <w:gridSpan w:val="9"/>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十一、节能环保</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8" w:type="dxa"/>
            <w:gridSpan w:val="1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4"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3006" w:type="dxa"/>
            <w:gridSpan w:val="9"/>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十二、城乡社区事务</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十三、农林水事务</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十四、交通运输</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十五、资源勘探电力信息等事务</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361"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十六、商业服务业等事务</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7"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1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十七、金融支出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十九、援助其他地区支出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二十、国土海洋气象等支出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二十一、住房保障支出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二十二、粮油物资储备支出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二十七、预备费</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二十九、其他支出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5"/>
          <w:wAfter w:w="4107"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三十、转移性支出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261"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73" w:type="dxa"/>
            <w:gridSpan w:val="1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三十一、债务还本支出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三十二、债务付息支出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1"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92"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三十三、债务发行费用支出</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412"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6029"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5"/>
          <w:wAfter w:w="4107" w:type="dxa"/>
          <w:trHeight w:val="300" w:hRule="atLeast"/>
        </w:trPr>
        <w:tc>
          <w:tcPr>
            <w:tcW w:w="2883"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收入合计</w:t>
            </w:r>
          </w:p>
        </w:tc>
        <w:tc>
          <w:tcPr>
            <w:tcW w:w="1503" w:type="dxa"/>
            <w:gridSpan w:val="3"/>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r>
              <w:rPr>
                <w:rFonts w:ascii="宋体" w:cs="宋体"/>
                <w:color w:val="000000"/>
                <w:sz w:val="24"/>
                <w:szCs w:val="24"/>
              </w:rPr>
              <w:t>49083279</w:t>
            </w:r>
          </w:p>
        </w:tc>
        <w:tc>
          <w:tcPr>
            <w:tcW w:w="3006"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支出合计</w:t>
            </w:r>
          </w:p>
        </w:tc>
        <w:tc>
          <w:tcPr>
            <w:tcW w:w="174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0"/>
                <w:szCs w:val="20"/>
              </w:rPr>
              <w:t>49351635</w:t>
            </w:r>
          </w:p>
        </w:tc>
        <w:tc>
          <w:tcPr>
            <w:tcW w:w="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0"/>
                <w:szCs w:val="20"/>
              </w:rPr>
              <w:t>49351635</w:t>
            </w:r>
          </w:p>
        </w:tc>
        <w:tc>
          <w:tcPr>
            <w:tcW w:w="1779" w:type="dxa"/>
            <w:gridSpan w:val="5"/>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r>
              <w:rPr>
                <w:rFonts w:hint="eastAsia" w:ascii="宋体" w:cs="宋体"/>
                <w:color w:val="000000"/>
                <w:sz w:val="20"/>
                <w:szCs w:val="20"/>
              </w:rPr>
              <w:t>49351635</w:t>
            </w:r>
          </w:p>
        </w:tc>
        <w:tc>
          <w:tcPr>
            <w:tcW w:w="4261"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013"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73" w:type="dxa"/>
            <w:gridSpan w:val="1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bl>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tbl>
      <w:tblPr>
        <w:tblStyle w:val="7"/>
        <w:tblW w:w="14975" w:type="dxa"/>
        <w:tblInd w:w="0" w:type="dxa"/>
        <w:tblLayout w:type="fixed"/>
        <w:tblCellMar>
          <w:top w:w="15" w:type="dxa"/>
          <w:left w:w="15" w:type="dxa"/>
          <w:bottom w:w="15" w:type="dxa"/>
          <w:right w:w="15" w:type="dxa"/>
        </w:tblCellMar>
      </w:tblPr>
      <w:tblGrid>
        <w:gridCol w:w="660"/>
        <w:gridCol w:w="140"/>
        <w:gridCol w:w="445"/>
        <w:gridCol w:w="605"/>
        <w:gridCol w:w="265"/>
        <w:gridCol w:w="780"/>
        <w:gridCol w:w="1755"/>
        <w:gridCol w:w="260"/>
        <w:gridCol w:w="1270"/>
        <w:gridCol w:w="1545"/>
        <w:gridCol w:w="1620"/>
        <w:gridCol w:w="1305"/>
        <w:gridCol w:w="870"/>
        <w:gridCol w:w="530"/>
        <w:gridCol w:w="340"/>
        <w:gridCol w:w="870"/>
        <w:gridCol w:w="499"/>
        <w:gridCol w:w="1216"/>
      </w:tblGrid>
      <w:tr>
        <w:tblPrEx>
          <w:tblCellMar>
            <w:top w:w="15" w:type="dxa"/>
            <w:left w:w="15" w:type="dxa"/>
            <w:bottom w:w="15" w:type="dxa"/>
            <w:right w:w="15" w:type="dxa"/>
          </w:tblCellMar>
        </w:tblPrEx>
        <w:trPr>
          <w:trHeight w:val="360" w:hRule="atLeast"/>
        </w:trPr>
        <w:tc>
          <w:tcPr>
            <w:tcW w:w="660" w:type="dxa"/>
            <w:vAlign w:val="center"/>
          </w:tcPr>
          <w:p>
            <w:pPr>
              <w:jc w:val="center"/>
              <w:rPr>
                <w:rFonts w:ascii="宋体" w:cs="宋体"/>
                <w:color w:val="000000"/>
                <w:sz w:val="20"/>
                <w:szCs w:val="20"/>
              </w:rPr>
            </w:pPr>
          </w:p>
        </w:tc>
        <w:tc>
          <w:tcPr>
            <w:tcW w:w="585" w:type="dxa"/>
            <w:gridSpan w:val="2"/>
            <w:vAlign w:val="center"/>
          </w:tcPr>
          <w:p>
            <w:pPr>
              <w:jc w:val="center"/>
              <w:rPr>
                <w:rFonts w:ascii="宋体" w:cs="宋体"/>
                <w:color w:val="000000"/>
                <w:sz w:val="20"/>
                <w:szCs w:val="20"/>
              </w:rPr>
            </w:pPr>
          </w:p>
        </w:tc>
        <w:tc>
          <w:tcPr>
            <w:tcW w:w="870" w:type="dxa"/>
            <w:gridSpan w:val="2"/>
            <w:vAlign w:val="center"/>
          </w:tcPr>
          <w:p>
            <w:pPr>
              <w:jc w:val="center"/>
              <w:rPr>
                <w:rFonts w:ascii="宋体" w:cs="宋体"/>
                <w:color w:val="000000"/>
                <w:sz w:val="20"/>
                <w:szCs w:val="20"/>
              </w:rPr>
            </w:pPr>
          </w:p>
        </w:tc>
        <w:tc>
          <w:tcPr>
            <w:tcW w:w="780" w:type="dxa"/>
            <w:vAlign w:val="center"/>
          </w:tcPr>
          <w:p>
            <w:pPr>
              <w:jc w:val="right"/>
              <w:rPr>
                <w:rFonts w:ascii="宋体" w:cs="宋体"/>
                <w:color w:val="000000"/>
                <w:sz w:val="20"/>
                <w:szCs w:val="20"/>
              </w:rPr>
            </w:pPr>
          </w:p>
        </w:tc>
        <w:tc>
          <w:tcPr>
            <w:tcW w:w="1755" w:type="dxa"/>
            <w:vAlign w:val="center"/>
          </w:tcPr>
          <w:p>
            <w:pPr>
              <w:jc w:val="left"/>
              <w:rPr>
                <w:rFonts w:ascii="宋体" w:cs="宋体"/>
                <w:color w:val="000000"/>
                <w:sz w:val="20"/>
                <w:szCs w:val="20"/>
              </w:rPr>
            </w:pPr>
          </w:p>
        </w:tc>
        <w:tc>
          <w:tcPr>
            <w:tcW w:w="1530" w:type="dxa"/>
            <w:gridSpan w:val="2"/>
            <w:vAlign w:val="center"/>
          </w:tcPr>
          <w:p>
            <w:pPr>
              <w:rPr>
                <w:rFonts w:ascii="宋体" w:cs="宋体"/>
                <w:color w:val="000000"/>
                <w:sz w:val="20"/>
                <w:szCs w:val="20"/>
              </w:rPr>
            </w:pPr>
          </w:p>
        </w:tc>
        <w:tc>
          <w:tcPr>
            <w:tcW w:w="1545" w:type="dxa"/>
            <w:vAlign w:val="center"/>
          </w:tcPr>
          <w:p>
            <w:pPr>
              <w:rPr>
                <w:rFonts w:ascii="宋体" w:cs="宋体"/>
                <w:color w:val="000000"/>
                <w:sz w:val="20"/>
                <w:szCs w:val="20"/>
              </w:rPr>
            </w:pPr>
          </w:p>
        </w:tc>
        <w:tc>
          <w:tcPr>
            <w:tcW w:w="1620" w:type="dxa"/>
            <w:vAlign w:val="center"/>
          </w:tcPr>
          <w:p>
            <w:pPr>
              <w:rPr>
                <w:rFonts w:ascii="宋体" w:cs="宋体"/>
                <w:color w:val="000000"/>
                <w:sz w:val="20"/>
                <w:szCs w:val="20"/>
              </w:rPr>
            </w:pPr>
          </w:p>
        </w:tc>
        <w:tc>
          <w:tcPr>
            <w:tcW w:w="1305"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gridSpan w:val="2"/>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1715" w:type="dxa"/>
            <w:gridSpan w:val="2"/>
            <w:vAlign w:val="center"/>
          </w:tcPr>
          <w:p>
            <w:pPr>
              <w:widowControl/>
              <w:jc w:val="right"/>
              <w:textAlignment w:val="center"/>
              <w:rPr>
                <w:rFonts w:ascii="宋体" w:hAnsi="宋体" w:cs="宋体"/>
                <w:color w:val="000000"/>
                <w:kern w:val="0"/>
                <w:sz w:val="20"/>
                <w:szCs w:val="20"/>
              </w:rPr>
            </w:pPr>
          </w:p>
          <w:p>
            <w:pPr>
              <w:widowControl/>
              <w:jc w:val="right"/>
              <w:textAlignment w:val="center"/>
              <w:rPr>
                <w:rFonts w:ascii="宋体" w:hAnsi="宋体" w:cs="宋体"/>
                <w:color w:val="000000"/>
                <w:kern w:val="0"/>
                <w:sz w:val="20"/>
                <w:szCs w:val="20"/>
              </w:rPr>
            </w:pPr>
          </w:p>
          <w:p>
            <w:pPr>
              <w:widowControl/>
              <w:jc w:val="right"/>
              <w:textAlignment w:val="center"/>
              <w:rPr>
                <w:rFonts w:ascii="宋体" w:hAnsi="宋体" w:cs="宋体"/>
                <w:color w:val="000000"/>
                <w:kern w:val="0"/>
                <w:sz w:val="20"/>
                <w:szCs w:val="20"/>
              </w:rPr>
            </w:pPr>
          </w:p>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05</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435" w:hRule="atLeast"/>
        </w:trPr>
        <w:tc>
          <w:tcPr>
            <w:tcW w:w="14975" w:type="dxa"/>
            <w:gridSpan w:val="18"/>
            <w:vAlign w:val="center"/>
          </w:tcPr>
          <w:p>
            <w:pPr>
              <w:widowControl/>
              <w:textAlignment w:val="center"/>
              <w:rPr>
                <w:rFonts w:ascii="宋体" w:cs="宋体"/>
                <w:b/>
                <w:color w:val="000000"/>
                <w:sz w:val="40"/>
                <w:szCs w:val="40"/>
              </w:rPr>
            </w:pPr>
          </w:p>
        </w:tc>
      </w:tr>
      <w:tr>
        <w:tblPrEx>
          <w:tblCellMar>
            <w:top w:w="15" w:type="dxa"/>
            <w:left w:w="15" w:type="dxa"/>
            <w:bottom w:w="15" w:type="dxa"/>
            <w:right w:w="15" w:type="dxa"/>
          </w:tblCellMar>
        </w:tblPrEx>
        <w:trPr>
          <w:trHeight w:val="630" w:hRule="atLeast"/>
        </w:trPr>
        <w:tc>
          <w:tcPr>
            <w:tcW w:w="4910" w:type="dxa"/>
            <w:gridSpan w:val="8"/>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单位名称：罗山县医疗保障局</w:t>
            </w:r>
          </w:p>
        </w:tc>
        <w:tc>
          <w:tcPr>
            <w:tcW w:w="1270" w:type="dxa"/>
            <w:vAlign w:val="center"/>
          </w:tcPr>
          <w:p>
            <w:pPr>
              <w:rPr>
                <w:rFonts w:ascii="宋体" w:cs="宋体"/>
                <w:color w:val="000000"/>
                <w:sz w:val="20"/>
                <w:szCs w:val="20"/>
              </w:rPr>
            </w:pPr>
          </w:p>
        </w:tc>
        <w:tc>
          <w:tcPr>
            <w:tcW w:w="1545" w:type="dxa"/>
            <w:tcBorders>
              <w:bottom w:val="single" w:color="000000" w:sz="4" w:space="0"/>
            </w:tcBorders>
            <w:vAlign w:val="center"/>
          </w:tcPr>
          <w:p>
            <w:pPr>
              <w:rPr>
                <w:rFonts w:ascii="宋体" w:cs="宋体"/>
                <w:color w:val="000000"/>
                <w:sz w:val="20"/>
                <w:szCs w:val="20"/>
              </w:rPr>
            </w:pPr>
          </w:p>
        </w:tc>
        <w:tc>
          <w:tcPr>
            <w:tcW w:w="1620" w:type="dxa"/>
            <w:tcBorders>
              <w:bottom w:val="single" w:color="000000" w:sz="4" w:space="0"/>
            </w:tcBorders>
            <w:vAlign w:val="center"/>
          </w:tcPr>
          <w:p>
            <w:pPr>
              <w:rPr>
                <w:rFonts w:ascii="宋体" w:cs="宋体"/>
                <w:color w:val="000000"/>
                <w:sz w:val="20"/>
                <w:szCs w:val="20"/>
              </w:rPr>
            </w:pPr>
          </w:p>
        </w:tc>
        <w:tc>
          <w:tcPr>
            <w:tcW w:w="1305" w:type="dxa"/>
            <w:tcBorders>
              <w:bottom w:val="single" w:color="000000" w:sz="4" w:space="0"/>
            </w:tcBorders>
            <w:vAlign w:val="center"/>
          </w:tcPr>
          <w:p>
            <w:pPr>
              <w:rPr>
                <w:rFonts w:ascii="宋体" w:cs="宋体"/>
                <w:color w:val="000000"/>
                <w:sz w:val="20"/>
                <w:szCs w:val="20"/>
              </w:rPr>
            </w:pPr>
          </w:p>
        </w:tc>
        <w:tc>
          <w:tcPr>
            <w:tcW w:w="1400" w:type="dxa"/>
            <w:gridSpan w:val="2"/>
            <w:tcBorders>
              <w:bottom w:val="single" w:color="000000" w:sz="4" w:space="0"/>
            </w:tcBorders>
            <w:vAlign w:val="center"/>
          </w:tcPr>
          <w:p>
            <w:pPr>
              <w:rPr>
                <w:rFonts w:ascii="宋体" w:cs="宋体"/>
                <w:color w:val="000000"/>
                <w:sz w:val="20"/>
                <w:szCs w:val="20"/>
              </w:rPr>
            </w:pPr>
          </w:p>
        </w:tc>
        <w:tc>
          <w:tcPr>
            <w:tcW w:w="1210" w:type="dxa"/>
            <w:gridSpan w:val="2"/>
            <w:tcBorders>
              <w:bottom w:val="single" w:color="000000" w:sz="4" w:space="0"/>
            </w:tcBorders>
            <w:vAlign w:val="center"/>
          </w:tcPr>
          <w:p>
            <w:pPr>
              <w:rPr>
                <w:rFonts w:ascii="宋体" w:cs="宋体"/>
                <w:color w:val="000000"/>
                <w:sz w:val="20"/>
                <w:szCs w:val="20"/>
              </w:rPr>
            </w:pPr>
          </w:p>
        </w:tc>
        <w:tc>
          <w:tcPr>
            <w:tcW w:w="499" w:type="dxa"/>
            <w:tcBorders>
              <w:bottom w:val="single" w:color="000000" w:sz="4" w:space="0"/>
            </w:tcBorders>
            <w:vAlign w:val="center"/>
          </w:tcPr>
          <w:p>
            <w:pPr>
              <w:rPr>
                <w:rFonts w:ascii="宋体" w:cs="宋体"/>
                <w:color w:val="000000"/>
                <w:sz w:val="20"/>
                <w:szCs w:val="20"/>
              </w:rPr>
            </w:pPr>
          </w:p>
        </w:tc>
        <w:tc>
          <w:tcPr>
            <w:tcW w:w="1216" w:type="dxa"/>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trHeight w:val="510" w:hRule="atLeast"/>
        </w:trPr>
        <w:tc>
          <w:tcPr>
            <w:tcW w:w="800" w:type="dxa"/>
            <w:gridSpan w:val="2"/>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科目编码</w:t>
            </w:r>
          </w:p>
        </w:tc>
        <w:tc>
          <w:tcPr>
            <w:tcW w:w="44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04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单位代码</w:t>
            </w:r>
          </w:p>
        </w:tc>
        <w:tc>
          <w:tcPr>
            <w:tcW w:w="20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单位（科目名称）</w:t>
            </w:r>
          </w:p>
        </w:tc>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总计</w:t>
            </w:r>
          </w:p>
        </w:tc>
        <w:tc>
          <w:tcPr>
            <w:tcW w:w="1545" w:type="dxa"/>
            <w:tcBorders>
              <w:top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基本支出</w:t>
            </w:r>
          </w:p>
        </w:tc>
        <w:tc>
          <w:tcPr>
            <w:tcW w:w="1620" w:type="dxa"/>
            <w:tcBorders>
              <w:top w:val="single" w:color="000000" w:sz="4" w:space="0"/>
              <w:bottom w:val="single" w:color="000000" w:sz="4" w:space="0"/>
            </w:tcBorders>
            <w:vAlign w:val="center"/>
          </w:tcPr>
          <w:p>
            <w:pPr>
              <w:rPr>
                <w:rFonts w:ascii="宋体" w:cs="宋体"/>
                <w:color w:val="000000"/>
                <w:sz w:val="24"/>
                <w:szCs w:val="24"/>
              </w:rPr>
            </w:pPr>
          </w:p>
        </w:tc>
        <w:tc>
          <w:tcPr>
            <w:tcW w:w="1305" w:type="dxa"/>
            <w:tcBorders>
              <w:top w:val="single" w:color="000000" w:sz="4" w:space="0"/>
              <w:bottom w:val="single" w:color="000000" w:sz="4" w:space="0"/>
            </w:tcBorders>
            <w:vAlign w:val="center"/>
          </w:tcPr>
          <w:p>
            <w:pPr>
              <w:rPr>
                <w:rFonts w:ascii="宋体" w:cs="宋体"/>
                <w:color w:val="000000"/>
                <w:sz w:val="24"/>
                <w:szCs w:val="24"/>
              </w:rPr>
            </w:pPr>
          </w:p>
        </w:tc>
        <w:tc>
          <w:tcPr>
            <w:tcW w:w="1400" w:type="dxa"/>
            <w:gridSpan w:val="2"/>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210" w:type="dxa"/>
            <w:gridSpan w:val="2"/>
            <w:tcBorders>
              <w:top w:val="single" w:color="000000" w:sz="4" w:space="0"/>
              <w:left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项目支出</w:t>
            </w:r>
          </w:p>
        </w:tc>
        <w:tc>
          <w:tcPr>
            <w:tcW w:w="499" w:type="dxa"/>
            <w:tcBorders>
              <w:top w:val="single" w:color="000000" w:sz="4" w:space="0"/>
              <w:bottom w:val="single" w:color="000000" w:sz="4" w:space="0"/>
            </w:tcBorders>
            <w:vAlign w:val="center"/>
          </w:tcPr>
          <w:p>
            <w:pPr>
              <w:rPr>
                <w:rFonts w:ascii="宋体" w:cs="宋体"/>
                <w:color w:val="000000"/>
                <w:sz w:val="24"/>
                <w:szCs w:val="24"/>
              </w:rPr>
            </w:pPr>
          </w:p>
        </w:tc>
        <w:tc>
          <w:tcPr>
            <w:tcW w:w="1216" w:type="dxa"/>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51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类</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款</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w:t>
            </w:r>
          </w:p>
        </w:tc>
        <w:tc>
          <w:tcPr>
            <w:tcW w:w="104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20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工资福利支出</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Cs w:val="21"/>
              </w:rPr>
              <w:t>商品服务支出</w:t>
            </w:r>
          </w:p>
        </w:tc>
        <w:tc>
          <w:tcPr>
            <w:tcW w:w="14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对个人和家庭的补助</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15"/>
                <w:szCs w:val="15"/>
              </w:rPr>
              <w:t>一般性项目</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专项资金</w:t>
            </w:r>
          </w:p>
        </w:tc>
      </w:tr>
      <w:tr>
        <w:tblPrEx>
          <w:tblCellMar>
            <w:top w:w="15" w:type="dxa"/>
            <w:left w:w="15" w:type="dxa"/>
            <w:bottom w:w="15" w:type="dxa"/>
            <w:right w:w="15" w:type="dxa"/>
          </w:tblCellMar>
        </w:tblPrEx>
        <w:trPr>
          <w:trHeight w:val="295" w:hRule="atLeast"/>
        </w:trPr>
        <w:tc>
          <w:tcPr>
            <w:tcW w:w="80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44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60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045" w:type="dxa"/>
            <w:gridSpan w:val="2"/>
            <w:tcBorders>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2015" w:type="dxa"/>
            <w:gridSpan w:val="2"/>
            <w:tcBorders>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270" w:type="dxa"/>
            <w:tcBorders>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54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162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130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4</w:t>
            </w:r>
          </w:p>
        </w:tc>
        <w:tc>
          <w:tcPr>
            <w:tcW w:w="140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21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6</w:t>
            </w:r>
          </w:p>
        </w:tc>
        <w:tc>
          <w:tcPr>
            <w:tcW w:w="499"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121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8</w:t>
            </w:r>
          </w:p>
        </w:tc>
      </w:tr>
      <w:tr>
        <w:tblPrEx>
          <w:tblCellMar>
            <w:top w:w="15" w:type="dxa"/>
            <w:left w:w="15" w:type="dxa"/>
            <w:bottom w:w="15" w:type="dxa"/>
            <w:right w:w="15" w:type="dxa"/>
          </w:tblCellMar>
        </w:tblPrEx>
        <w:trPr>
          <w:trHeight w:val="305" w:hRule="atLeast"/>
        </w:trPr>
        <w:tc>
          <w:tcPr>
            <w:tcW w:w="8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445" w:type="dxa"/>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1045" w:type="dxa"/>
            <w:gridSpan w:val="2"/>
            <w:tcBorders>
              <w:top w:val="single" w:color="000000" w:sz="4" w:space="0"/>
              <w:left w:val="single" w:color="000000" w:sz="4" w:space="0"/>
              <w:bottom w:val="single" w:color="000000" w:sz="4" w:space="0"/>
            </w:tcBorders>
            <w:vAlign w:val="center"/>
          </w:tcPr>
          <w:p>
            <w:pPr>
              <w:rPr>
                <w:rFonts w:ascii="宋体" w:cs="宋体"/>
                <w:color w:val="000000"/>
                <w:sz w:val="18"/>
                <w:szCs w:val="18"/>
              </w:rPr>
            </w:pPr>
          </w:p>
        </w:tc>
        <w:tc>
          <w:tcPr>
            <w:tcW w:w="2015"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49351635</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3439735</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3301141</w:t>
            </w:r>
          </w:p>
        </w:tc>
        <w:tc>
          <w:tcPr>
            <w:tcW w:w="1305"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138594</w:t>
            </w: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r>
      <w:tr>
        <w:tblPrEx>
          <w:tblCellMar>
            <w:top w:w="15" w:type="dxa"/>
            <w:left w:w="15" w:type="dxa"/>
            <w:bottom w:w="15" w:type="dxa"/>
            <w:right w:w="15" w:type="dxa"/>
          </w:tblCellMar>
        </w:tblPrEx>
        <w:trPr>
          <w:trHeight w:val="569" w:hRule="atLeast"/>
        </w:trPr>
        <w:tc>
          <w:tcPr>
            <w:tcW w:w="8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445" w:type="dxa"/>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1045"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201001</w:t>
            </w:r>
          </w:p>
        </w:tc>
        <w:tc>
          <w:tcPr>
            <w:tcW w:w="2015"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罗山县医疗保障局</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49351635</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3439735</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3301141</w:t>
            </w:r>
          </w:p>
        </w:tc>
        <w:tc>
          <w:tcPr>
            <w:tcW w:w="1305"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138594</w:t>
            </w: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r>
      <w:tr>
        <w:tblPrEx>
          <w:tblCellMar>
            <w:top w:w="15" w:type="dxa"/>
            <w:left w:w="15" w:type="dxa"/>
            <w:bottom w:w="15" w:type="dxa"/>
            <w:right w:w="15" w:type="dxa"/>
          </w:tblCellMar>
        </w:tblPrEx>
        <w:trPr>
          <w:trHeight w:val="335"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208</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09</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社会保险经办机构</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47037552</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2618306</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2479712</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138594</w:t>
            </w:r>
          </w:p>
        </w:tc>
        <w:tc>
          <w:tcPr>
            <w:tcW w:w="14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ascii="宋体" w:cs="宋体"/>
                <w:color w:val="000000"/>
                <w:szCs w:val="21"/>
              </w:rPr>
              <w:t>45911900</w:t>
            </w:r>
          </w:p>
        </w:tc>
      </w:tr>
      <w:tr>
        <w:tblPrEx>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05</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05</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机关事业单位基本养老保险缴费支出</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363220</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trHeight w:val="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210</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02</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事业单位医疗</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183087</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210</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kern w:val="0"/>
                <w:sz w:val="20"/>
                <w:szCs w:val="20"/>
              </w:rPr>
              <w:t>15</w:t>
            </w: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06</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 xml:space="preserve"> 医疗保障经办事务</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2706</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221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02</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 xml:space="preserve">  房公积金</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272416</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00" w:type="dxa"/>
            <w:gridSpan w:val="2"/>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trHeight w:val="389"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trHeight w:val="32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trHeight w:val="41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trHeight w:val="735"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0"/>
                <w:szCs w:val="20"/>
              </w:rPr>
            </w:pP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trHeight w:val="23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p>
        </w:tc>
        <w:tc>
          <w:tcPr>
            <w:tcW w:w="1305" w:type="dxa"/>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255"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p>
        </w:tc>
        <w:tc>
          <w:tcPr>
            <w:tcW w:w="1305" w:type="dxa"/>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bl>
    <w:p>
      <w:pPr>
        <w:spacing w:line="600" w:lineRule="exact"/>
        <w:rPr>
          <w:rFonts w:ascii="仿宋_GB2312" w:hAnsi="仿宋_GB2312" w:eastAsia="仿宋_GB2312" w:cs="仿宋_GB2312"/>
          <w:sz w:val="32"/>
          <w:szCs w:val="32"/>
        </w:rPr>
        <w:sectPr>
          <w:pgSz w:w="16838" w:h="11906" w:orient="landscape"/>
          <w:pgMar w:top="283" w:right="720" w:bottom="283" w:left="720" w:header="851" w:footer="992" w:gutter="0"/>
          <w:pgNumType w:fmt="numberInDash"/>
          <w:cols w:space="425" w:num="1"/>
          <w:docGrid w:type="lines" w:linePitch="312" w:charSpace="0"/>
        </w:sectPr>
      </w:pPr>
    </w:p>
    <w:tbl>
      <w:tblPr>
        <w:tblStyle w:val="7"/>
        <w:tblW w:w="9810" w:type="dxa"/>
        <w:tblInd w:w="850" w:type="dxa"/>
        <w:tblLayout w:type="fixed"/>
        <w:tblCellMar>
          <w:top w:w="15" w:type="dxa"/>
          <w:left w:w="15" w:type="dxa"/>
          <w:bottom w:w="15" w:type="dxa"/>
          <w:right w:w="15" w:type="dxa"/>
        </w:tblCellMar>
      </w:tblPr>
      <w:tblGrid>
        <w:gridCol w:w="960"/>
        <w:gridCol w:w="1050"/>
        <w:gridCol w:w="2535"/>
        <w:gridCol w:w="2205"/>
        <w:gridCol w:w="3060"/>
      </w:tblGrid>
      <w:tr>
        <w:tblPrEx>
          <w:tblCellMar>
            <w:top w:w="15" w:type="dxa"/>
            <w:left w:w="15" w:type="dxa"/>
            <w:bottom w:w="15" w:type="dxa"/>
            <w:right w:w="15" w:type="dxa"/>
          </w:tblCellMar>
        </w:tblPrEx>
        <w:trPr>
          <w:trHeight w:val="624" w:hRule="atLeast"/>
        </w:trPr>
        <w:tc>
          <w:tcPr>
            <w:tcW w:w="9810" w:type="dxa"/>
            <w:gridSpan w:val="5"/>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rPr>
              <w:t>2021年一般公共预算基本支出情况表</w:t>
            </w:r>
          </w:p>
        </w:tc>
      </w:tr>
      <w:tr>
        <w:tblPrEx>
          <w:tblCellMar>
            <w:top w:w="15" w:type="dxa"/>
            <w:left w:w="15" w:type="dxa"/>
            <w:bottom w:w="15" w:type="dxa"/>
            <w:right w:w="15" w:type="dxa"/>
          </w:tblCellMar>
        </w:tblPrEx>
        <w:trPr>
          <w:trHeight w:val="585" w:hRule="atLeast"/>
        </w:trPr>
        <w:tc>
          <w:tcPr>
            <w:tcW w:w="9810" w:type="dxa"/>
            <w:gridSpan w:val="5"/>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单位名称：罗山县医疗保障局                                                       表6      元</w:t>
            </w:r>
          </w:p>
        </w:tc>
      </w:tr>
      <w:tr>
        <w:tblPrEx>
          <w:tblCellMar>
            <w:top w:w="15" w:type="dxa"/>
            <w:left w:w="15" w:type="dxa"/>
            <w:bottom w:w="15" w:type="dxa"/>
            <w:right w:w="15" w:type="dxa"/>
          </w:tblCellMar>
        </w:tblPrEx>
        <w:trPr>
          <w:trHeight w:val="450" w:hRule="atLeast"/>
        </w:trPr>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科目编码</w:t>
            </w:r>
          </w:p>
        </w:tc>
        <w:tc>
          <w:tcPr>
            <w:tcW w:w="2535"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科目名称</w:t>
            </w:r>
          </w:p>
        </w:tc>
        <w:tc>
          <w:tcPr>
            <w:tcW w:w="5265" w:type="dxa"/>
            <w:gridSpan w:val="2"/>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一般公共预算</w:t>
            </w:r>
          </w:p>
        </w:tc>
      </w:tr>
      <w:tr>
        <w:tblPrEx>
          <w:tblCellMar>
            <w:top w:w="15" w:type="dxa"/>
            <w:left w:w="15" w:type="dxa"/>
            <w:bottom w:w="15" w:type="dxa"/>
            <w:right w:w="15" w:type="dxa"/>
          </w:tblCellMar>
        </w:tblPrEx>
        <w:trPr>
          <w:trHeight w:val="360" w:hRule="atLeast"/>
        </w:trPr>
        <w:tc>
          <w:tcPr>
            <w:tcW w:w="96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类</w:t>
            </w:r>
          </w:p>
        </w:tc>
        <w:tc>
          <w:tcPr>
            <w:tcW w:w="105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款</w:t>
            </w:r>
          </w:p>
        </w:tc>
        <w:tc>
          <w:tcPr>
            <w:tcW w:w="2535"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2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30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其中：财政拨款</w:t>
            </w:r>
          </w:p>
        </w:tc>
      </w:tr>
      <w:tr>
        <w:tblPrEx>
          <w:tblCellMar>
            <w:top w:w="15" w:type="dxa"/>
            <w:left w:w="15" w:type="dxa"/>
            <w:bottom w:w="15" w:type="dxa"/>
            <w:right w:w="15" w:type="dxa"/>
          </w:tblCellMar>
        </w:tblPrEx>
        <w:trPr>
          <w:trHeight w:val="312" w:hRule="atLeast"/>
        </w:trPr>
        <w:tc>
          <w:tcPr>
            <w:tcW w:w="96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05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2535"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2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330" w:hRule="atLeast"/>
        </w:trPr>
        <w:tc>
          <w:tcPr>
            <w:tcW w:w="96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05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253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合计</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3439735</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3439735</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工资福利支出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3301141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3301141</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基本工资</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1639164</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1491341</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津贴补贴</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116964</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549252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奖金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28839</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158848</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8</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机关事业单位养老保险</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363220</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306083</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医疗保险缴费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185793</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157986</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住房公积金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272416</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336083</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其他工资福利支出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694745</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33902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商品和服务支出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138594</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138594</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办公费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150000</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150000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公务车运行维护费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5</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水费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6</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电费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邮电费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3000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3000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04</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手续费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11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差旅费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186000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186000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13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维修</w:t>
            </w:r>
            <w:r>
              <w:rPr>
                <w:rFonts w:ascii="宋体" w:hAnsi="宋体" w:cs="宋体"/>
                <w:color w:val="000000"/>
                <w:kern w:val="0"/>
                <w:sz w:val="24"/>
                <w:szCs w:val="24"/>
              </w:rPr>
              <w:t>(</w:t>
            </w:r>
            <w:r>
              <w:rPr>
                <w:rFonts w:hint="eastAsia" w:ascii="宋体" w:hAnsi="宋体" w:cs="宋体"/>
                <w:color w:val="000000"/>
                <w:kern w:val="0"/>
                <w:sz w:val="24"/>
                <w:szCs w:val="24"/>
              </w:rPr>
              <w:t>护</w:t>
            </w:r>
            <w:r>
              <w:rPr>
                <w:rFonts w:ascii="宋体" w:hAnsi="宋体" w:cs="宋体"/>
                <w:color w:val="000000"/>
                <w:kern w:val="0"/>
                <w:sz w:val="24"/>
                <w:szCs w:val="24"/>
              </w:rPr>
              <w:t>)</w:t>
            </w:r>
            <w:r>
              <w:rPr>
                <w:rFonts w:hint="eastAsia" w:ascii="宋体" w:hAnsi="宋体" w:cs="宋体"/>
                <w:color w:val="000000"/>
                <w:kern w:val="0"/>
                <w:sz w:val="24"/>
                <w:szCs w:val="24"/>
              </w:rPr>
              <w:t>费</w:t>
            </w:r>
          </w:p>
        </w:tc>
        <w:tc>
          <w:tcPr>
            <w:tcW w:w="2205"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印刷费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300000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300000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15</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会议费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50000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50000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16</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培训费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50000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50000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17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公务接待费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90000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90000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28</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工会经费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40000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ascii="宋体" w:cs="宋体"/>
                <w:color w:val="000000"/>
                <w:sz w:val="24"/>
                <w:szCs w:val="24"/>
              </w:rPr>
              <w:t>40000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29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福利费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ind w:right="360"/>
              <w:jc w:val="center"/>
              <w:textAlignment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ind w:right="360"/>
              <w:jc w:val="center"/>
              <w:textAlignment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26</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劳务费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310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02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办公设备购置</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310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03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专用设备购置</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其他商品和服务支出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对个人和家庭的补助</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Fonts w:hAnsi="Calibri"/>
              </w:rPr>
              <w:t>0</w:t>
            </w:r>
            <w:r>
              <w:rPr>
                <w:rStyle w:val="16"/>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医疗费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Style w:val="16"/>
                <w:rFonts w:hAnsi="Calibri"/>
              </w:rPr>
            </w:pPr>
            <w:r>
              <w:rPr>
                <w:rStyle w:val="16"/>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6"/>
                <w:rFonts w:hAnsi="Calibri"/>
              </w:rPr>
            </w:pPr>
            <w:r>
              <w:rPr>
                <w:rStyle w:val="16"/>
              </w:rPr>
              <w:t>02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kern w:val="0"/>
                <w:sz w:val="24"/>
                <w:szCs w:val="24"/>
              </w:rPr>
            </w:pPr>
            <w:r>
              <w:rPr>
                <w:rFonts w:hint="eastAsia" w:ascii="宋体" w:hAnsi="宋体" w:cs="宋体"/>
                <w:color w:val="000000"/>
                <w:kern w:val="0"/>
                <w:sz w:val="24"/>
                <w:szCs w:val="24"/>
              </w:rPr>
              <w:t>退休费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cs="宋体"/>
                <w:color w:val="000000"/>
                <w:sz w:val="24"/>
                <w:szCs w:val="24"/>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其他对个人和家庭的补助</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bl>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tbl>
      <w:tblPr>
        <w:tblStyle w:val="7"/>
        <w:tblW w:w="9540" w:type="dxa"/>
        <w:tblInd w:w="850" w:type="dxa"/>
        <w:tblLayout w:type="fixed"/>
        <w:tblCellMar>
          <w:top w:w="15" w:type="dxa"/>
          <w:left w:w="15" w:type="dxa"/>
          <w:bottom w:w="15" w:type="dxa"/>
          <w:right w:w="15" w:type="dxa"/>
        </w:tblCellMar>
      </w:tblPr>
      <w:tblGrid>
        <w:gridCol w:w="4290"/>
        <w:gridCol w:w="5250"/>
      </w:tblGrid>
      <w:tr>
        <w:tblPrEx>
          <w:tblCellMar>
            <w:top w:w="15" w:type="dxa"/>
            <w:left w:w="15" w:type="dxa"/>
            <w:bottom w:w="15" w:type="dxa"/>
            <w:right w:w="15" w:type="dxa"/>
          </w:tblCellMar>
        </w:tblPrEx>
        <w:trPr>
          <w:trHeight w:val="285" w:hRule="atLeast"/>
        </w:trPr>
        <w:tc>
          <w:tcPr>
            <w:tcW w:w="4290" w:type="dxa"/>
            <w:vAlign w:val="center"/>
          </w:tcPr>
          <w:p>
            <w:pPr>
              <w:rPr>
                <w:rFonts w:ascii="宋体" w:cs="宋体"/>
                <w:color w:val="000000"/>
                <w:sz w:val="24"/>
                <w:szCs w:val="24"/>
              </w:rPr>
            </w:pPr>
          </w:p>
        </w:tc>
        <w:tc>
          <w:tcPr>
            <w:tcW w:w="5250" w:type="dxa"/>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1020" w:hRule="atLeast"/>
        </w:trPr>
        <w:tc>
          <w:tcPr>
            <w:tcW w:w="9540" w:type="dxa"/>
            <w:gridSpan w:val="2"/>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rPr>
              <w:t>2021年一般公共预算“三公”经费支出情况表</w:t>
            </w:r>
          </w:p>
        </w:tc>
      </w:tr>
      <w:tr>
        <w:tblPrEx>
          <w:tblCellMar>
            <w:top w:w="15" w:type="dxa"/>
            <w:left w:w="15" w:type="dxa"/>
            <w:bottom w:w="15" w:type="dxa"/>
            <w:right w:w="15" w:type="dxa"/>
          </w:tblCellMar>
        </w:tblPrEx>
        <w:trPr>
          <w:trHeight w:val="375" w:hRule="atLeast"/>
        </w:trPr>
        <w:tc>
          <w:tcPr>
            <w:tcW w:w="4290" w:type="dxa"/>
            <w:vAlign w:val="center"/>
          </w:tcPr>
          <w:p>
            <w:pPr>
              <w:widowControl/>
              <w:jc w:val="left"/>
              <w:textAlignment w:val="center"/>
              <w:rPr>
                <w:rFonts w:ascii="宋体" w:cs="宋体"/>
                <w:color w:val="000000"/>
                <w:sz w:val="22"/>
              </w:rPr>
            </w:pPr>
            <w:r>
              <w:rPr>
                <w:rFonts w:hint="eastAsia" w:ascii="宋体" w:hAnsi="宋体" w:cs="宋体"/>
                <w:color w:val="000000"/>
                <w:kern w:val="0"/>
                <w:sz w:val="22"/>
              </w:rPr>
              <w:t>单位名称：罗山县医疗保障局</w:t>
            </w:r>
          </w:p>
        </w:tc>
        <w:tc>
          <w:tcPr>
            <w:tcW w:w="5250" w:type="dxa"/>
            <w:vAlign w:val="center"/>
          </w:tcPr>
          <w:p>
            <w:pPr>
              <w:widowControl/>
              <w:jc w:val="right"/>
              <w:textAlignment w:val="center"/>
              <w:rPr>
                <w:rFonts w:ascii="宋体" w:cs="宋体"/>
                <w:color w:val="000000"/>
                <w:sz w:val="24"/>
                <w:szCs w:val="24"/>
              </w:rPr>
            </w:pPr>
            <w:r>
              <w:rPr>
                <w:rFonts w:hint="eastAsia" w:ascii="宋体" w:hAnsi="宋体" w:cs="宋体"/>
                <w:color w:val="000000"/>
                <w:kern w:val="0"/>
                <w:sz w:val="24"/>
                <w:szCs w:val="24"/>
              </w:rPr>
              <w:t>单位：元</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项目</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ascii="宋体" w:hAnsi="宋体" w:cs="宋体"/>
                <w:b/>
                <w:color w:val="000000"/>
                <w:kern w:val="0"/>
                <w:sz w:val="24"/>
                <w:szCs w:val="24"/>
              </w:rPr>
              <w:t>20</w:t>
            </w:r>
            <w:r>
              <w:rPr>
                <w:rFonts w:hint="eastAsia" w:ascii="宋体" w:hAnsi="宋体" w:cs="宋体"/>
                <w:b/>
                <w:color w:val="000000"/>
                <w:kern w:val="0"/>
                <w:sz w:val="24"/>
                <w:szCs w:val="24"/>
              </w:rPr>
              <w:t>21年“三公”经费预算数</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共计</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FF"/>
                <w:sz w:val="24"/>
                <w:szCs w:val="24"/>
              </w:rPr>
            </w:pPr>
            <w:r>
              <w:rPr>
                <w:rFonts w:ascii="宋体" w:hAnsi="宋体" w:cs="宋体"/>
                <w:kern w:val="0"/>
                <w:sz w:val="24"/>
                <w:szCs w:val="24"/>
              </w:rPr>
              <w:t>90000</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、因公出国（境）费用</w:t>
            </w:r>
          </w:p>
        </w:tc>
        <w:tc>
          <w:tcPr>
            <w:tcW w:w="52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r>
              <w:rPr>
                <w:rFonts w:ascii="宋体" w:cs="宋体"/>
                <w:color w:val="000000"/>
                <w:sz w:val="24"/>
                <w:szCs w:val="24"/>
              </w:rPr>
              <w:t>0</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、公务接待费</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hAnsi="宋体" w:cs="宋体"/>
                <w:color w:val="000000"/>
                <w:kern w:val="0"/>
                <w:sz w:val="24"/>
                <w:szCs w:val="24"/>
              </w:rPr>
              <w:t xml:space="preserve">                                                                                 90000</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、公务用车费</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cs="宋体"/>
                <w:color w:val="000000"/>
                <w:sz w:val="24"/>
                <w:szCs w:val="24"/>
              </w:rPr>
              <w:t>0</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其中：（</w:t>
            </w:r>
            <w:r>
              <w:rPr>
                <w:rFonts w:ascii="宋体" w:hAnsi="宋体" w:cs="宋体"/>
                <w:color w:val="000000"/>
                <w:kern w:val="0"/>
                <w:sz w:val="24"/>
                <w:szCs w:val="24"/>
              </w:rPr>
              <w:t>1</w:t>
            </w:r>
            <w:r>
              <w:rPr>
                <w:rFonts w:hint="eastAsia" w:ascii="宋体" w:hAnsi="宋体" w:cs="宋体"/>
                <w:color w:val="000000"/>
                <w:kern w:val="0"/>
                <w:sz w:val="24"/>
                <w:szCs w:val="24"/>
              </w:rPr>
              <w:t>）公务用车运行维护费</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hint="eastAsia" w:ascii="宋体" w:cs="宋体"/>
                <w:color w:val="000000"/>
                <w:sz w:val="24"/>
                <w:szCs w:val="24"/>
              </w:rPr>
              <w:t>0</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）公务用车购置</w:t>
            </w:r>
          </w:p>
        </w:tc>
        <w:tc>
          <w:tcPr>
            <w:tcW w:w="52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r>
              <w:rPr>
                <w:rFonts w:hint="eastAsia" w:ascii="宋体" w:cs="宋体"/>
                <w:color w:val="000000"/>
                <w:sz w:val="24"/>
                <w:szCs w:val="24"/>
              </w:rPr>
              <w:t>0</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52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2280" w:hRule="atLeast"/>
        </w:trPr>
        <w:tc>
          <w:tcPr>
            <w:tcW w:w="9540" w:type="dxa"/>
            <w:gridSpan w:val="2"/>
            <w:tcBorders>
              <w:top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注：按照党中央、国务院有关规定及部门预算管理有关规定，“三公”经费包括因公出国（境）费、公务用车购置及运行费和公务接待费。（</w:t>
            </w:r>
            <w:r>
              <w:rPr>
                <w:rFonts w:ascii="宋体" w:hAnsi="宋体" w:cs="宋体"/>
                <w:color w:val="000000"/>
                <w:kern w:val="0"/>
                <w:sz w:val="24"/>
                <w:szCs w:val="24"/>
              </w:rPr>
              <w:t>1</w:t>
            </w:r>
            <w:r>
              <w:rPr>
                <w:rFonts w:hint="eastAsia" w:ascii="宋体" w:hAnsi="宋体" w:cs="宋体"/>
                <w:color w:val="000000"/>
                <w:kern w:val="0"/>
                <w:sz w:val="24"/>
                <w:szCs w:val="24"/>
              </w:rPr>
              <w:t>）因公出国（境）费，指单位工作人员公务出国（境）的住宿费、旅费、伙食补助费、杂费、培训费等支出。（</w:t>
            </w:r>
            <w:r>
              <w:rPr>
                <w:rFonts w:ascii="宋体" w:hAnsi="宋体" w:cs="宋体"/>
                <w:color w:val="000000"/>
                <w:kern w:val="0"/>
                <w:sz w:val="24"/>
                <w:szCs w:val="24"/>
              </w:rPr>
              <w:t>2</w:t>
            </w:r>
            <w:r>
              <w:rPr>
                <w:rFonts w:hint="eastAsia" w:ascii="宋体" w:hAnsi="宋体" w:cs="宋体"/>
                <w:color w:val="000000"/>
                <w:kern w:val="0"/>
                <w:sz w:val="24"/>
                <w:szCs w:val="24"/>
              </w:rPr>
              <w:t>）公务用车购置及运行费，指单位公务用车购置费及租用费、燃料费、维修费、过路过桥费、保险费、安全奖励费用等支出，公务用车指用于履行公务的机动车辆，包括领导干部专车、一般公务用车和执法执勤用车。（</w:t>
            </w:r>
            <w:r>
              <w:rPr>
                <w:rFonts w:ascii="宋体" w:hAnsi="宋体" w:cs="宋体"/>
                <w:color w:val="000000"/>
                <w:kern w:val="0"/>
                <w:sz w:val="24"/>
                <w:szCs w:val="24"/>
              </w:rPr>
              <w:t>3</w:t>
            </w:r>
            <w:r>
              <w:rPr>
                <w:rFonts w:hint="eastAsia" w:ascii="宋体" w:hAnsi="宋体" w:cs="宋体"/>
                <w:color w:val="000000"/>
                <w:kern w:val="0"/>
                <w:sz w:val="24"/>
                <w:szCs w:val="24"/>
              </w:rPr>
              <w:t>）公务接待费，指单位按规定开支的各类公务接待（含外宾接待）支出。</w:t>
            </w:r>
          </w:p>
        </w:tc>
      </w:tr>
      <w:tr>
        <w:tblPrEx>
          <w:tblCellMar>
            <w:top w:w="15" w:type="dxa"/>
            <w:left w:w="15" w:type="dxa"/>
            <w:bottom w:w="15" w:type="dxa"/>
            <w:right w:w="15" w:type="dxa"/>
          </w:tblCellMar>
        </w:tblPrEx>
        <w:trPr>
          <w:trHeight w:val="285" w:hRule="atLeast"/>
        </w:trPr>
        <w:tc>
          <w:tcPr>
            <w:tcW w:w="4290" w:type="dxa"/>
            <w:vAlign w:val="center"/>
          </w:tcPr>
          <w:p>
            <w:pPr>
              <w:rPr>
                <w:rFonts w:ascii="宋体" w:cs="宋体"/>
                <w:color w:val="000000"/>
                <w:sz w:val="24"/>
                <w:szCs w:val="24"/>
              </w:rPr>
            </w:pPr>
          </w:p>
        </w:tc>
        <w:tc>
          <w:tcPr>
            <w:tcW w:w="5250" w:type="dxa"/>
            <w:vAlign w:val="center"/>
          </w:tcPr>
          <w:p>
            <w:pPr>
              <w:rPr>
                <w:rFonts w:ascii="宋体" w:cs="宋体"/>
                <w:color w:val="000000"/>
                <w:sz w:val="24"/>
                <w:szCs w:val="24"/>
              </w:rPr>
            </w:pPr>
          </w:p>
        </w:tc>
      </w:tr>
    </w:tbl>
    <w:p>
      <w:pPr>
        <w:spacing w:line="600" w:lineRule="exact"/>
        <w:rPr>
          <w:rFonts w:ascii="仿宋_GB2312" w:hAnsi="仿宋_GB2312" w:eastAsia="仿宋_GB2312" w:cs="仿宋_GB2312"/>
          <w:sz w:val="32"/>
          <w:szCs w:val="32"/>
        </w:rPr>
        <w:sectPr>
          <w:pgSz w:w="11906" w:h="16838"/>
          <w:pgMar w:top="720" w:right="283" w:bottom="720" w:left="283" w:header="851" w:footer="992" w:gutter="0"/>
          <w:pgNumType w:fmt="numberInDash"/>
          <w:cols w:space="425" w:num="1"/>
          <w:docGrid w:type="lines" w:linePitch="312" w:charSpace="0"/>
        </w:sectPr>
      </w:pPr>
    </w:p>
    <w:tbl>
      <w:tblPr>
        <w:tblStyle w:val="7"/>
        <w:tblW w:w="12704" w:type="dxa"/>
        <w:tblInd w:w="850" w:type="dxa"/>
        <w:tblLayout w:type="fixed"/>
        <w:tblCellMar>
          <w:top w:w="15" w:type="dxa"/>
          <w:left w:w="15" w:type="dxa"/>
          <w:bottom w:w="15" w:type="dxa"/>
          <w:right w:w="15" w:type="dxa"/>
        </w:tblCellMar>
      </w:tblPr>
      <w:tblGrid>
        <w:gridCol w:w="660"/>
        <w:gridCol w:w="585"/>
        <w:gridCol w:w="870"/>
        <w:gridCol w:w="780"/>
        <w:gridCol w:w="1754"/>
        <w:gridCol w:w="1530"/>
        <w:gridCol w:w="1305"/>
        <w:gridCol w:w="870"/>
        <w:gridCol w:w="870"/>
        <w:gridCol w:w="870"/>
        <w:gridCol w:w="870"/>
        <w:gridCol w:w="870"/>
        <w:gridCol w:w="870"/>
      </w:tblGrid>
      <w:tr>
        <w:tblPrEx>
          <w:tblCellMar>
            <w:top w:w="15" w:type="dxa"/>
            <w:left w:w="15" w:type="dxa"/>
            <w:bottom w:w="15" w:type="dxa"/>
            <w:right w:w="15" w:type="dxa"/>
          </w:tblCellMar>
        </w:tblPrEx>
        <w:trPr>
          <w:trHeight w:val="510" w:hRule="atLeast"/>
        </w:trPr>
        <w:tc>
          <w:tcPr>
            <w:tcW w:w="660" w:type="dxa"/>
            <w:vAlign w:val="center"/>
          </w:tcPr>
          <w:p>
            <w:pPr>
              <w:jc w:val="center"/>
              <w:rPr>
                <w:rFonts w:ascii="宋体" w:cs="宋体"/>
                <w:color w:val="000000"/>
                <w:sz w:val="20"/>
                <w:szCs w:val="20"/>
              </w:rPr>
            </w:pPr>
          </w:p>
        </w:tc>
        <w:tc>
          <w:tcPr>
            <w:tcW w:w="585" w:type="dxa"/>
            <w:vAlign w:val="center"/>
          </w:tcPr>
          <w:p>
            <w:pPr>
              <w:jc w:val="center"/>
              <w:rPr>
                <w:rFonts w:ascii="宋体" w:cs="宋体"/>
                <w:color w:val="000000"/>
                <w:sz w:val="20"/>
                <w:szCs w:val="20"/>
              </w:rPr>
            </w:pPr>
          </w:p>
        </w:tc>
        <w:tc>
          <w:tcPr>
            <w:tcW w:w="870" w:type="dxa"/>
            <w:vAlign w:val="center"/>
          </w:tcPr>
          <w:p>
            <w:pPr>
              <w:jc w:val="center"/>
              <w:rPr>
                <w:rFonts w:ascii="宋体" w:cs="宋体"/>
                <w:color w:val="000000"/>
                <w:sz w:val="20"/>
                <w:szCs w:val="20"/>
              </w:rPr>
            </w:pPr>
          </w:p>
        </w:tc>
        <w:tc>
          <w:tcPr>
            <w:tcW w:w="780" w:type="dxa"/>
            <w:vAlign w:val="center"/>
          </w:tcPr>
          <w:p>
            <w:pPr>
              <w:jc w:val="right"/>
              <w:rPr>
                <w:rFonts w:ascii="宋体" w:cs="宋体"/>
                <w:color w:val="000000"/>
                <w:sz w:val="20"/>
                <w:szCs w:val="20"/>
              </w:rPr>
            </w:pPr>
          </w:p>
        </w:tc>
        <w:tc>
          <w:tcPr>
            <w:tcW w:w="1754" w:type="dxa"/>
            <w:vAlign w:val="center"/>
          </w:tcPr>
          <w:p>
            <w:pPr>
              <w:jc w:val="left"/>
              <w:rPr>
                <w:rFonts w:ascii="宋体" w:cs="宋体"/>
                <w:color w:val="000000"/>
                <w:sz w:val="20"/>
                <w:szCs w:val="20"/>
              </w:rPr>
            </w:pPr>
          </w:p>
        </w:tc>
        <w:tc>
          <w:tcPr>
            <w:tcW w:w="1530" w:type="dxa"/>
            <w:vAlign w:val="center"/>
          </w:tcPr>
          <w:p>
            <w:pPr>
              <w:rPr>
                <w:rFonts w:ascii="宋体" w:cs="宋体"/>
                <w:color w:val="000000"/>
                <w:sz w:val="20"/>
                <w:szCs w:val="20"/>
              </w:rPr>
            </w:pPr>
          </w:p>
        </w:tc>
        <w:tc>
          <w:tcPr>
            <w:tcW w:w="1305"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08</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435" w:hRule="atLeast"/>
        </w:trPr>
        <w:tc>
          <w:tcPr>
            <w:tcW w:w="12704" w:type="dxa"/>
            <w:gridSpan w:val="13"/>
            <w:vAlign w:val="center"/>
          </w:tcPr>
          <w:p>
            <w:pPr>
              <w:widowControl/>
              <w:jc w:val="center"/>
              <w:textAlignment w:val="center"/>
              <w:rPr>
                <w:rFonts w:ascii="宋体" w:cs="宋体"/>
                <w:b/>
                <w:color w:val="000000"/>
                <w:sz w:val="40"/>
                <w:szCs w:val="40"/>
              </w:rPr>
            </w:pPr>
            <w:r>
              <w:rPr>
                <w:rFonts w:hint="eastAsia" w:ascii="宋体" w:hAnsi="宋体" w:cs="宋体"/>
                <w:b/>
                <w:color w:val="000000"/>
                <w:kern w:val="0"/>
                <w:sz w:val="40"/>
                <w:szCs w:val="40"/>
              </w:rPr>
              <w:t>2021年政府性基金支出情况表</w:t>
            </w:r>
          </w:p>
        </w:tc>
      </w:tr>
      <w:tr>
        <w:tblPrEx>
          <w:tblCellMar>
            <w:top w:w="15" w:type="dxa"/>
            <w:left w:w="15" w:type="dxa"/>
            <w:bottom w:w="15" w:type="dxa"/>
            <w:right w:w="15" w:type="dxa"/>
          </w:tblCellMar>
        </w:tblPrEx>
        <w:trPr>
          <w:trHeight w:val="510" w:hRule="atLeast"/>
        </w:trPr>
        <w:tc>
          <w:tcPr>
            <w:tcW w:w="4649" w:type="dxa"/>
            <w:gridSpan w:val="5"/>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单位名称：罗山县医疗保障局</w:t>
            </w:r>
          </w:p>
        </w:tc>
        <w:tc>
          <w:tcPr>
            <w:tcW w:w="1530" w:type="dxa"/>
            <w:vAlign w:val="center"/>
          </w:tcPr>
          <w:p>
            <w:pPr>
              <w:rPr>
                <w:rFonts w:ascii="宋体" w:cs="宋体"/>
                <w:color w:val="000000"/>
                <w:sz w:val="20"/>
                <w:szCs w:val="20"/>
              </w:rPr>
            </w:pPr>
          </w:p>
        </w:tc>
        <w:tc>
          <w:tcPr>
            <w:tcW w:w="1305"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vAlign w:val="center"/>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trHeight w:val="510" w:hRule="atLeast"/>
        </w:trPr>
        <w:tc>
          <w:tcPr>
            <w:tcW w:w="660" w:type="dxa"/>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科目编码</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单位代码</w:t>
            </w:r>
          </w:p>
        </w:tc>
        <w:tc>
          <w:tcPr>
            <w:tcW w:w="1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单位（科目名称）</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总计</w:t>
            </w:r>
          </w:p>
        </w:tc>
        <w:tc>
          <w:tcPr>
            <w:tcW w:w="1305" w:type="dxa"/>
            <w:tcBorders>
              <w:top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基本支出</w:t>
            </w:r>
          </w:p>
        </w:tc>
        <w:tc>
          <w:tcPr>
            <w:tcW w:w="870" w:type="dxa"/>
            <w:tcBorders>
              <w:top w:val="single" w:color="000000" w:sz="4" w:space="0"/>
              <w:bottom w:val="single" w:color="000000" w:sz="4" w:space="0"/>
            </w:tcBorders>
            <w:vAlign w:val="center"/>
          </w:tcPr>
          <w:p>
            <w:pPr>
              <w:rPr>
                <w:rFonts w:ascii="宋体" w:cs="宋体"/>
                <w:color w:val="000000"/>
                <w:sz w:val="24"/>
                <w:szCs w:val="24"/>
              </w:rPr>
            </w:pPr>
          </w:p>
        </w:tc>
        <w:tc>
          <w:tcPr>
            <w:tcW w:w="870" w:type="dxa"/>
            <w:tcBorders>
              <w:top w:val="single" w:color="000000" w:sz="4" w:space="0"/>
              <w:bottom w:val="single" w:color="000000" w:sz="4" w:space="0"/>
            </w:tcBorders>
            <w:vAlign w:val="center"/>
          </w:tcPr>
          <w:p>
            <w:pPr>
              <w:rPr>
                <w:rFonts w:ascii="宋体" w:cs="宋体"/>
                <w:color w:val="000000"/>
                <w:sz w:val="24"/>
                <w:szCs w:val="24"/>
              </w:rPr>
            </w:pPr>
          </w:p>
        </w:tc>
        <w:tc>
          <w:tcPr>
            <w:tcW w:w="870" w:type="dxa"/>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tcBorders>
              <w:top w:val="single" w:color="000000" w:sz="4" w:space="0"/>
              <w:left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项目支出</w:t>
            </w:r>
          </w:p>
        </w:tc>
        <w:tc>
          <w:tcPr>
            <w:tcW w:w="870" w:type="dxa"/>
            <w:tcBorders>
              <w:top w:val="single" w:color="000000" w:sz="4" w:space="0"/>
              <w:bottom w:val="single" w:color="000000" w:sz="4" w:space="0"/>
            </w:tcBorders>
            <w:vAlign w:val="center"/>
          </w:tcPr>
          <w:p>
            <w:pPr>
              <w:rPr>
                <w:rFonts w:ascii="宋体" w:cs="宋体"/>
                <w:color w:val="000000"/>
                <w:sz w:val="24"/>
                <w:szCs w:val="24"/>
              </w:rPr>
            </w:pPr>
          </w:p>
        </w:tc>
        <w:tc>
          <w:tcPr>
            <w:tcW w:w="870" w:type="dxa"/>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类</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款</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w:t>
            </w: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30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工资福利支出</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商品服务支出</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对个人和家庭的补助</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一般性项目</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专项资金</w:t>
            </w:r>
          </w:p>
        </w:tc>
      </w:tr>
      <w:tr>
        <w:tblPrEx>
          <w:tblCellMar>
            <w:top w:w="15" w:type="dxa"/>
            <w:left w:w="15" w:type="dxa"/>
            <w:bottom w:w="15" w:type="dxa"/>
            <w:right w:w="15" w:type="dxa"/>
          </w:tblCellMar>
        </w:tblPrEx>
        <w:trPr>
          <w:trHeight w:val="405"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7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4</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8</w:t>
            </w:r>
          </w:p>
        </w:tc>
      </w:tr>
      <w:tr>
        <w:tblPrEx>
          <w:tblCellMar>
            <w:top w:w="15" w:type="dxa"/>
            <w:left w:w="15" w:type="dxa"/>
            <w:bottom w:w="15" w:type="dxa"/>
            <w:right w:w="15" w:type="dxa"/>
          </w:tblCellMar>
        </w:tblPrEx>
        <w:trPr>
          <w:trHeight w:val="405"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40"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bl>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注：我单位没有政府性基金收入，也没有使用政府性基金安排的支出，故本表无数据；</w:t>
      </w:r>
    </w:p>
    <w:sectPr>
      <w:pgSz w:w="16838" w:h="11906" w:orient="landscape"/>
      <w:pgMar w:top="283" w:right="720" w:bottom="283"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rPr>
                              <w:rFonts w:ascii="宋体"/>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18 -</w:t>
                          </w:r>
                          <w:r>
                            <w:rPr>
                              <w:rFonts w:ascii="Times New Roman" w:hAnsi="Times New Roman"/>
                              <w:sz w:val="28"/>
                              <w:szCs w:val="28"/>
                            </w:rPr>
                            <w:fldChar w:fldCharType="end"/>
                          </w:r>
                        </w:p>
                        <w:p>
                          <w:pPr>
                            <w:rPr>
                              <w:rFonts w:ascii="宋体"/>
                              <w:sz w:val="28"/>
                              <w:szCs w:val="28"/>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4"/>
                      <w:jc w:val="center"/>
                      <w:rPr>
                        <w:rFonts w:ascii="宋体"/>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18 -</w:t>
                    </w:r>
                    <w:r>
                      <w:rPr>
                        <w:rFonts w:ascii="Times New Roman" w:hAnsi="Times New Roman"/>
                        <w:sz w:val="28"/>
                        <w:szCs w:val="28"/>
                      </w:rPr>
                      <w:fldChar w:fldCharType="end"/>
                    </w:r>
                  </w:p>
                  <w:p>
                    <w:pPr>
                      <w:rPr>
                        <w:rFonts w:ascii="宋体"/>
                        <w:sz w:val="28"/>
                        <w:szCs w:val="28"/>
                      </w:rPr>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D4776D"/>
    <w:multiLevelType w:val="singleLevel"/>
    <w:tmpl w:val="FBD4776D"/>
    <w:lvl w:ilvl="0" w:tentative="0">
      <w:start w:val="2"/>
      <w:numFmt w:val="chineseCounting"/>
      <w:suff w:val="nothing"/>
      <w:lvlText w:val="（%1）"/>
      <w:lvlJc w:val="left"/>
      <w:rPr>
        <w:rFonts w:hint="eastAsia"/>
      </w:rPr>
    </w:lvl>
  </w:abstractNum>
  <w:abstractNum w:abstractNumId="1">
    <w:nsid w:val="314F3429"/>
    <w:multiLevelType w:val="singleLevel"/>
    <w:tmpl w:val="314F3429"/>
    <w:lvl w:ilvl="0" w:tentative="0">
      <w:start w:val="1"/>
      <w:numFmt w:val="chineseCounting"/>
      <w:suff w:val="nothing"/>
      <w:lvlText w:val="（%1）"/>
      <w:lvlJc w:val="left"/>
      <w:rPr>
        <w:rFonts w:hint="eastAsia"/>
      </w:rPr>
    </w:lvl>
  </w:abstractNum>
  <w:abstractNum w:abstractNumId="2">
    <w:nsid w:val="59213ECC"/>
    <w:multiLevelType w:val="singleLevel"/>
    <w:tmpl w:val="59213ECC"/>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jMmNmNjRiYTkzMGExOTU5NWU5NThmZTIzM2QwNzcifQ=="/>
  </w:docVars>
  <w:rsids>
    <w:rsidRoot w:val="00B239A9"/>
    <w:rsid w:val="00001719"/>
    <w:rsid w:val="00012E92"/>
    <w:rsid w:val="0002054A"/>
    <w:rsid w:val="00023602"/>
    <w:rsid w:val="000244FB"/>
    <w:rsid w:val="0003434E"/>
    <w:rsid w:val="00035C54"/>
    <w:rsid w:val="00054BDD"/>
    <w:rsid w:val="00056573"/>
    <w:rsid w:val="00057C99"/>
    <w:rsid w:val="0006481A"/>
    <w:rsid w:val="00067CB1"/>
    <w:rsid w:val="00096F1E"/>
    <w:rsid w:val="000D4C32"/>
    <w:rsid w:val="000E472E"/>
    <w:rsid w:val="000F1F88"/>
    <w:rsid w:val="001020BE"/>
    <w:rsid w:val="001072C6"/>
    <w:rsid w:val="00113F91"/>
    <w:rsid w:val="001262FB"/>
    <w:rsid w:val="001330BE"/>
    <w:rsid w:val="00145728"/>
    <w:rsid w:val="00156044"/>
    <w:rsid w:val="00165121"/>
    <w:rsid w:val="0017490F"/>
    <w:rsid w:val="00180C88"/>
    <w:rsid w:val="001930BE"/>
    <w:rsid w:val="00193A7A"/>
    <w:rsid w:val="00196EDA"/>
    <w:rsid w:val="001A3E89"/>
    <w:rsid w:val="001A5FCA"/>
    <w:rsid w:val="001A7E31"/>
    <w:rsid w:val="001B0186"/>
    <w:rsid w:val="001B0B95"/>
    <w:rsid w:val="001C179C"/>
    <w:rsid w:val="002212D1"/>
    <w:rsid w:val="00234202"/>
    <w:rsid w:val="00236652"/>
    <w:rsid w:val="00254584"/>
    <w:rsid w:val="00270AF5"/>
    <w:rsid w:val="00280D42"/>
    <w:rsid w:val="00287F5D"/>
    <w:rsid w:val="002A5212"/>
    <w:rsid w:val="002B180E"/>
    <w:rsid w:val="002D16C2"/>
    <w:rsid w:val="002D551C"/>
    <w:rsid w:val="002D7678"/>
    <w:rsid w:val="002E0549"/>
    <w:rsid w:val="002E10D5"/>
    <w:rsid w:val="002E44C4"/>
    <w:rsid w:val="002E5F56"/>
    <w:rsid w:val="002E625F"/>
    <w:rsid w:val="002F1098"/>
    <w:rsid w:val="002F50B1"/>
    <w:rsid w:val="00306DED"/>
    <w:rsid w:val="003112F5"/>
    <w:rsid w:val="003204E3"/>
    <w:rsid w:val="003303AD"/>
    <w:rsid w:val="00344E67"/>
    <w:rsid w:val="00355D73"/>
    <w:rsid w:val="003577B1"/>
    <w:rsid w:val="00376361"/>
    <w:rsid w:val="0039719A"/>
    <w:rsid w:val="003A708F"/>
    <w:rsid w:val="003D2DB6"/>
    <w:rsid w:val="003E63BA"/>
    <w:rsid w:val="003F1C2C"/>
    <w:rsid w:val="003F3DBC"/>
    <w:rsid w:val="00420EA3"/>
    <w:rsid w:val="00420F0F"/>
    <w:rsid w:val="00430ACC"/>
    <w:rsid w:val="00447E41"/>
    <w:rsid w:val="004516BA"/>
    <w:rsid w:val="00480938"/>
    <w:rsid w:val="004A1A7A"/>
    <w:rsid w:val="004A47DA"/>
    <w:rsid w:val="004A7709"/>
    <w:rsid w:val="004C4F6E"/>
    <w:rsid w:val="004D3AA4"/>
    <w:rsid w:val="004E46CF"/>
    <w:rsid w:val="004F6A01"/>
    <w:rsid w:val="00505550"/>
    <w:rsid w:val="00521294"/>
    <w:rsid w:val="00537C09"/>
    <w:rsid w:val="00554A6C"/>
    <w:rsid w:val="00567B97"/>
    <w:rsid w:val="00567C6A"/>
    <w:rsid w:val="00573B62"/>
    <w:rsid w:val="005C56A3"/>
    <w:rsid w:val="005E0512"/>
    <w:rsid w:val="005E6BF0"/>
    <w:rsid w:val="005F5B6B"/>
    <w:rsid w:val="00610662"/>
    <w:rsid w:val="00613118"/>
    <w:rsid w:val="006167CD"/>
    <w:rsid w:val="00623935"/>
    <w:rsid w:val="00626FF8"/>
    <w:rsid w:val="00636D14"/>
    <w:rsid w:val="00637665"/>
    <w:rsid w:val="00640FA2"/>
    <w:rsid w:val="00643C8C"/>
    <w:rsid w:val="00654BC6"/>
    <w:rsid w:val="006608F7"/>
    <w:rsid w:val="00673E3F"/>
    <w:rsid w:val="00675525"/>
    <w:rsid w:val="00675A5F"/>
    <w:rsid w:val="00676F77"/>
    <w:rsid w:val="00687FD9"/>
    <w:rsid w:val="006D355A"/>
    <w:rsid w:val="006D5E48"/>
    <w:rsid w:val="00707A3C"/>
    <w:rsid w:val="00775DD5"/>
    <w:rsid w:val="007831C4"/>
    <w:rsid w:val="00791B17"/>
    <w:rsid w:val="00795D2E"/>
    <w:rsid w:val="007C0E86"/>
    <w:rsid w:val="007E0F22"/>
    <w:rsid w:val="00817C09"/>
    <w:rsid w:val="00831235"/>
    <w:rsid w:val="00831FF9"/>
    <w:rsid w:val="0083350A"/>
    <w:rsid w:val="00837F19"/>
    <w:rsid w:val="008406E8"/>
    <w:rsid w:val="00854FD3"/>
    <w:rsid w:val="00856598"/>
    <w:rsid w:val="00875401"/>
    <w:rsid w:val="00875FF5"/>
    <w:rsid w:val="00892280"/>
    <w:rsid w:val="00894092"/>
    <w:rsid w:val="0089490B"/>
    <w:rsid w:val="008A2612"/>
    <w:rsid w:val="008A3F61"/>
    <w:rsid w:val="008B12F9"/>
    <w:rsid w:val="008C2349"/>
    <w:rsid w:val="008C6A36"/>
    <w:rsid w:val="008F4100"/>
    <w:rsid w:val="008F7DFA"/>
    <w:rsid w:val="00901ED6"/>
    <w:rsid w:val="00905173"/>
    <w:rsid w:val="00915620"/>
    <w:rsid w:val="009276E4"/>
    <w:rsid w:val="009306FB"/>
    <w:rsid w:val="009335EA"/>
    <w:rsid w:val="0093696B"/>
    <w:rsid w:val="00944E40"/>
    <w:rsid w:val="009670D0"/>
    <w:rsid w:val="009701A3"/>
    <w:rsid w:val="00976271"/>
    <w:rsid w:val="00976845"/>
    <w:rsid w:val="009800DF"/>
    <w:rsid w:val="00980BE9"/>
    <w:rsid w:val="009A44E0"/>
    <w:rsid w:val="009C22D9"/>
    <w:rsid w:val="009E3F46"/>
    <w:rsid w:val="009E7CAF"/>
    <w:rsid w:val="009F5588"/>
    <w:rsid w:val="009F5FE7"/>
    <w:rsid w:val="00A17B97"/>
    <w:rsid w:val="00A237ED"/>
    <w:rsid w:val="00A247D4"/>
    <w:rsid w:val="00A333FD"/>
    <w:rsid w:val="00A415BE"/>
    <w:rsid w:val="00A6277D"/>
    <w:rsid w:val="00A67FFC"/>
    <w:rsid w:val="00A7432F"/>
    <w:rsid w:val="00A869E2"/>
    <w:rsid w:val="00A96724"/>
    <w:rsid w:val="00A97DE0"/>
    <w:rsid w:val="00AD0C4D"/>
    <w:rsid w:val="00AD5B93"/>
    <w:rsid w:val="00AE6608"/>
    <w:rsid w:val="00B074A9"/>
    <w:rsid w:val="00B239A9"/>
    <w:rsid w:val="00B4062D"/>
    <w:rsid w:val="00B50956"/>
    <w:rsid w:val="00B61029"/>
    <w:rsid w:val="00B70506"/>
    <w:rsid w:val="00B93341"/>
    <w:rsid w:val="00BB3BCB"/>
    <w:rsid w:val="00BE0B6C"/>
    <w:rsid w:val="00BE633E"/>
    <w:rsid w:val="00BF283B"/>
    <w:rsid w:val="00BF5DD5"/>
    <w:rsid w:val="00BF7BF1"/>
    <w:rsid w:val="00C062D5"/>
    <w:rsid w:val="00C078C7"/>
    <w:rsid w:val="00C110ED"/>
    <w:rsid w:val="00C31787"/>
    <w:rsid w:val="00C401A1"/>
    <w:rsid w:val="00C44D7C"/>
    <w:rsid w:val="00C47E3A"/>
    <w:rsid w:val="00C5009C"/>
    <w:rsid w:val="00C53D47"/>
    <w:rsid w:val="00C65103"/>
    <w:rsid w:val="00C74D36"/>
    <w:rsid w:val="00C74D60"/>
    <w:rsid w:val="00C767DB"/>
    <w:rsid w:val="00C950F4"/>
    <w:rsid w:val="00C975E1"/>
    <w:rsid w:val="00CA51A2"/>
    <w:rsid w:val="00CB36B4"/>
    <w:rsid w:val="00CD1676"/>
    <w:rsid w:val="00CD3BD2"/>
    <w:rsid w:val="00CD73C0"/>
    <w:rsid w:val="00CE6A7E"/>
    <w:rsid w:val="00CE710F"/>
    <w:rsid w:val="00CF4E5D"/>
    <w:rsid w:val="00CF66FC"/>
    <w:rsid w:val="00D036C7"/>
    <w:rsid w:val="00D072B2"/>
    <w:rsid w:val="00D13C7C"/>
    <w:rsid w:val="00D4211E"/>
    <w:rsid w:val="00D47B55"/>
    <w:rsid w:val="00D51B4C"/>
    <w:rsid w:val="00D532B3"/>
    <w:rsid w:val="00D75EE5"/>
    <w:rsid w:val="00DA1FDA"/>
    <w:rsid w:val="00DA7685"/>
    <w:rsid w:val="00DB0755"/>
    <w:rsid w:val="00DE5829"/>
    <w:rsid w:val="00DF4F5B"/>
    <w:rsid w:val="00E1443F"/>
    <w:rsid w:val="00E14B3F"/>
    <w:rsid w:val="00E16A8F"/>
    <w:rsid w:val="00E24DE1"/>
    <w:rsid w:val="00E2603E"/>
    <w:rsid w:val="00E442BD"/>
    <w:rsid w:val="00E51013"/>
    <w:rsid w:val="00E77EC7"/>
    <w:rsid w:val="00E86209"/>
    <w:rsid w:val="00E91259"/>
    <w:rsid w:val="00EB3B69"/>
    <w:rsid w:val="00EC02AC"/>
    <w:rsid w:val="00EC3EDB"/>
    <w:rsid w:val="00EC4395"/>
    <w:rsid w:val="00ED0AD7"/>
    <w:rsid w:val="00ED6593"/>
    <w:rsid w:val="00EE27E7"/>
    <w:rsid w:val="00EF7FE8"/>
    <w:rsid w:val="00F15602"/>
    <w:rsid w:val="00F161D8"/>
    <w:rsid w:val="00F16374"/>
    <w:rsid w:val="00F20D22"/>
    <w:rsid w:val="00F24D17"/>
    <w:rsid w:val="00F253C1"/>
    <w:rsid w:val="00F37CBA"/>
    <w:rsid w:val="00F822EB"/>
    <w:rsid w:val="00F9110A"/>
    <w:rsid w:val="00F9127F"/>
    <w:rsid w:val="00FA66D3"/>
    <w:rsid w:val="00FB4BA3"/>
    <w:rsid w:val="00FB5B43"/>
    <w:rsid w:val="00FF59CD"/>
    <w:rsid w:val="02307331"/>
    <w:rsid w:val="02325913"/>
    <w:rsid w:val="026457C2"/>
    <w:rsid w:val="02FB3DC2"/>
    <w:rsid w:val="03C53B2C"/>
    <w:rsid w:val="04362D5E"/>
    <w:rsid w:val="047450D5"/>
    <w:rsid w:val="05583B2E"/>
    <w:rsid w:val="059D09B0"/>
    <w:rsid w:val="05DC7CBC"/>
    <w:rsid w:val="05E040CC"/>
    <w:rsid w:val="05E6317D"/>
    <w:rsid w:val="064B3CFD"/>
    <w:rsid w:val="06591635"/>
    <w:rsid w:val="06841638"/>
    <w:rsid w:val="070B606B"/>
    <w:rsid w:val="07AB1F3E"/>
    <w:rsid w:val="07E52FFE"/>
    <w:rsid w:val="080C21AE"/>
    <w:rsid w:val="087E7BCC"/>
    <w:rsid w:val="09216E05"/>
    <w:rsid w:val="0ACB606D"/>
    <w:rsid w:val="0B3157B8"/>
    <w:rsid w:val="0BA1061C"/>
    <w:rsid w:val="0E023D2D"/>
    <w:rsid w:val="0E3725C8"/>
    <w:rsid w:val="101E4C15"/>
    <w:rsid w:val="103B76D3"/>
    <w:rsid w:val="10E559ED"/>
    <w:rsid w:val="11455C9C"/>
    <w:rsid w:val="11501B22"/>
    <w:rsid w:val="11916C97"/>
    <w:rsid w:val="120518FF"/>
    <w:rsid w:val="12425B10"/>
    <w:rsid w:val="12FF6A44"/>
    <w:rsid w:val="139645F1"/>
    <w:rsid w:val="13E3612A"/>
    <w:rsid w:val="141B0FC4"/>
    <w:rsid w:val="14891385"/>
    <w:rsid w:val="152A0114"/>
    <w:rsid w:val="15510748"/>
    <w:rsid w:val="158E2B97"/>
    <w:rsid w:val="159A5DEA"/>
    <w:rsid w:val="16A66EEB"/>
    <w:rsid w:val="17AC745F"/>
    <w:rsid w:val="180A567E"/>
    <w:rsid w:val="18B22FBB"/>
    <w:rsid w:val="19195560"/>
    <w:rsid w:val="1A0D6F22"/>
    <w:rsid w:val="1A2033C6"/>
    <w:rsid w:val="1AFE1310"/>
    <w:rsid w:val="1BD2351D"/>
    <w:rsid w:val="1BD355A4"/>
    <w:rsid w:val="1C362472"/>
    <w:rsid w:val="1D0D32D7"/>
    <w:rsid w:val="1D1703F7"/>
    <w:rsid w:val="1D5A10E2"/>
    <w:rsid w:val="1E2B2187"/>
    <w:rsid w:val="1F7A3050"/>
    <w:rsid w:val="20390044"/>
    <w:rsid w:val="2113505A"/>
    <w:rsid w:val="21630159"/>
    <w:rsid w:val="218358E2"/>
    <w:rsid w:val="223D3D4E"/>
    <w:rsid w:val="23430D4A"/>
    <w:rsid w:val="256A437F"/>
    <w:rsid w:val="258F188A"/>
    <w:rsid w:val="259E4966"/>
    <w:rsid w:val="25DB10BB"/>
    <w:rsid w:val="26E00A1F"/>
    <w:rsid w:val="27926105"/>
    <w:rsid w:val="27CD267F"/>
    <w:rsid w:val="27E76E43"/>
    <w:rsid w:val="2826606D"/>
    <w:rsid w:val="282D115B"/>
    <w:rsid w:val="28375910"/>
    <w:rsid w:val="289712F4"/>
    <w:rsid w:val="29407D99"/>
    <w:rsid w:val="2AD97F78"/>
    <w:rsid w:val="2C842EC0"/>
    <w:rsid w:val="2D0E1BF3"/>
    <w:rsid w:val="2D1814C8"/>
    <w:rsid w:val="2E17254C"/>
    <w:rsid w:val="2EA356EB"/>
    <w:rsid w:val="2F8B1237"/>
    <w:rsid w:val="30BE6A2E"/>
    <w:rsid w:val="31373042"/>
    <w:rsid w:val="32542198"/>
    <w:rsid w:val="327264AD"/>
    <w:rsid w:val="32C276BC"/>
    <w:rsid w:val="331E2808"/>
    <w:rsid w:val="340C77E3"/>
    <w:rsid w:val="34312259"/>
    <w:rsid w:val="34C41405"/>
    <w:rsid w:val="356275EB"/>
    <w:rsid w:val="36155D3D"/>
    <w:rsid w:val="3688114B"/>
    <w:rsid w:val="37E11094"/>
    <w:rsid w:val="37EF42AD"/>
    <w:rsid w:val="39FD4A3E"/>
    <w:rsid w:val="3A3F5EFA"/>
    <w:rsid w:val="3A4C6A7B"/>
    <w:rsid w:val="3A9B578F"/>
    <w:rsid w:val="3D390014"/>
    <w:rsid w:val="3DED1A57"/>
    <w:rsid w:val="3F401894"/>
    <w:rsid w:val="406957AF"/>
    <w:rsid w:val="40C869EC"/>
    <w:rsid w:val="40CF79AC"/>
    <w:rsid w:val="419A2269"/>
    <w:rsid w:val="41CE58B2"/>
    <w:rsid w:val="423716C9"/>
    <w:rsid w:val="42711916"/>
    <w:rsid w:val="42AA3910"/>
    <w:rsid w:val="43894B87"/>
    <w:rsid w:val="43C00FA8"/>
    <w:rsid w:val="43F23D23"/>
    <w:rsid w:val="44340463"/>
    <w:rsid w:val="449C05FF"/>
    <w:rsid w:val="46CA7662"/>
    <w:rsid w:val="46DC67EF"/>
    <w:rsid w:val="470068C0"/>
    <w:rsid w:val="47C159B7"/>
    <w:rsid w:val="4826608A"/>
    <w:rsid w:val="48834369"/>
    <w:rsid w:val="48836F43"/>
    <w:rsid w:val="48947B55"/>
    <w:rsid w:val="48DB1F24"/>
    <w:rsid w:val="49BE6481"/>
    <w:rsid w:val="4A0061A3"/>
    <w:rsid w:val="4A096DE1"/>
    <w:rsid w:val="4A341554"/>
    <w:rsid w:val="4BE207DB"/>
    <w:rsid w:val="4BF04C1F"/>
    <w:rsid w:val="4CDD6D02"/>
    <w:rsid w:val="4CF734F6"/>
    <w:rsid w:val="4DDA5DB6"/>
    <w:rsid w:val="4E5E3460"/>
    <w:rsid w:val="4E6F58DF"/>
    <w:rsid w:val="4FF140ED"/>
    <w:rsid w:val="50D75C46"/>
    <w:rsid w:val="51187270"/>
    <w:rsid w:val="5189030A"/>
    <w:rsid w:val="52346BF8"/>
    <w:rsid w:val="523B51D4"/>
    <w:rsid w:val="52906924"/>
    <w:rsid w:val="53526261"/>
    <w:rsid w:val="53F241EF"/>
    <w:rsid w:val="54613D45"/>
    <w:rsid w:val="55F77ED9"/>
    <w:rsid w:val="5628503E"/>
    <w:rsid w:val="567C5D73"/>
    <w:rsid w:val="58E16E2F"/>
    <w:rsid w:val="59486812"/>
    <w:rsid w:val="5A1F23B4"/>
    <w:rsid w:val="5B2C0AE0"/>
    <w:rsid w:val="5B742129"/>
    <w:rsid w:val="5E3A5C5A"/>
    <w:rsid w:val="5E8E227C"/>
    <w:rsid w:val="5EE6099D"/>
    <w:rsid w:val="5F7A5BEB"/>
    <w:rsid w:val="5FAB7873"/>
    <w:rsid w:val="5FB30280"/>
    <w:rsid w:val="5FF17E97"/>
    <w:rsid w:val="60F32D24"/>
    <w:rsid w:val="610D0B4F"/>
    <w:rsid w:val="61D63AF8"/>
    <w:rsid w:val="622E169D"/>
    <w:rsid w:val="626F1AF3"/>
    <w:rsid w:val="64892230"/>
    <w:rsid w:val="649D5091"/>
    <w:rsid w:val="64EB74D6"/>
    <w:rsid w:val="650416A0"/>
    <w:rsid w:val="65497870"/>
    <w:rsid w:val="68BE3207"/>
    <w:rsid w:val="690555D9"/>
    <w:rsid w:val="6AB57BA1"/>
    <w:rsid w:val="6AEC5135"/>
    <w:rsid w:val="6B2A711F"/>
    <w:rsid w:val="6B7511D8"/>
    <w:rsid w:val="6BB24C68"/>
    <w:rsid w:val="6BDE6168"/>
    <w:rsid w:val="6C172C07"/>
    <w:rsid w:val="6C333644"/>
    <w:rsid w:val="6C597394"/>
    <w:rsid w:val="6CFF510F"/>
    <w:rsid w:val="6E8B31FE"/>
    <w:rsid w:val="6EC63D6E"/>
    <w:rsid w:val="6ECE41DF"/>
    <w:rsid w:val="6F557EC3"/>
    <w:rsid w:val="6F9F5789"/>
    <w:rsid w:val="6FE160DC"/>
    <w:rsid w:val="70CA00DB"/>
    <w:rsid w:val="71091110"/>
    <w:rsid w:val="71EF27F8"/>
    <w:rsid w:val="729C3743"/>
    <w:rsid w:val="73D84171"/>
    <w:rsid w:val="73DD740E"/>
    <w:rsid w:val="75712415"/>
    <w:rsid w:val="7595138A"/>
    <w:rsid w:val="75AA3A3D"/>
    <w:rsid w:val="75F81415"/>
    <w:rsid w:val="7615540F"/>
    <w:rsid w:val="76A35348"/>
    <w:rsid w:val="76D63B40"/>
    <w:rsid w:val="76FC649F"/>
    <w:rsid w:val="773056DF"/>
    <w:rsid w:val="77A73FF1"/>
    <w:rsid w:val="77FD5F77"/>
    <w:rsid w:val="78157ED1"/>
    <w:rsid w:val="78705FBC"/>
    <w:rsid w:val="78FD6DDA"/>
    <w:rsid w:val="79AB36E0"/>
    <w:rsid w:val="79D914FE"/>
    <w:rsid w:val="79DE7B5A"/>
    <w:rsid w:val="7AF87AF0"/>
    <w:rsid w:val="7BAD4F7A"/>
    <w:rsid w:val="7C1B2405"/>
    <w:rsid w:val="7D991B0C"/>
    <w:rsid w:val="7ECD464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autoSpaceDE w:val="0"/>
      <w:autoSpaceDN w:val="0"/>
      <w:adjustRightInd w:val="0"/>
      <w:ind w:left="761"/>
      <w:jc w:val="left"/>
    </w:pPr>
    <w:rPr>
      <w:rFonts w:ascii="仿宋_GB2312" w:hAnsi="Times New Roman" w:eastAsia="仿宋_GB2312"/>
      <w:kern w:val="0"/>
      <w:sz w:val="32"/>
      <w:szCs w:val="32"/>
    </w:r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table" w:styleId="8">
    <w:name w:val="Table Grid"/>
    <w:basedOn w:val="7"/>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正文文本 字符"/>
    <w:basedOn w:val="9"/>
    <w:link w:val="2"/>
    <w:semiHidden/>
    <w:qFormat/>
    <w:locked/>
    <w:uiPriority w:val="99"/>
    <w:rPr>
      <w:rFonts w:cs="Times New Roman"/>
    </w:rPr>
  </w:style>
  <w:style w:type="character" w:customStyle="1" w:styleId="11">
    <w:name w:val="批注框文本 字符"/>
    <w:basedOn w:val="9"/>
    <w:link w:val="3"/>
    <w:semiHidden/>
    <w:qFormat/>
    <w:locked/>
    <w:uiPriority w:val="99"/>
    <w:rPr>
      <w:rFonts w:ascii="Calibri" w:hAnsi="Calibri" w:eastAsia="宋体" w:cs="Times New Roman"/>
      <w:kern w:val="2"/>
      <w:sz w:val="18"/>
      <w:szCs w:val="18"/>
    </w:rPr>
  </w:style>
  <w:style w:type="character" w:customStyle="1" w:styleId="12">
    <w:name w:val="页脚 字符"/>
    <w:basedOn w:val="9"/>
    <w:link w:val="4"/>
    <w:qFormat/>
    <w:locked/>
    <w:uiPriority w:val="99"/>
    <w:rPr>
      <w:rFonts w:cs="Times New Roman"/>
      <w:sz w:val="18"/>
      <w:szCs w:val="18"/>
    </w:rPr>
  </w:style>
  <w:style w:type="character" w:customStyle="1" w:styleId="13">
    <w:name w:val="页眉 字符"/>
    <w:basedOn w:val="9"/>
    <w:link w:val="5"/>
    <w:semiHidden/>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正文文本 Char"/>
    <w:qFormat/>
    <w:uiPriority w:val="99"/>
    <w:rPr>
      <w:rFonts w:ascii="仿宋_GB2312" w:eastAsia="仿宋_GB2312"/>
      <w:sz w:val="32"/>
    </w:rPr>
  </w:style>
  <w:style w:type="character" w:customStyle="1" w:styleId="16">
    <w:name w:val="font21"/>
    <w:basedOn w:val="9"/>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20</Pages>
  <Words>6090</Words>
  <Characters>7340</Characters>
  <Lines>67</Lines>
  <Paragraphs>19</Paragraphs>
  <TotalTime>18</TotalTime>
  <ScaleCrop>false</ScaleCrop>
  <LinksUpToDate>false</LinksUpToDate>
  <CharactersWithSpaces>7568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2021-06-18T00:20:00Z</dcterms:created>
  <dc:creator>dell</dc:creator>
  <cp:lastModifiedBy>Administrator</cp:lastModifiedBy>
  <cp:lastPrinted>2021-07-27T01:18:00Z</cp:lastPrinted>
  <dcterms:modified xsi:type="dcterms:W3CDTF">2022-09-07T07:16:11Z</dcterms:modified>
  <dc:title>罗山县医疗保障局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C142CEE8F44843F0BE6BD24B055D4839</vt:lpwstr>
  </property>
</Properties>
</file>