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6E" w:rsidRDefault="00EB016E" w:rsidP="00FC21EB">
      <w:pPr>
        <w:adjustRightInd w:val="0"/>
        <w:snapToGrid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中共</w:t>
      </w:r>
      <w:r w:rsidR="00FC21EB" w:rsidRPr="00501DB6">
        <w:rPr>
          <w:rFonts w:ascii="方正小标宋简体" w:eastAsia="方正小标宋简体" w:hAnsi="仿宋" w:hint="eastAsia"/>
          <w:sz w:val="44"/>
          <w:szCs w:val="44"/>
        </w:rPr>
        <w:t>罗山县委老干部局</w:t>
      </w:r>
    </w:p>
    <w:p w:rsidR="00FC21EB" w:rsidRPr="00501DB6" w:rsidRDefault="00FC21EB" w:rsidP="00FC21EB">
      <w:pPr>
        <w:adjustRightInd w:val="0"/>
        <w:snapToGrid w:val="0"/>
        <w:spacing w:line="600" w:lineRule="exact"/>
        <w:jc w:val="center"/>
        <w:rPr>
          <w:rFonts w:ascii="方正小标宋简体" w:eastAsia="方正小标宋简体" w:hAnsi="仿宋"/>
          <w:sz w:val="44"/>
          <w:szCs w:val="44"/>
        </w:rPr>
      </w:pPr>
      <w:r w:rsidRPr="00501DB6">
        <w:rPr>
          <w:rFonts w:ascii="方正小标宋简体" w:eastAsia="方正小标宋简体" w:hAnsi="仿宋" w:hint="eastAsia"/>
          <w:sz w:val="44"/>
          <w:szCs w:val="44"/>
        </w:rPr>
        <w:t>201</w:t>
      </w:r>
      <w:r w:rsidR="006D54F2">
        <w:rPr>
          <w:rFonts w:ascii="方正小标宋简体" w:eastAsia="方正小标宋简体" w:hAnsi="仿宋" w:hint="eastAsia"/>
          <w:sz w:val="44"/>
          <w:szCs w:val="44"/>
        </w:rPr>
        <w:t>8</w:t>
      </w:r>
      <w:r w:rsidRPr="00501DB6">
        <w:rPr>
          <w:rFonts w:ascii="方正小标宋简体" w:eastAsia="方正小标宋简体" w:hAnsi="仿宋" w:hint="eastAsia"/>
          <w:sz w:val="44"/>
          <w:szCs w:val="44"/>
        </w:rPr>
        <w:t>年度决算</w:t>
      </w:r>
    </w:p>
    <w:p w:rsidR="00FC21EB" w:rsidRPr="00501DB6" w:rsidRDefault="00FC21EB" w:rsidP="00FC21EB">
      <w:pPr>
        <w:adjustRightInd w:val="0"/>
        <w:snapToGrid w:val="0"/>
        <w:spacing w:line="600" w:lineRule="exact"/>
        <w:jc w:val="center"/>
        <w:rPr>
          <w:rFonts w:ascii="方正小标宋简体" w:eastAsia="方正小标宋简体" w:hAnsi="仿宋"/>
          <w:sz w:val="44"/>
          <w:szCs w:val="44"/>
        </w:rPr>
      </w:pPr>
    </w:p>
    <w:p w:rsidR="00FC21EB" w:rsidRPr="00EB016E" w:rsidRDefault="00FC21EB" w:rsidP="00FC21EB">
      <w:pPr>
        <w:adjustRightInd w:val="0"/>
        <w:snapToGrid w:val="0"/>
        <w:spacing w:line="600" w:lineRule="exact"/>
        <w:jc w:val="center"/>
        <w:rPr>
          <w:rFonts w:ascii="仿宋" w:eastAsia="仿宋" w:hAnsi="仿宋"/>
          <w:sz w:val="32"/>
          <w:szCs w:val="32"/>
        </w:rPr>
      </w:pPr>
    </w:p>
    <w:p w:rsidR="00FC21EB" w:rsidRPr="009155BC" w:rsidRDefault="00FC21EB" w:rsidP="00FC21EB">
      <w:pPr>
        <w:jc w:val="center"/>
        <w:rPr>
          <w:rFonts w:ascii="黑体" w:eastAsia="黑体" w:hAnsi="黑体" w:cs="黑体"/>
          <w:b/>
          <w:sz w:val="44"/>
          <w:szCs w:val="44"/>
        </w:rPr>
      </w:pPr>
      <w:r w:rsidRPr="009155BC">
        <w:rPr>
          <w:rFonts w:ascii="黑体" w:eastAsia="黑体" w:hAnsi="黑体" w:cs="黑体" w:hint="eastAsia"/>
          <w:b/>
          <w:sz w:val="44"/>
          <w:szCs w:val="44"/>
        </w:rPr>
        <w:t>目　　录</w:t>
      </w:r>
    </w:p>
    <w:p w:rsidR="009155BC" w:rsidRDefault="009155BC" w:rsidP="00FC21EB">
      <w:pPr>
        <w:jc w:val="left"/>
        <w:rPr>
          <w:rFonts w:ascii="黑体" w:eastAsia="黑体" w:hAnsi="黑体" w:cs="黑体"/>
          <w:sz w:val="32"/>
          <w:szCs w:val="32"/>
        </w:rPr>
      </w:pPr>
    </w:p>
    <w:p w:rsidR="00FC21EB" w:rsidRDefault="00FC21EB" w:rsidP="00FC21EB">
      <w:pPr>
        <w:jc w:val="left"/>
        <w:rPr>
          <w:rFonts w:ascii="黑体" w:eastAsia="黑体" w:hAnsi="黑体" w:cs="黑体"/>
          <w:sz w:val="32"/>
          <w:szCs w:val="32"/>
        </w:rPr>
      </w:pPr>
      <w:r>
        <w:rPr>
          <w:rFonts w:ascii="黑体" w:eastAsia="黑体" w:hAnsi="黑体" w:cs="黑体" w:hint="eastAsia"/>
          <w:sz w:val="32"/>
          <w:szCs w:val="32"/>
        </w:rPr>
        <w:t>第一部分、</w:t>
      </w:r>
      <w:r w:rsidR="009155BC">
        <w:rPr>
          <w:rFonts w:ascii="黑体" w:eastAsia="黑体" w:hAnsi="黑体" w:cs="黑体" w:hint="eastAsia"/>
          <w:sz w:val="32"/>
          <w:szCs w:val="32"/>
        </w:rPr>
        <w:t>罗山县委</w:t>
      </w:r>
      <w:r>
        <w:rPr>
          <w:rFonts w:ascii="黑体" w:eastAsia="黑体" w:hAnsi="黑体" w:cs="黑体" w:hint="eastAsia"/>
          <w:sz w:val="32"/>
          <w:szCs w:val="32"/>
        </w:rPr>
        <w:t>老干部局概况</w:t>
      </w:r>
    </w:p>
    <w:p w:rsidR="00FC21EB" w:rsidRDefault="00FC21EB" w:rsidP="009155BC">
      <w:pPr>
        <w:ind w:firstLineChars="100" w:firstLine="320"/>
        <w:jc w:val="left"/>
        <w:rPr>
          <w:rFonts w:ascii="宋体" w:hAnsi="宋体" w:cs="宋体"/>
          <w:sz w:val="32"/>
          <w:szCs w:val="32"/>
        </w:rPr>
      </w:pPr>
      <w:r>
        <w:rPr>
          <w:rFonts w:ascii="宋体" w:hAnsi="宋体" w:cs="宋体" w:hint="eastAsia"/>
          <w:sz w:val="32"/>
          <w:szCs w:val="32"/>
        </w:rPr>
        <w:t>一、</w:t>
      </w:r>
      <w:r w:rsidR="00C000DD">
        <w:rPr>
          <w:rFonts w:ascii="宋体" w:hAnsi="宋体" w:cs="宋体" w:hint="eastAsia"/>
          <w:sz w:val="32"/>
          <w:szCs w:val="32"/>
        </w:rPr>
        <w:t>主要职能</w:t>
      </w:r>
    </w:p>
    <w:p w:rsidR="00FC21EB" w:rsidRDefault="00FC21EB" w:rsidP="00C000DD">
      <w:pPr>
        <w:ind w:firstLineChars="100" w:firstLine="320"/>
        <w:jc w:val="left"/>
        <w:rPr>
          <w:rFonts w:ascii="宋体" w:hAnsi="宋体" w:cs="宋体"/>
          <w:sz w:val="32"/>
          <w:szCs w:val="32"/>
        </w:rPr>
      </w:pPr>
      <w:r>
        <w:rPr>
          <w:rFonts w:ascii="宋体" w:hAnsi="宋体" w:cs="宋体" w:hint="eastAsia"/>
          <w:sz w:val="32"/>
          <w:szCs w:val="32"/>
        </w:rPr>
        <w:t>二、</w:t>
      </w:r>
      <w:r w:rsidR="00C000DD">
        <w:rPr>
          <w:rFonts w:ascii="宋体" w:hAnsi="宋体" w:cs="宋体" w:hint="eastAsia"/>
          <w:sz w:val="32"/>
          <w:szCs w:val="32"/>
        </w:rPr>
        <w:t>部门决算单位构成</w:t>
      </w:r>
    </w:p>
    <w:p w:rsidR="00FC21EB" w:rsidRDefault="00FC21EB" w:rsidP="00FC21EB">
      <w:pPr>
        <w:jc w:val="left"/>
        <w:rPr>
          <w:rFonts w:ascii="黑体" w:eastAsia="黑体" w:hAnsi="黑体" w:cs="黑体"/>
          <w:sz w:val="32"/>
          <w:szCs w:val="32"/>
        </w:rPr>
      </w:pPr>
      <w:r>
        <w:rPr>
          <w:rFonts w:ascii="黑体" w:eastAsia="黑体" w:hAnsi="黑体" w:cs="黑体" w:hint="eastAsia"/>
          <w:sz w:val="32"/>
          <w:szCs w:val="32"/>
        </w:rPr>
        <w:t>第二部分、</w:t>
      </w:r>
      <w:r w:rsidR="009155BC">
        <w:rPr>
          <w:rFonts w:ascii="黑体" w:eastAsia="黑体" w:hAnsi="黑体" w:cs="黑体" w:hint="eastAsia"/>
          <w:sz w:val="32"/>
          <w:szCs w:val="32"/>
        </w:rPr>
        <w:t>罗山县委老干部局201</w:t>
      </w:r>
      <w:r w:rsidR="006D54F2">
        <w:rPr>
          <w:rFonts w:ascii="黑体" w:eastAsia="黑体" w:hAnsi="黑体" w:cs="黑体" w:hint="eastAsia"/>
          <w:sz w:val="32"/>
          <w:szCs w:val="32"/>
        </w:rPr>
        <w:t>8</w:t>
      </w:r>
      <w:r w:rsidR="009155BC">
        <w:rPr>
          <w:rFonts w:ascii="黑体" w:eastAsia="黑体" w:hAnsi="黑体" w:cs="黑体" w:hint="eastAsia"/>
          <w:sz w:val="32"/>
          <w:szCs w:val="32"/>
        </w:rPr>
        <w:t>年度部门决算情况说明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八、预算绩效情况说明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lastRenderedPageBreak/>
        <w:t>十一、政府采购支出情况说明</w:t>
      </w:r>
    </w:p>
    <w:p w:rsidR="00FB2143" w:rsidRDefault="00FB2143" w:rsidP="00FB2143">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FC21EB" w:rsidRDefault="00FC21EB" w:rsidP="00FC21EB">
      <w:pPr>
        <w:jc w:val="left"/>
        <w:rPr>
          <w:rFonts w:ascii="黑体" w:eastAsia="黑体" w:hAnsi="黑体" w:cs="黑体"/>
          <w:sz w:val="32"/>
          <w:szCs w:val="32"/>
        </w:rPr>
      </w:pPr>
      <w:r>
        <w:rPr>
          <w:rFonts w:ascii="黑体" w:eastAsia="黑体" w:hAnsi="黑体" w:cs="黑体" w:hint="eastAsia"/>
          <w:sz w:val="32"/>
          <w:szCs w:val="32"/>
        </w:rPr>
        <w:t>第三部分、</w:t>
      </w:r>
      <w:r w:rsidR="009155BC">
        <w:rPr>
          <w:rFonts w:ascii="黑体" w:eastAsia="黑体" w:hAnsi="黑体" w:cs="黑体" w:hint="eastAsia"/>
          <w:sz w:val="32"/>
          <w:szCs w:val="32"/>
        </w:rPr>
        <w:t>名词解释</w:t>
      </w:r>
    </w:p>
    <w:p w:rsidR="00FC21EB" w:rsidRDefault="009155BC" w:rsidP="00FC21EB">
      <w:pPr>
        <w:jc w:val="left"/>
        <w:rPr>
          <w:rFonts w:ascii="黑体" w:eastAsia="黑体" w:hAnsi="黑体" w:cs="黑体"/>
          <w:sz w:val="32"/>
          <w:szCs w:val="32"/>
        </w:rPr>
      </w:pPr>
      <w:r>
        <w:rPr>
          <w:rFonts w:ascii="黑体" w:eastAsia="黑体" w:hAnsi="黑体" w:cs="黑体" w:hint="eastAsia"/>
          <w:sz w:val="32"/>
          <w:szCs w:val="32"/>
        </w:rPr>
        <w:t>附件：罗山县委老干部局201</w:t>
      </w:r>
      <w:r w:rsidR="006D54F2">
        <w:rPr>
          <w:rFonts w:ascii="黑体" w:eastAsia="黑体" w:hAnsi="黑体" w:cs="黑体" w:hint="eastAsia"/>
          <w:sz w:val="32"/>
          <w:szCs w:val="32"/>
        </w:rPr>
        <w:t>8</w:t>
      </w:r>
      <w:r>
        <w:rPr>
          <w:rFonts w:ascii="黑体" w:eastAsia="黑体" w:hAnsi="黑体" w:cs="黑体" w:hint="eastAsia"/>
          <w:sz w:val="32"/>
          <w:szCs w:val="32"/>
        </w:rPr>
        <w:t>年度部门决算表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二、收入决算表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三、支出决算表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9155BC" w:rsidRDefault="009155BC" w:rsidP="00FB2143">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2A0729" w:rsidRDefault="002A0729" w:rsidP="00FC21EB">
      <w:pPr>
        <w:spacing w:line="360" w:lineRule="auto"/>
        <w:rPr>
          <w:rFonts w:ascii="仿宋" w:eastAsia="仿宋" w:hAnsi="仿宋" w:cs="仿宋"/>
          <w:b/>
          <w:color w:val="333333"/>
          <w:kern w:val="0"/>
          <w:sz w:val="36"/>
          <w:szCs w:val="36"/>
        </w:rPr>
      </w:pPr>
    </w:p>
    <w:p w:rsidR="00A63854" w:rsidRDefault="00A63854" w:rsidP="00FC21EB">
      <w:pPr>
        <w:spacing w:line="360" w:lineRule="auto"/>
        <w:rPr>
          <w:rFonts w:ascii="仿宋" w:eastAsia="仿宋" w:hAnsi="仿宋" w:cs="仿宋"/>
          <w:b/>
          <w:color w:val="333333"/>
          <w:kern w:val="0"/>
          <w:sz w:val="36"/>
          <w:szCs w:val="36"/>
        </w:rPr>
      </w:pPr>
    </w:p>
    <w:p w:rsidR="00FC21EB" w:rsidRPr="009F3718" w:rsidRDefault="00FC21EB" w:rsidP="00FC21EB">
      <w:pPr>
        <w:spacing w:line="360" w:lineRule="auto"/>
        <w:rPr>
          <w:rFonts w:ascii="仿宋" w:eastAsia="仿宋" w:hAnsi="仿宋" w:cs="仿宋"/>
          <w:b/>
          <w:color w:val="333333"/>
          <w:kern w:val="0"/>
          <w:sz w:val="36"/>
          <w:szCs w:val="36"/>
        </w:rPr>
      </w:pPr>
      <w:r w:rsidRPr="009F3718">
        <w:rPr>
          <w:rFonts w:ascii="仿宋" w:eastAsia="仿宋" w:hAnsi="仿宋" w:cs="仿宋" w:hint="eastAsia"/>
          <w:b/>
          <w:color w:val="333333"/>
          <w:kern w:val="0"/>
          <w:sz w:val="36"/>
          <w:szCs w:val="36"/>
        </w:rPr>
        <w:t>第一部分、中共罗山县委老干部局概况</w:t>
      </w:r>
    </w:p>
    <w:p w:rsidR="00FC21EB" w:rsidRDefault="00A63854" w:rsidP="00FC21EB">
      <w:pPr>
        <w:widowControl/>
        <w:spacing w:line="360" w:lineRule="auto"/>
        <w:ind w:firstLineChars="200" w:firstLine="643"/>
        <w:jc w:val="left"/>
        <w:rPr>
          <w:rFonts w:ascii="仿宋" w:eastAsia="仿宋" w:hAnsi="仿宋" w:cs="仿宋"/>
          <w:bCs/>
          <w:color w:val="333333"/>
          <w:kern w:val="0"/>
          <w:sz w:val="32"/>
          <w:szCs w:val="32"/>
        </w:rPr>
      </w:pPr>
      <w:r>
        <w:rPr>
          <w:rFonts w:ascii="仿宋" w:eastAsia="仿宋" w:hAnsi="仿宋" w:cs="仿宋" w:hint="eastAsia"/>
          <w:b/>
          <w:bCs/>
          <w:color w:val="333333"/>
          <w:kern w:val="0"/>
          <w:sz w:val="32"/>
          <w:szCs w:val="32"/>
        </w:rPr>
        <w:t>一</w:t>
      </w:r>
      <w:r w:rsidR="00FC21EB" w:rsidRPr="009F3718">
        <w:rPr>
          <w:rFonts w:ascii="仿宋" w:eastAsia="仿宋" w:hAnsi="仿宋" w:cs="仿宋" w:hint="eastAsia"/>
          <w:b/>
          <w:bCs/>
          <w:color w:val="333333"/>
          <w:kern w:val="0"/>
          <w:sz w:val="32"/>
          <w:szCs w:val="32"/>
        </w:rPr>
        <w:t>、</w:t>
      </w:r>
      <w:r>
        <w:rPr>
          <w:rFonts w:ascii="仿宋" w:eastAsia="仿宋" w:hAnsi="仿宋" w:cs="仿宋" w:hint="eastAsia"/>
          <w:b/>
          <w:bCs/>
          <w:color w:val="333333"/>
          <w:kern w:val="0"/>
          <w:sz w:val="32"/>
          <w:szCs w:val="32"/>
        </w:rPr>
        <w:t>罗山县委老干部局</w:t>
      </w:r>
      <w:r w:rsidR="00FC21EB" w:rsidRPr="009F3718">
        <w:rPr>
          <w:rFonts w:ascii="仿宋" w:eastAsia="仿宋" w:hAnsi="仿宋" w:cs="仿宋" w:hint="eastAsia"/>
          <w:b/>
          <w:bCs/>
          <w:color w:val="333333"/>
          <w:kern w:val="0"/>
          <w:sz w:val="32"/>
          <w:szCs w:val="32"/>
        </w:rPr>
        <w:t>主要职</w:t>
      </w:r>
      <w:r>
        <w:rPr>
          <w:rFonts w:ascii="仿宋" w:eastAsia="仿宋" w:hAnsi="仿宋" w:cs="仿宋" w:hint="eastAsia"/>
          <w:b/>
          <w:bCs/>
          <w:color w:val="333333"/>
          <w:kern w:val="0"/>
          <w:sz w:val="32"/>
          <w:szCs w:val="32"/>
        </w:rPr>
        <w:t>能</w:t>
      </w:r>
      <w:r w:rsidR="00FC21EB" w:rsidRPr="009F3718">
        <w:rPr>
          <w:rFonts w:ascii="仿宋" w:eastAsia="仿宋" w:hAnsi="仿宋" w:cs="仿宋" w:hint="eastAsia"/>
          <w:b/>
          <w:bCs/>
          <w:color w:val="333333"/>
          <w:kern w:val="0"/>
          <w:sz w:val="32"/>
          <w:szCs w:val="32"/>
        </w:rPr>
        <w:t>是</w:t>
      </w:r>
      <w:r w:rsidR="00FC21EB" w:rsidRPr="005006AE">
        <w:rPr>
          <w:rFonts w:ascii="仿宋" w:eastAsia="仿宋" w:hAnsi="仿宋" w:cs="仿宋" w:hint="eastAsia"/>
          <w:bCs/>
          <w:color w:val="333333"/>
          <w:kern w:val="0"/>
          <w:sz w:val="32"/>
          <w:szCs w:val="32"/>
        </w:rPr>
        <w:t>：</w:t>
      </w:r>
    </w:p>
    <w:p w:rsidR="00FC21EB" w:rsidRPr="005006AE" w:rsidRDefault="00FC21EB" w:rsidP="00FC21EB">
      <w:pPr>
        <w:widowControl/>
        <w:spacing w:line="360" w:lineRule="auto"/>
        <w:ind w:firstLineChars="200" w:firstLine="640"/>
        <w:jc w:val="left"/>
        <w:rPr>
          <w:rFonts w:ascii="仿宋" w:eastAsia="仿宋" w:hAnsi="仿宋" w:cs="仿宋"/>
          <w:bCs/>
          <w:color w:val="333333"/>
          <w:kern w:val="0"/>
          <w:sz w:val="32"/>
          <w:szCs w:val="32"/>
        </w:rPr>
      </w:pPr>
      <w:r w:rsidRPr="005006AE">
        <w:rPr>
          <w:rFonts w:ascii="仿宋" w:eastAsia="仿宋" w:hAnsi="仿宋" w:cs="仿宋" w:hint="eastAsia"/>
          <w:color w:val="333333"/>
          <w:kern w:val="0"/>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w:t>
      </w:r>
      <w:r w:rsidRPr="005006AE">
        <w:rPr>
          <w:rFonts w:ascii="仿宋" w:eastAsia="仿宋" w:hAnsi="仿宋" w:cs="仿宋" w:hint="eastAsia"/>
          <w:color w:val="333333"/>
          <w:kern w:val="0"/>
          <w:sz w:val="32"/>
          <w:szCs w:val="32"/>
        </w:rPr>
        <w:lastRenderedPageBreak/>
        <w:t>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A63854" w:rsidRPr="00A63854" w:rsidRDefault="00A63854" w:rsidP="00A63854">
      <w:pPr>
        <w:pStyle w:val="a6"/>
        <w:numPr>
          <w:ilvl w:val="0"/>
          <w:numId w:val="2"/>
        </w:numPr>
        <w:spacing w:line="360" w:lineRule="auto"/>
        <w:ind w:firstLineChars="0"/>
        <w:rPr>
          <w:rFonts w:ascii="仿宋" w:eastAsia="仿宋" w:hAnsi="仿宋" w:cs="仿宋"/>
          <w:color w:val="333333"/>
          <w:kern w:val="0"/>
          <w:sz w:val="32"/>
          <w:szCs w:val="32"/>
        </w:rPr>
      </w:pPr>
      <w:r>
        <w:rPr>
          <w:rFonts w:ascii="仿宋" w:eastAsia="仿宋" w:hAnsi="仿宋" w:cs="仿宋" w:hint="eastAsia"/>
          <w:b/>
          <w:color w:val="333333"/>
          <w:kern w:val="0"/>
          <w:sz w:val="32"/>
          <w:szCs w:val="32"/>
        </w:rPr>
        <w:t>罗山县委</w:t>
      </w:r>
      <w:r w:rsidRPr="00A63854">
        <w:rPr>
          <w:rFonts w:ascii="仿宋" w:eastAsia="仿宋" w:hAnsi="仿宋" w:cs="仿宋" w:hint="eastAsia"/>
          <w:b/>
          <w:color w:val="333333"/>
          <w:kern w:val="0"/>
          <w:sz w:val="32"/>
          <w:szCs w:val="32"/>
        </w:rPr>
        <w:t>老干部局机构</w:t>
      </w:r>
      <w:r w:rsidRPr="00A63854">
        <w:rPr>
          <w:rFonts w:ascii="仿宋" w:eastAsia="仿宋" w:hAnsi="仿宋" w:cs="仿宋" w:hint="eastAsia"/>
          <w:color w:val="333333"/>
          <w:kern w:val="0"/>
          <w:sz w:val="32"/>
          <w:szCs w:val="32"/>
        </w:rPr>
        <w:t>：</w:t>
      </w:r>
    </w:p>
    <w:p w:rsidR="00FC21EB" w:rsidRDefault="00A63854" w:rsidP="00A63854">
      <w:pPr>
        <w:spacing w:line="360" w:lineRule="auto"/>
        <w:ind w:firstLineChars="250" w:firstLine="800"/>
        <w:rPr>
          <w:rFonts w:ascii="仿宋" w:eastAsia="仿宋" w:hAnsi="仿宋" w:cs="仿宋"/>
          <w:color w:val="333333"/>
          <w:kern w:val="0"/>
          <w:sz w:val="32"/>
          <w:szCs w:val="32"/>
        </w:rPr>
      </w:pP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年，根据中共罗山县委、县政府《关于印发&lt;</w:t>
      </w:r>
      <w:r>
        <w:rPr>
          <w:rFonts w:ascii="仿宋" w:eastAsia="仿宋" w:hAnsi="仿宋" w:cs="仿宋" w:hint="eastAsia"/>
          <w:color w:val="333333"/>
          <w:kern w:val="0"/>
          <w:sz w:val="32"/>
          <w:szCs w:val="32"/>
        </w:rPr>
        <w:t>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和人员编制方案</w:t>
      </w:r>
      <w:r w:rsidRPr="009F3718">
        <w:rPr>
          <w:rFonts w:ascii="仿宋" w:eastAsia="仿宋" w:hAnsi="仿宋" w:cs="仿宋" w:hint="eastAsia"/>
          <w:color w:val="333333"/>
          <w:kern w:val="0"/>
          <w:sz w:val="32"/>
          <w:szCs w:val="32"/>
        </w:rPr>
        <w:t>&gt;的通知》（罗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4</w:t>
      </w:r>
      <w:r w:rsidRPr="009F3718">
        <w:rPr>
          <w:rFonts w:ascii="仿宋" w:eastAsia="仿宋" w:hAnsi="仿宋" w:cs="仿宋" w:hint="eastAsia"/>
          <w:color w:val="333333"/>
          <w:kern w:val="0"/>
          <w:sz w:val="32"/>
          <w:szCs w:val="32"/>
        </w:rPr>
        <w:t>号），设置中共罗山县委老干部局，中共罗山县委老干部局是县委组织部管理的主管全县老干部工作的部门管理机构，机构规格为正科级，经费实行财政全额预算管理</w:t>
      </w:r>
      <w:r>
        <w:rPr>
          <w:rFonts w:ascii="仿宋" w:eastAsia="仿宋" w:hAnsi="仿宋" w:cs="仿宋" w:hint="eastAsia"/>
          <w:color w:val="333333"/>
          <w:kern w:val="0"/>
          <w:sz w:val="32"/>
          <w:szCs w:val="32"/>
        </w:rPr>
        <w:t>（三定方案）</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2002年，</w:t>
      </w:r>
      <w:r w:rsidRPr="009F3718">
        <w:rPr>
          <w:rFonts w:ascii="仿宋" w:eastAsia="仿宋" w:hAnsi="仿宋" w:cs="仿宋" w:hint="eastAsia"/>
          <w:color w:val="333333"/>
          <w:kern w:val="0"/>
          <w:sz w:val="32"/>
          <w:szCs w:val="32"/>
        </w:rPr>
        <w:t>根据</w:t>
      </w:r>
      <w:r>
        <w:rPr>
          <w:rFonts w:ascii="仿宋" w:eastAsia="仿宋" w:hAnsi="仿宋" w:cs="仿宋" w:hint="eastAsia"/>
          <w:color w:val="333333"/>
          <w:kern w:val="0"/>
          <w:sz w:val="32"/>
          <w:szCs w:val="32"/>
        </w:rPr>
        <w:t>县机构编制委员会（</w:t>
      </w:r>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18</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）《关于印发中共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和人员编制规定</w:t>
      </w:r>
      <w:r w:rsidRPr="009F3718">
        <w:rPr>
          <w:rFonts w:ascii="仿宋" w:eastAsia="仿宋" w:hAnsi="仿宋" w:cs="仿宋" w:hint="eastAsia"/>
          <w:color w:val="333333"/>
          <w:kern w:val="0"/>
          <w:sz w:val="32"/>
          <w:szCs w:val="32"/>
        </w:rPr>
        <w:t>的通知》</w:t>
      </w:r>
      <w:r>
        <w:rPr>
          <w:rFonts w:ascii="仿宋" w:eastAsia="仿宋" w:hAnsi="仿宋" w:cs="仿宋" w:hint="eastAsia"/>
          <w:color w:val="333333"/>
          <w:kern w:val="0"/>
          <w:sz w:val="32"/>
          <w:szCs w:val="32"/>
        </w:rPr>
        <w:t>、（</w:t>
      </w:r>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75</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）《关于成立罗山县老干部服务中心的批复》两</w:t>
      </w:r>
      <w:r>
        <w:rPr>
          <w:rFonts w:ascii="仿宋" w:eastAsia="仿宋" w:hAnsi="仿宋" w:cs="仿宋" w:hint="eastAsia"/>
          <w:color w:val="333333"/>
          <w:kern w:val="0"/>
          <w:sz w:val="32"/>
          <w:szCs w:val="32"/>
        </w:rPr>
        <w:lastRenderedPageBreak/>
        <w:t>个文件要求，</w:t>
      </w:r>
      <w:r w:rsidRPr="009F3718">
        <w:rPr>
          <w:rFonts w:ascii="仿宋" w:eastAsia="仿宋" w:hAnsi="仿宋" w:cs="仿宋" w:hint="eastAsia"/>
          <w:color w:val="333333"/>
          <w:kern w:val="0"/>
          <w:sz w:val="32"/>
          <w:szCs w:val="32"/>
        </w:rPr>
        <w:t>县委老干部局内设3个股室：办公室、安置股、医疗保健股。一个2级机构：罗山县老干部活动中心（财务属局机关统一管理，不单独核算）。</w:t>
      </w:r>
    </w:p>
    <w:p w:rsidR="00FC21EB" w:rsidRDefault="00FC21EB" w:rsidP="00FC21EB">
      <w:pPr>
        <w:widowControl/>
        <w:spacing w:line="360" w:lineRule="auto"/>
        <w:ind w:firstLineChars="200" w:firstLine="640"/>
        <w:jc w:val="left"/>
        <w:rPr>
          <w:rFonts w:ascii="仿宋" w:eastAsia="仿宋" w:hAnsi="仿宋" w:cs="仿宋"/>
          <w:color w:val="333333"/>
          <w:kern w:val="0"/>
          <w:sz w:val="32"/>
          <w:szCs w:val="32"/>
        </w:rPr>
      </w:pPr>
      <w:r w:rsidRPr="005006AE">
        <w:rPr>
          <w:rFonts w:ascii="仿宋" w:eastAsia="仿宋" w:hAnsi="仿宋" w:cs="仿宋" w:hint="eastAsia"/>
          <w:color w:val="333333"/>
          <w:kern w:val="0"/>
          <w:sz w:val="32"/>
          <w:szCs w:val="32"/>
        </w:rPr>
        <w:t>罗山县委老干部局</w:t>
      </w:r>
      <w:r w:rsidR="00A63854">
        <w:rPr>
          <w:rFonts w:ascii="仿宋" w:eastAsia="仿宋" w:hAnsi="仿宋" w:cs="仿宋" w:hint="eastAsia"/>
          <w:color w:val="333333"/>
          <w:kern w:val="0"/>
          <w:sz w:val="32"/>
          <w:szCs w:val="32"/>
        </w:rPr>
        <w:t>编制配置：</w:t>
      </w:r>
      <w:r w:rsidRPr="005006AE">
        <w:rPr>
          <w:rFonts w:ascii="仿宋" w:eastAsia="仿宋" w:hAnsi="仿宋" w:cs="仿宋" w:hint="eastAsia"/>
          <w:color w:val="333333"/>
          <w:kern w:val="0"/>
          <w:sz w:val="32"/>
          <w:szCs w:val="32"/>
        </w:rPr>
        <w:t>机关行政编制6名，其中局长1名，副局长2名，股级领导3名，工勤编制2名。老干部活动中心事业编制5名（经费实行财政全额预算管理，所需人员从局现有财政供给人员中调剂）。</w:t>
      </w:r>
      <w:r w:rsidR="002A0729">
        <w:rPr>
          <w:rFonts w:ascii="仿宋" w:eastAsia="仿宋" w:hAnsi="仿宋" w:cs="仿宋" w:hint="eastAsia"/>
          <w:color w:val="333333"/>
          <w:kern w:val="0"/>
          <w:sz w:val="32"/>
          <w:szCs w:val="32"/>
        </w:rPr>
        <w:t>201</w:t>
      </w:r>
      <w:r w:rsidR="006D54F2">
        <w:rPr>
          <w:rFonts w:ascii="仿宋" w:eastAsia="仿宋" w:hAnsi="仿宋" w:cs="仿宋" w:hint="eastAsia"/>
          <w:color w:val="333333"/>
          <w:kern w:val="0"/>
          <w:sz w:val="32"/>
          <w:szCs w:val="32"/>
        </w:rPr>
        <w:t>8</w:t>
      </w:r>
      <w:r w:rsidR="002A0729">
        <w:rPr>
          <w:rFonts w:ascii="仿宋" w:eastAsia="仿宋" w:hAnsi="仿宋" w:cs="仿宋" w:hint="eastAsia"/>
          <w:color w:val="333333"/>
          <w:kern w:val="0"/>
          <w:sz w:val="32"/>
          <w:szCs w:val="32"/>
        </w:rPr>
        <w:t>年</w:t>
      </w:r>
      <w:r w:rsidR="00A63854">
        <w:rPr>
          <w:rFonts w:ascii="仿宋" w:eastAsia="仿宋" w:hAnsi="仿宋" w:cs="仿宋" w:hint="eastAsia"/>
          <w:color w:val="333333"/>
          <w:kern w:val="0"/>
          <w:sz w:val="32"/>
          <w:szCs w:val="32"/>
        </w:rPr>
        <w:t>年末实有人员情况：</w:t>
      </w:r>
      <w:r w:rsidRPr="005006AE">
        <w:rPr>
          <w:rFonts w:ascii="仿宋" w:eastAsia="仿宋" w:hAnsi="仿宋" w:cs="仿宋" w:hint="eastAsia"/>
          <w:color w:val="333333"/>
          <w:kern w:val="0"/>
          <w:sz w:val="32"/>
          <w:szCs w:val="32"/>
        </w:rPr>
        <w:t>在职职工1</w:t>
      </w:r>
      <w:r w:rsidR="00B41ECE">
        <w:rPr>
          <w:rFonts w:ascii="仿宋" w:eastAsia="仿宋" w:hAnsi="仿宋" w:cs="仿宋" w:hint="eastAsia"/>
          <w:color w:val="333333"/>
          <w:kern w:val="0"/>
          <w:sz w:val="32"/>
          <w:szCs w:val="32"/>
        </w:rPr>
        <w:t>3</w:t>
      </w:r>
      <w:r w:rsidRPr="005006AE">
        <w:rPr>
          <w:rFonts w:ascii="仿宋" w:eastAsia="仿宋" w:hAnsi="仿宋" w:cs="仿宋" w:hint="eastAsia"/>
          <w:color w:val="333333"/>
          <w:kern w:val="0"/>
          <w:sz w:val="32"/>
          <w:szCs w:val="32"/>
        </w:rPr>
        <w:t>人，离</w:t>
      </w:r>
      <w:r w:rsidR="00A63854">
        <w:rPr>
          <w:rFonts w:ascii="仿宋" w:eastAsia="仿宋" w:hAnsi="仿宋" w:cs="仿宋" w:hint="eastAsia"/>
          <w:color w:val="333333"/>
          <w:kern w:val="0"/>
          <w:sz w:val="32"/>
          <w:szCs w:val="32"/>
        </w:rPr>
        <w:t>休人员1人，</w:t>
      </w:r>
      <w:r w:rsidRPr="005006AE">
        <w:rPr>
          <w:rFonts w:ascii="仿宋" w:eastAsia="仿宋" w:hAnsi="仿宋" w:cs="仿宋" w:hint="eastAsia"/>
          <w:color w:val="333333"/>
          <w:kern w:val="0"/>
          <w:sz w:val="32"/>
          <w:szCs w:val="32"/>
        </w:rPr>
        <w:t>退休人员</w:t>
      </w:r>
      <w:r w:rsidR="00A63854">
        <w:rPr>
          <w:rFonts w:ascii="仿宋" w:eastAsia="仿宋" w:hAnsi="仿宋" w:cs="仿宋" w:hint="eastAsia"/>
          <w:color w:val="333333"/>
          <w:kern w:val="0"/>
          <w:sz w:val="32"/>
          <w:szCs w:val="32"/>
        </w:rPr>
        <w:t>10</w:t>
      </w:r>
      <w:r w:rsidRPr="005006AE">
        <w:rPr>
          <w:rFonts w:ascii="仿宋" w:eastAsia="仿宋" w:hAnsi="仿宋" w:cs="仿宋" w:hint="eastAsia"/>
          <w:color w:val="333333"/>
          <w:kern w:val="0"/>
          <w:sz w:val="32"/>
          <w:szCs w:val="32"/>
        </w:rPr>
        <w:t>人。</w:t>
      </w:r>
    </w:p>
    <w:p w:rsidR="001C7CCF" w:rsidRPr="001C7CCF" w:rsidRDefault="001C7CCF" w:rsidP="001C7CCF">
      <w:pPr>
        <w:widowControl/>
        <w:ind w:firstLineChars="200" w:firstLine="640"/>
        <w:jc w:val="left"/>
        <w:rPr>
          <w:rFonts w:ascii="仿宋" w:eastAsia="仿宋" w:hAnsi="仿宋" w:cs="仿宋"/>
          <w:color w:val="333333"/>
          <w:kern w:val="0"/>
          <w:sz w:val="32"/>
          <w:szCs w:val="32"/>
        </w:rPr>
      </w:pPr>
      <w:r w:rsidRPr="001C7CCF">
        <w:rPr>
          <w:rFonts w:ascii="仿宋" w:eastAsia="仿宋" w:hAnsi="仿宋" w:cs="仿宋" w:hint="eastAsia"/>
          <w:color w:val="333333"/>
          <w:kern w:val="0"/>
          <w:sz w:val="32"/>
          <w:szCs w:val="32"/>
        </w:rPr>
        <w:t>另外，老干部局受县委、县财政局委托，将罗山县关心下一代工作委员会、罗山县书法家协会、罗山县老年诗词研究会、罗山县老年书画研究会、罗山县老年工作者协会等老年团体的财政资金往来纳入局机关财务统一核算（设科目：财政拨款收入、委托业务费）。</w:t>
      </w:r>
    </w:p>
    <w:p w:rsidR="001C7CCF" w:rsidRPr="001C7CCF" w:rsidRDefault="001C7CCF" w:rsidP="001C7CCF">
      <w:pPr>
        <w:widowControl/>
        <w:ind w:firstLineChars="200" w:firstLine="640"/>
        <w:jc w:val="left"/>
        <w:rPr>
          <w:rFonts w:ascii="仿宋" w:eastAsia="仿宋" w:hAnsi="仿宋" w:cs="仿宋"/>
          <w:color w:val="333333"/>
          <w:kern w:val="0"/>
          <w:sz w:val="32"/>
          <w:szCs w:val="32"/>
        </w:rPr>
      </w:pPr>
      <w:r w:rsidRPr="001C7CCF">
        <w:rPr>
          <w:rFonts w:ascii="仿宋" w:eastAsia="仿宋" w:hAnsi="仿宋" w:cs="仿宋" w:hint="eastAsia"/>
          <w:color w:val="333333"/>
          <w:kern w:val="0"/>
          <w:sz w:val="32"/>
          <w:szCs w:val="32"/>
        </w:rPr>
        <w:t>从决算单位构成看，罗山县委老干部局部门决算包括本级决算，及部门汇总决算。</w:t>
      </w:r>
    </w:p>
    <w:p w:rsidR="001C7CCF" w:rsidRPr="001C7CCF" w:rsidRDefault="001C7CCF" w:rsidP="001C7CCF">
      <w:pPr>
        <w:widowControl/>
        <w:ind w:firstLineChars="200" w:firstLine="640"/>
        <w:jc w:val="left"/>
        <w:rPr>
          <w:rFonts w:ascii="仿宋" w:eastAsia="仿宋" w:hAnsi="仿宋" w:cs="仿宋"/>
          <w:color w:val="333333"/>
          <w:kern w:val="0"/>
          <w:sz w:val="32"/>
          <w:szCs w:val="32"/>
        </w:rPr>
      </w:pPr>
      <w:r w:rsidRPr="001C7CCF">
        <w:rPr>
          <w:rFonts w:ascii="仿宋" w:eastAsia="仿宋" w:hAnsi="仿宋" w:cs="仿宋" w:hint="eastAsia"/>
          <w:color w:val="333333"/>
          <w:kern w:val="0"/>
          <w:sz w:val="32"/>
          <w:szCs w:val="32"/>
        </w:rPr>
        <w:t>纳入本部门201</w:t>
      </w:r>
      <w:r>
        <w:rPr>
          <w:rFonts w:ascii="仿宋" w:eastAsia="仿宋" w:hAnsi="仿宋" w:cs="仿宋" w:hint="eastAsia"/>
          <w:color w:val="333333"/>
          <w:kern w:val="0"/>
          <w:sz w:val="32"/>
          <w:szCs w:val="32"/>
        </w:rPr>
        <w:t>8</w:t>
      </w:r>
      <w:r w:rsidRPr="001C7CCF">
        <w:rPr>
          <w:rFonts w:ascii="仿宋" w:eastAsia="仿宋" w:hAnsi="仿宋" w:cs="仿宋" w:hint="eastAsia"/>
          <w:color w:val="333333"/>
          <w:kern w:val="0"/>
          <w:sz w:val="32"/>
          <w:szCs w:val="32"/>
        </w:rPr>
        <w:t>年部门决算编制范围的单位1个，没有二级预算单位，具体是：中共罗山县委老干部局本级。</w:t>
      </w:r>
    </w:p>
    <w:p w:rsidR="001C7CCF" w:rsidRPr="001C7CCF" w:rsidRDefault="001C7CCF" w:rsidP="001C7CCF">
      <w:pPr>
        <w:widowControl/>
        <w:spacing w:line="360" w:lineRule="auto"/>
        <w:ind w:firstLineChars="200" w:firstLine="643"/>
        <w:jc w:val="left"/>
        <w:rPr>
          <w:rFonts w:ascii="仿宋" w:eastAsia="仿宋" w:hAnsi="仿宋" w:cs="仿宋"/>
          <w:b/>
          <w:color w:val="333333"/>
          <w:kern w:val="0"/>
          <w:sz w:val="32"/>
          <w:szCs w:val="32"/>
        </w:rPr>
      </w:pPr>
    </w:p>
    <w:p w:rsidR="00FC21EB" w:rsidRPr="00A63854" w:rsidRDefault="00FC21EB" w:rsidP="00A63854">
      <w:pPr>
        <w:widowControl/>
        <w:spacing w:line="360" w:lineRule="auto"/>
        <w:jc w:val="left"/>
        <w:rPr>
          <w:rFonts w:ascii="仿宋" w:eastAsia="仿宋" w:hAnsi="仿宋" w:cs="仿宋_GB2312"/>
          <w:sz w:val="32"/>
          <w:szCs w:val="32"/>
        </w:rPr>
      </w:pPr>
      <w:r w:rsidRPr="009F3718">
        <w:rPr>
          <w:rFonts w:ascii="仿宋" w:eastAsia="仿宋" w:hAnsi="仿宋" w:cs="仿宋" w:hint="eastAsia"/>
          <w:b/>
          <w:color w:val="333333"/>
          <w:kern w:val="0"/>
          <w:sz w:val="36"/>
          <w:szCs w:val="36"/>
        </w:rPr>
        <w:t>第二部分、</w:t>
      </w:r>
      <w:r w:rsidRPr="00440515">
        <w:rPr>
          <w:rFonts w:ascii="仿宋" w:eastAsia="仿宋" w:hAnsi="仿宋" w:cs="黑体" w:hint="eastAsia"/>
          <w:b/>
          <w:sz w:val="36"/>
          <w:szCs w:val="36"/>
        </w:rPr>
        <w:t>老干部局201</w:t>
      </w:r>
      <w:r w:rsidR="006D54F2">
        <w:rPr>
          <w:rFonts w:ascii="仿宋" w:eastAsia="仿宋" w:hAnsi="仿宋" w:cs="黑体" w:hint="eastAsia"/>
          <w:b/>
          <w:sz w:val="36"/>
          <w:szCs w:val="36"/>
        </w:rPr>
        <w:t>8</w:t>
      </w:r>
      <w:r w:rsidRPr="00440515">
        <w:rPr>
          <w:rFonts w:ascii="仿宋" w:eastAsia="仿宋" w:hAnsi="仿宋" w:cs="黑体" w:hint="eastAsia"/>
          <w:b/>
          <w:sz w:val="36"/>
          <w:szCs w:val="36"/>
        </w:rPr>
        <w:t>年度部门决算情况说明</w:t>
      </w:r>
    </w:p>
    <w:p w:rsidR="00FC21EB" w:rsidRPr="00440515" w:rsidRDefault="00FC21EB" w:rsidP="00FC21EB">
      <w:pPr>
        <w:adjustRightInd w:val="0"/>
        <w:snapToGrid w:val="0"/>
        <w:spacing w:line="360" w:lineRule="auto"/>
        <w:ind w:firstLine="640"/>
        <w:rPr>
          <w:rFonts w:ascii="仿宋" w:eastAsia="仿宋" w:hAnsi="仿宋"/>
          <w:b/>
          <w:sz w:val="32"/>
          <w:szCs w:val="32"/>
        </w:rPr>
      </w:pPr>
      <w:r w:rsidRPr="00440515">
        <w:rPr>
          <w:rFonts w:ascii="仿宋" w:eastAsia="仿宋" w:hAnsi="仿宋" w:hint="eastAsia"/>
          <w:b/>
          <w:sz w:val="32"/>
          <w:szCs w:val="32"/>
        </w:rPr>
        <w:t>一、收入支出决算总体情况说明</w:t>
      </w:r>
    </w:p>
    <w:p w:rsidR="00FC21EB" w:rsidRPr="005006AE" w:rsidRDefault="00FC21EB" w:rsidP="00FC21EB">
      <w:pPr>
        <w:adjustRightInd w:val="0"/>
        <w:snapToGrid w:val="0"/>
        <w:spacing w:line="360" w:lineRule="auto"/>
        <w:ind w:firstLine="640"/>
        <w:rPr>
          <w:rFonts w:ascii="仿宋" w:eastAsia="仿宋" w:hAnsi="仿宋" w:cs="Courier New"/>
          <w:sz w:val="32"/>
          <w:szCs w:val="32"/>
        </w:rPr>
      </w:pPr>
      <w:r w:rsidRPr="005006AE">
        <w:rPr>
          <w:rFonts w:ascii="仿宋" w:eastAsia="仿宋" w:hAnsi="仿宋" w:cs="Courier New" w:hint="eastAsia"/>
          <w:sz w:val="32"/>
          <w:szCs w:val="32"/>
        </w:rPr>
        <w:t>老干部局201</w:t>
      </w:r>
      <w:r w:rsidR="006D54F2">
        <w:rPr>
          <w:rFonts w:ascii="仿宋" w:eastAsia="仿宋" w:hAnsi="仿宋" w:cs="Courier New" w:hint="eastAsia"/>
          <w:sz w:val="32"/>
          <w:szCs w:val="32"/>
        </w:rPr>
        <w:t>8</w:t>
      </w:r>
      <w:r w:rsidRPr="005006AE">
        <w:rPr>
          <w:rFonts w:ascii="仿宋" w:eastAsia="仿宋" w:hAnsi="仿宋" w:cs="Courier New" w:hint="eastAsia"/>
          <w:sz w:val="32"/>
          <w:szCs w:val="32"/>
        </w:rPr>
        <w:t>年收入总计</w:t>
      </w:r>
      <w:r w:rsidR="00806425">
        <w:rPr>
          <w:rFonts w:ascii="仿宋" w:eastAsia="仿宋" w:hAnsi="仿宋" w:cs="Courier New" w:hint="eastAsia"/>
          <w:sz w:val="32"/>
          <w:szCs w:val="32"/>
        </w:rPr>
        <w:t>207.34</w:t>
      </w:r>
      <w:r w:rsidRPr="005006AE">
        <w:rPr>
          <w:rFonts w:ascii="仿宋" w:eastAsia="仿宋" w:hAnsi="仿宋" w:cs="Courier New" w:hint="eastAsia"/>
          <w:sz w:val="32"/>
          <w:szCs w:val="32"/>
        </w:rPr>
        <w:t>万元（</w:t>
      </w:r>
      <w:r w:rsidRPr="005006AE">
        <w:rPr>
          <w:rFonts w:ascii="仿宋" w:eastAsia="仿宋" w:hAnsi="仿宋" w:hint="eastAsia"/>
          <w:sz w:val="32"/>
          <w:szCs w:val="32"/>
        </w:rPr>
        <w:t>财政拨款收入）</w:t>
      </w:r>
      <w:r w:rsidRPr="005006AE">
        <w:rPr>
          <w:rFonts w:ascii="仿宋" w:eastAsia="仿宋" w:hAnsi="仿宋" w:cs="Courier New" w:hint="eastAsia"/>
          <w:sz w:val="32"/>
          <w:szCs w:val="32"/>
        </w:rPr>
        <w:t>，</w:t>
      </w:r>
      <w:r w:rsidRPr="005006AE">
        <w:rPr>
          <w:rFonts w:ascii="仿宋" w:eastAsia="仿宋" w:hAnsi="仿宋" w:cs="Courier New" w:hint="eastAsia"/>
          <w:sz w:val="32"/>
          <w:szCs w:val="32"/>
        </w:rPr>
        <w:lastRenderedPageBreak/>
        <w:t>支出总计</w:t>
      </w:r>
      <w:r w:rsidR="00806425">
        <w:rPr>
          <w:rFonts w:ascii="仿宋" w:eastAsia="仿宋" w:hAnsi="仿宋" w:cs="Courier New" w:hint="eastAsia"/>
          <w:sz w:val="32"/>
          <w:szCs w:val="32"/>
        </w:rPr>
        <w:t>207.34</w:t>
      </w:r>
      <w:r w:rsidR="00531099">
        <w:rPr>
          <w:rFonts w:ascii="仿宋" w:eastAsia="仿宋" w:hAnsi="仿宋" w:cs="Courier New" w:hint="eastAsia"/>
          <w:sz w:val="32"/>
          <w:szCs w:val="32"/>
        </w:rPr>
        <w:t>万元</w:t>
      </w:r>
      <w:r w:rsidRPr="005006AE">
        <w:rPr>
          <w:rFonts w:ascii="仿宋" w:eastAsia="仿宋" w:hAnsi="仿宋" w:cs="Courier New" w:hint="eastAsia"/>
          <w:sz w:val="32"/>
          <w:szCs w:val="32"/>
        </w:rPr>
        <w:t>，与201</w:t>
      </w:r>
      <w:r w:rsidR="006D54F2">
        <w:rPr>
          <w:rFonts w:ascii="仿宋" w:eastAsia="仿宋" w:hAnsi="仿宋" w:cs="Courier New" w:hint="eastAsia"/>
          <w:sz w:val="32"/>
          <w:szCs w:val="32"/>
        </w:rPr>
        <w:t>7</w:t>
      </w:r>
      <w:r w:rsidRPr="005006AE">
        <w:rPr>
          <w:rFonts w:ascii="仿宋" w:eastAsia="仿宋" w:hAnsi="仿宋" w:cs="Courier New" w:hint="eastAsia"/>
          <w:sz w:val="32"/>
          <w:szCs w:val="32"/>
        </w:rPr>
        <w:t>年相比</w:t>
      </w:r>
      <w:r w:rsidR="00521991">
        <w:rPr>
          <w:rFonts w:ascii="仿宋" w:eastAsia="仿宋" w:hAnsi="仿宋" w:cs="Courier New" w:hint="eastAsia"/>
          <w:sz w:val="32"/>
          <w:szCs w:val="32"/>
        </w:rPr>
        <w:t>（</w:t>
      </w:r>
      <w:r w:rsidR="006D54F2">
        <w:rPr>
          <w:rFonts w:ascii="仿宋" w:eastAsia="仿宋" w:hAnsi="仿宋" w:cs="Courier New" w:hint="eastAsia"/>
          <w:sz w:val="32"/>
          <w:szCs w:val="32"/>
        </w:rPr>
        <w:t>205.94</w:t>
      </w:r>
      <w:r w:rsidR="00521991">
        <w:rPr>
          <w:rFonts w:ascii="仿宋" w:eastAsia="仿宋" w:hAnsi="仿宋" w:cs="Courier New" w:hint="eastAsia"/>
          <w:sz w:val="32"/>
          <w:szCs w:val="32"/>
        </w:rPr>
        <w:t>万元）</w:t>
      </w:r>
      <w:r w:rsidRPr="005006AE">
        <w:rPr>
          <w:rFonts w:ascii="仿宋" w:eastAsia="仿宋" w:hAnsi="仿宋" w:cs="Courier New" w:hint="eastAsia"/>
          <w:sz w:val="32"/>
          <w:szCs w:val="32"/>
        </w:rPr>
        <w:t>，收、支总计各增加</w:t>
      </w:r>
      <w:r w:rsidR="006D54F2">
        <w:rPr>
          <w:rFonts w:ascii="仿宋" w:eastAsia="仿宋" w:hAnsi="仿宋" w:cs="Courier New" w:hint="eastAsia"/>
          <w:sz w:val="32"/>
          <w:szCs w:val="32"/>
        </w:rPr>
        <w:t>1.</w:t>
      </w:r>
      <w:r w:rsidR="000A5B64">
        <w:rPr>
          <w:rFonts w:ascii="仿宋" w:eastAsia="仿宋" w:hAnsi="仿宋" w:cs="Courier New" w:hint="eastAsia"/>
          <w:sz w:val="32"/>
          <w:szCs w:val="32"/>
        </w:rPr>
        <w:t>4</w:t>
      </w:r>
      <w:r w:rsidRPr="005006AE">
        <w:rPr>
          <w:rFonts w:ascii="仿宋" w:eastAsia="仿宋" w:hAnsi="仿宋" w:cs="Courier New" w:hint="eastAsia"/>
          <w:sz w:val="32"/>
          <w:szCs w:val="32"/>
        </w:rPr>
        <w:t>万元，增长</w:t>
      </w:r>
      <w:r w:rsidR="000A5B64">
        <w:rPr>
          <w:rFonts w:ascii="仿宋" w:eastAsia="仿宋" w:hAnsi="仿宋" w:cs="Courier New" w:hint="eastAsia"/>
          <w:sz w:val="32"/>
          <w:szCs w:val="32"/>
        </w:rPr>
        <w:t>1</w:t>
      </w:r>
      <w:r w:rsidRPr="005006AE">
        <w:rPr>
          <w:rFonts w:ascii="仿宋" w:eastAsia="仿宋" w:hAnsi="仿宋" w:cs="Courier New" w:hint="eastAsia"/>
          <w:sz w:val="32"/>
          <w:szCs w:val="32"/>
        </w:rPr>
        <w:t>%。主要原因：</w:t>
      </w:r>
      <w:r w:rsidR="009B70B6">
        <w:rPr>
          <w:rFonts w:ascii="仿宋" w:eastAsia="仿宋" w:hAnsi="仿宋" w:cs="Courier New" w:hint="eastAsia"/>
          <w:sz w:val="32"/>
          <w:szCs w:val="32"/>
        </w:rPr>
        <w:t>人员经费增加，主要是在职</w:t>
      </w:r>
      <w:r w:rsidR="002A0729">
        <w:rPr>
          <w:rFonts w:ascii="仿宋" w:eastAsia="仿宋" w:hAnsi="仿宋" w:cs="Courier New" w:hint="eastAsia"/>
          <w:sz w:val="32"/>
          <w:szCs w:val="32"/>
        </w:rPr>
        <w:t>人员工资</w:t>
      </w:r>
      <w:r w:rsidR="00FD4176">
        <w:rPr>
          <w:rFonts w:ascii="仿宋" w:eastAsia="仿宋" w:hAnsi="仿宋" w:cs="Courier New" w:hint="eastAsia"/>
          <w:sz w:val="32"/>
          <w:szCs w:val="32"/>
        </w:rPr>
        <w:t>增加</w:t>
      </w:r>
      <w:r w:rsidRPr="005006AE">
        <w:rPr>
          <w:rFonts w:ascii="仿宋" w:eastAsia="仿宋" w:hAnsi="仿宋" w:cs="Courier New" w:hint="eastAsia"/>
          <w:sz w:val="32"/>
          <w:szCs w:val="32"/>
        </w:rPr>
        <w:t xml:space="preserve">。 </w:t>
      </w:r>
    </w:p>
    <w:p w:rsidR="00531099" w:rsidRPr="00531099" w:rsidRDefault="00FC21EB" w:rsidP="007D2FEC">
      <w:pPr>
        <w:adjustRightInd w:val="0"/>
        <w:snapToGrid w:val="0"/>
        <w:spacing w:line="360" w:lineRule="auto"/>
        <w:ind w:leftChars="200" w:left="420" w:firstLineChars="49" w:firstLine="157"/>
        <w:outlineLvl w:val="1"/>
        <w:rPr>
          <w:rFonts w:ascii="仿宋" w:eastAsia="仿宋" w:hAnsi="仿宋"/>
          <w:b/>
          <w:sz w:val="32"/>
          <w:szCs w:val="32"/>
        </w:rPr>
      </w:pPr>
      <w:r w:rsidRPr="00440515">
        <w:rPr>
          <w:rFonts w:ascii="仿宋" w:eastAsia="仿宋" w:hAnsi="仿宋" w:hint="eastAsia"/>
          <w:b/>
          <w:sz w:val="32"/>
          <w:szCs w:val="32"/>
        </w:rPr>
        <w:t>二、</w:t>
      </w:r>
      <w:r w:rsidR="00531099" w:rsidRPr="00531099">
        <w:rPr>
          <w:rFonts w:ascii="仿宋" w:eastAsia="仿宋" w:hAnsi="仿宋" w:hint="eastAsia"/>
          <w:b/>
          <w:sz w:val="32"/>
          <w:szCs w:val="32"/>
        </w:rPr>
        <w:t>关于收入决算情况说明</w:t>
      </w:r>
    </w:p>
    <w:p w:rsidR="00531099" w:rsidRDefault="00531099" w:rsidP="00531099">
      <w:pPr>
        <w:adjustRightInd w:val="0"/>
        <w:snapToGrid w:val="0"/>
        <w:spacing w:line="360" w:lineRule="auto"/>
        <w:ind w:firstLineChars="200" w:firstLine="640"/>
        <w:rPr>
          <w:rFonts w:ascii="仿宋" w:eastAsia="仿宋" w:hAnsi="仿宋"/>
          <w:sz w:val="32"/>
          <w:szCs w:val="32"/>
        </w:rPr>
      </w:pPr>
      <w:r w:rsidRPr="00531099">
        <w:rPr>
          <w:rFonts w:ascii="仿宋" w:eastAsia="仿宋" w:hAnsi="仿宋" w:hint="eastAsia"/>
          <w:sz w:val="32"/>
          <w:szCs w:val="32"/>
        </w:rPr>
        <w:t>201</w:t>
      </w:r>
      <w:r w:rsidR="009B70B6">
        <w:rPr>
          <w:rFonts w:ascii="仿宋" w:eastAsia="仿宋" w:hAnsi="仿宋" w:hint="eastAsia"/>
          <w:sz w:val="32"/>
          <w:szCs w:val="32"/>
        </w:rPr>
        <w:t>8</w:t>
      </w:r>
      <w:r w:rsidRPr="00531099">
        <w:rPr>
          <w:rFonts w:ascii="仿宋" w:eastAsia="仿宋" w:hAnsi="仿宋" w:hint="eastAsia"/>
          <w:sz w:val="32"/>
          <w:szCs w:val="32"/>
        </w:rPr>
        <w:t>年度收入合计</w:t>
      </w:r>
      <w:r w:rsidR="00806425">
        <w:rPr>
          <w:rFonts w:ascii="仿宋" w:eastAsia="仿宋" w:hAnsi="仿宋" w:cs="Courier New" w:hint="eastAsia"/>
          <w:sz w:val="32"/>
          <w:szCs w:val="32"/>
        </w:rPr>
        <w:t>207.34</w:t>
      </w:r>
      <w:r w:rsidRPr="005006AE">
        <w:rPr>
          <w:rFonts w:ascii="仿宋" w:eastAsia="仿宋" w:hAnsi="仿宋" w:cs="Courier New" w:hint="eastAsia"/>
          <w:sz w:val="32"/>
          <w:szCs w:val="32"/>
        </w:rPr>
        <w:t>万元</w:t>
      </w:r>
      <w:r w:rsidRPr="00531099">
        <w:rPr>
          <w:rFonts w:ascii="仿宋" w:eastAsia="仿宋" w:hAnsi="仿宋" w:hint="eastAsia"/>
          <w:sz w:val="32"/>
          <w:szCs w:val="32"/>
        </w:rPr>
        <w:t>，其中：财政拨款收入</w:t>
      </w:r>
      <w:r w:rsidR="00806425">
        <w:rPr>
          <w:rFonts w:ascii="仿宋" w:eastAsia="仿宋" w:hAnsi="仿宋" w:cs="Courier New" w:hint="eastAsia"/>
          <w:sz w:val="32"/>
          <w:szCs w:val="32"/>
        </w:rPr>
        <w:t>207.34</w:t>
      </w:r>
      <w:r w:rsidRPr="005006AE">
        <w:rPr>
          <w:rFonts w:ascii="仿宋" w:eastAsia="仿宋" w:hAnsi="仿宋" w:cs="Courier New" w:hint="eastAsia"/>
          <w:sz w:val="32"/>
          <w:szCs w:val="32"/>
        </w:rPr>
        <w:t>万元</w:t>
      </w:r>
      <w:r w:rsidRPr="00531099">
        <w:rPr>
          <w:rFonts w:ascii="仿宋" w:eastAsia="仿宋" w:hAnsi="仿宋" w:hint="eastAsia"/>
          <w:sz w:val="32"/>
          <w:szCs w:val="32"/>
        </w:rPr>
        <w:t>，占100</w:t>
      </w:r>
      <w:r w:rsidRPr="00531099">
        <w:rPr>
          <w:rFonts w:ascii="仿宋" w:eastAsia="仿宋" w:hAnsi="仿宋"/>
          <w:sz w:val="32"/>
          <w:szCs w:val="32"/>
        </w:rPr>
        <w:t>%</w:t>
      </w:r>
      <w:r w:rsidRPr="00531099">
        <w:rPr>
          <w:rFonts w:ascii="仿宋" w:eastAsia="仿宋" w:hAnsi="仿宋" w:hint="eastAsia"/>
          <w:sz w:val="32"/>
          <w:szCs w:val="32"/>
        </w:rPr>
        <w:t>。</w:t>
      </w:r>
    </w:p>
    <w:p w:rsidR="00531099" w:rsidRPr="007D2FEC" w:rsidRDefault="00531099" w:rsidP="007D2FEC">
      <w:pPr>
        <w:pStyle w:val="a6"/>
        <w:numPr>
          <w:ilvl w:val="0"/>
          <w:numId w:val="2"/>
        </w:numPr>
        <w:adjustRightInd w:val="0"/>
        <w:snapToGrid w:val="0"/>
        <w:spacing w:line="360" w:lineRule="auto"/>
        <w:ind w:firstLineChars="0"/>
        <w:outlineLvl w:val="1"/>
        <w:rPr>
          <w:rFonts w:ascii="仿宋" w:eastAsia="仿宋" w:hAnsi="仿宋"/>
          <w:b/>
          <w:sz w:val="32"/>
          <w:szCs w:val="32"/>
        </w:rPr>
      </w:pPr>
      <w:r w:rsidRPr="007D2FEC">
        <w:rPr>
          <w:rFonts w:ascii="仿宋" w:eastAsia="仿宋" w:hAnsi="仿宋" w:hint="eastAsia"/>
          <w:b/>
          <w:sz w:val="32"/>
          <w:szCs w:val="32"/>
        </w:rPr>
        <w:t>关于支出决算情况说明</w:t>
      </w:r>
    </w:p>
    <w:p w:rsidR="007D2FEC" w:rsidRDefault="00531099" w:rsidP="007D2FEC">
      <w:pPr>
        <w:adjustRightInd w:val="0"/>
        <w:snapToGrid w:val="0"/>
        <w:spacing w:line="360" w:lineRule="auto"/>
        <w:ind w:firstLine="640"/>
        <w:rPr>
          <w:rFonts w:ascii="仿宋" w:eastAsia="仿宋" w:hAnsi="仿宋" w:cs="Courier New"/>
          <w:sz w:val="32"/>
          <w:szCs w:val="32"/>
        </w:rPr>
      </w:pPr>
      <w:r w:rsidRPr="00531099">
        <w:rPr>
          <w:rFonts w:ascii="仿宋" w:eastAsia="仿宋" w:hAnsi="仿宋" w:hint="eastAsia"/>
          <w:sz w:val="32"/>
          <w:szCs w:val="32"/>
        </w:rPr>
        <w:t>201</w:t>
      </w:r>
      <w:r w:rsidR="009B70B6">
        <w:rPr>
          <w:rFonts w:ascii="仿宋" w:eastAsia="仿宋" w:hAnsi="仿宋" w:hint="eastAsia"/>
          <w:sz w:val="32"/>
          <w:szCs w:val="32"/>
        </w:rPr>
        <w:t>8</w:t>
      </w:r>
      <w:r w:rsidRPr="00531099">
        <w:rPr>
          <w:rFonts w:ascii="仿宋" w:eastAsia="仿宋" w:hAnsi="仿宋" w:hint="eastAsia"/>
          <w:sz w:val="32"/>
          <w:szCs w:val="32"/>
        </w:rPr>
        <w:t>年度支出合计</w:t>
      </w:r>
      <w:r w:rsidR="00806425">
        <w:rPr>
          <w:rFonts w:ascii="仿宋" w:eastAsia="仿宋" w:hAnsi="仿宋" w:cs="Courier New" w:hint="eastAsia"/>
          <w:sz w:val="32"/>
          <w:szCs w:val="32"/>
        </w:rPr>
        <w:t>207.34</w:t>
      </w:r>
      <w:r w:rsidRPr="00531099">
        <w:rPr>
          <w:rFonts w:ascii="仿宋" w:eastAsia="仿宋" w:hAnsi="仿宋" w:hint="eastAsia"/>
          <w:sz w:val="32"/>
          <w:szCs w:val="32"/>
        </w:rPr>
        <w:t>万元，其中：</w:t>
      </w:r>
      <w:r w:rsidR="007D2FEC" w:rsidRPr="005006AE">
        <w:rPr>
          <w:rFonts w:ascii="仿宋" w:eastAsia="仿宋" w:hAnsi="仿宋" w:cs="Courier New" w:hint="eastAsia"/>
          <w:sz w:val="32"/>
          <w:szCs w:val="32"/>
        </w:rPr>
        <w:t>一般</w:t>
      </w:r>
      <w:r w:rsidR="007D2FEC" w:rsidRPr="00582B71">
        <w:rPr>
          <w:rFonts w:ascii="仿宋" w:eastAsia="仿宋" w:hAnsi="仿宋" w:cs="Courier New" w:hint="eastAsia"/>
          <w:sz w:val="32"/>
          <w:szCs w:val="32"/>
        </w:rPr>
        <w:t>公用经费</w:t>
      </w:r>
      <w:r w:rsidR="007D2FEC" w:rsidRPr="005006AE">
        <w:rPr>
          <w:rFonts w:ascii="仿宋" w:eastAsia="仿宋" w:hAnsi="仿宋" w:cs="Courier New" w:hint="eastAsia"/>
          <w:sz w:val="32"/>
          <w:szCs w:val="32"/>
        </w:rPr>
        <w:t>支出</w:t>
      </w:r>
      <w:r w:rsidR="009B70B6">
        <w:rPr>
          <w:rFonts w:ascii="仿宋" w:eastAsia="仿宋" w:hAnsi="仿宋" w:cs="Courier New" w:hint="eastAsia"/>
          <w:sz w:val="32"/>
          <w:szCs w:val="32"/>
        </w:rPr>
        <w:t>53.15</w:t>
      </w:r>
      <w:r w:rsidR="007D2FEC" w:rsidRPr="005006AE">
        <w:rPr>
          <w:rFonts w:ascii="仿宋" w:eastAsia="仿宋" w:hAnsi="仿宋" w:cs="Courier New" w:hint="eastAsia"/>
          <w:sz w:val="32"/>
          <w:szCs w:val="32"/>
        </w:rPr>
        <w:t>万元，占</w:t>
      </w:r>
      <w:r w:rsidR="005B3BAA">
        <w:rPr>
          <w:rFonts w:ascii="仿宋" w:eastAsia="仿宋" w:hAnsi="仿宋" w:cs="Courier New" w:hint="eastAsia"/>
          <w:sz w:val="32"/>
          <w:szCs w:val="32"/>
        </w:rPr>
        <w:t>26</w:t>
      </w:r>
      <w:r w:rsidR="007D2FEC" w:rsidRPr="005006AE">
        <w:rPr>
          <w:rFonts w:ascii="仿宋" w:eastAsia="仿宋" w:hAnsi="仿宋" w:cs="Courier New" w:hint="eastAsia"/>
          <w:sz w:val="32"/>
          <w:szCs w:val="32"/>
        </w:rPr>
        <w:t>%；</w:t>
      </w:r>
      <w:r w:rsidR="007D2FEC" w:rsidRPr="00582B71">
        <w:rPr>
          <w:rFonts w:ascii="仿宋" w:eastAsia="仿宋" w:hAnsi="仿宋" w:cs="Courier New" w:hint="eastAsia"/>
          <w:sz w:val="32"/>
          <w:szCs w:val="32"/>
        </w:rPr>
        <w:t>人员经费</w:t>
      </w:r>
      <w:r w:rsidR="007D2FEC" w:rsidRPr="005006AE">
        <w:rPr>
          <w:rFonts w:ascii="仿宋" w:eastAsia="仿宋" w:hAnsi="仿宋" w:cs="Courier New" w:hint="eastAsia"/>
          <w:sz w:val="32"/>
          <w:szCs w:val="32"/>
        </w:rPr>
        <w:t>支出</w:t>
      </w:r>
      <w:r w:rsidR="00806425">
        <w:rPr>
          <w:rFonts w:ascii="仿宋" w:eastAsia="仿宋" w:hAnsi="仿宋" w:cs="Courier New" w:hint="eastAsia"/>
          <w:sz w:val="32"/>
          <w:szCs w:val="32"/>
        </w:rPr>
        <w:t>154.19</w:t>
      </w:r>
      <w:r w:rsidR="007D2FEC" w:rsidRPr="005006AE">
        <w:rPr>
          <w:rFonts w:ascii="仿宋" w:eastAsia="仿宋" w:hAnsi="仿宋" w:cs="Courier New" w:hint="eastAsia"/>
          <w:sz w:val="32"/>
          <w:szCs w:val="32"/>
        </w:rPr>
        <w:t>万元，占</w:t>
      </w:r>
      <w:r w:rsidR="005B3BAA">
        <w:rPr>
          <w:rFonts w:ascii="仿宋" w:eastAsia="仿宋" w:hAnsi="仿宋" w:cs="Courier New" w:hint="eastAsia"/>
          <w:sz w:val="32"/>
          <w:szCs w:val="32"/>
        </w:rPr>
        <w:t>74</w:t>
      </w:r>
      <w:r w:rsidR="007D2FEC" w:rsidRPr="005006AE">
        <w:rPr>
          <w:rFonts w:ascii="仿宋" w:eastAsia="仿宋" w:hAnsi="仿宋" w:cs="Courier New" w:hint="eastAsia"/>
          <w:sz w:val="32"/>
          <w:szCs w:val="32"/>
        </w:rPr>
        <w:t>%。</w:t>
      </w:r>
    </w:p>
    <w:p w:rsidR="005B3BAA" w:rsidRDefault="005B3BAA" w:rsidP="005B3BAA">
      <w:pPr>
        <w:adjustRightInd w:val="0"/>
        <w:snapToGrid w:val="0"/>
        <w:spacing w:line="360" w:lineRule="auto"/>
        <w:ind w:firstLine="640"/>
        <w:rPr>
          <w:rFonts w:ascii="仿宋" w:eastAsia="仿宋" w:hAnsi="仿宋"/>
          <w:b/>
          <w:sz w:val="32"/>
          <w:szCs w:val="32"/>
        </w:rPr>
      </w:pPr>
      <w:r>
        <w:rPr>
          <w:rFonts w:ascii="仿宋" w:eastAsia="仿宋" w:hAnsi="仿宋" w:hint="eastAsia"/>
          <w:b/>
          <w:sz w:val="32"/>
          <w:szCs w:val="32"/>
        </w:rPr>
        <w:t>四、</w:t>
      </w:r>
      <w:r w:rsidRPr="005B3BAA">
        <w:rPr>
          <w:rFonts w:ascii="仿宋" w:eastAsia="仿宋" w:hAnsi="仿宋" w:hint="eastAsia"/>
          <w:b/>
          <w:sz w:val="32"/>
          <w:szCs w:val="32"/>
        </w:rPr>
        <w:t>财政拨款收入支出决算总体情况说明</w:t>
      </w:r>
    </w:p>
    <w:p w:rsidR="005B3BAA" w:rsidRPr="00697F6E" w:rsidRDefault="005B3BAA" w:rsidP="00697F6E">
      <w:pPr>
        <w:adjustRightInd w:val="0"/>
        <w:snapToGrid w:val="0"/>
        <w:spacing w:line="360" w:lineRule="auto"/>
        <w:ind w:firstLine="640"/>
        <w:rPr>
          <w:rFonts w:ascii="仿宋" w:eastAsia="仿宋" w:hAnsi="仿宋" w:cs="Courier New"/>
          <w:sz w:val="32"/>
          <w:szCs w:val="32"/>
        </w:rPr>
      </w:pPr>
      <w:r w:rsidRPr="005006AE">
        <w:rPr>
          <w:rFonts w:ascii="仿宋" w:eastAsia="仿宋" w:hAnsi="仿宋" w:cs="Courier New" w:hint="eastAsia"/>
          <w:sz w:val="32"/>
          <w:szCs w:val="32"/>
        </w:rPr>
        <w:t>201</w:t>
      </w:r>
      <w:r>
        <w:rPr>
          <w:rFonts w:ascii="仿宋" w:eastAsia="仿宋" w:hAnsi="仿宋" w:cs="Courier New" w:hint="eastAsia"/>
          <w:sz w:val="32"/>
          <w:szCs w:val="32"/>
        </w:rPr>
        <w:t>8</w:t>
      </w:r>
      <w:r w:rsidRPr="005006AE">
        <w:rPr>
          <w:rFonts w:ascii="仿宋" w:eastAsia="仿宋" w:hAnsi="仿宋" w:cs="Courier New" w:hint="eastAsia"/>
          <w:sz w:val="32"/>
          <w:szCs w:val="32"/>
        </w:rPr>
        <w:t>年</w:t>
      </w:r>
      <w:r w:rsidRPr="005006AE">
        <w:rPr>
          <w:rFonts w:ascii="仿宋" w:eastAsia="仿宋" w:hAnsi="仿宋" w:hint="eastAsia"/>
          <w:sz w:val="32"/>
          <w:szCs w:val="32"/>
        </w:rPr>
        <w:t>财政拨款收入</w:t>
      </w:r>
      <w:r w:rsidR="00697F6E" w:rsidRPr="005006AE">
        <w:rPr>
          <w:rFonts w:ascii="仿宋" w:eastAsia="仿宋" w:hAnsi="仿宋" w:cs="Courier New" w:hint="eastAsia"/>
          <w:sz w:val="32"/>
          <w:szCs w:val="32"/>
        </w:rPr>
        <w:t>支出</w:t>
      </w:r>
      <w:r w:rsidRPr="005006AE">
        <w:rPr>
          <w:rFonts w:ascii="仿宋" w:eastAsia="仿宋" w:hAnsi="仿宋" w:cs="Courier New" w:hint="eastAsia"/>
          <w:sz w:val="32"/>
          <w:szCs w:val="32"/>
        </w:rPr>
        <w:t>总计</w:t>
      </w:r>
      <w:r w:rsidR="00697F6E">
        <w:rPr>
          <w:rFonts w:ascii="仿宋" w:eastAsia="仿宋" w:hAnsi="仿宋" w:cs="Courier New" w:hint="eastAsia"/>
          <w:sz w:val="32"/>
          <w:szCs w:val="32"/>
        </w:rPr>
        <w:t>均为</w:t>
      </w:r>
      <w:r w:rsidR="00806425">
        <w:rPr>
          <w:rFonts w:ascii="仿宋" w:eastAsia="仿宋" w:hAnsi="仿宋" w:cs="Courier New" w:hint="eastAsia"/>
          <w:sz w:val="32"/>
          <w:szCs w:val="32"/>
        </w:rPr>
        <w:t>207.34</w:t>
      </w:r>
      <w:r>
        <w:rPr>
          <w:rFonts w:ascii="仿宋" w:eastAsia="仿宋" w:hAnsi="仿宋" w:cs="Courier New" w:hint="eastAsia"/>
          <w:sz w:val="32"/>
          <w:szCs w:val="32"/>
        </w:rPr>
        <w:t>万元</w:t>
      </w:r>
      <w:r w:rsidRPr="005006AE">
        <w:rPr>
          <w:rFonts w:ascii="仿宋" w:eastAsia="仿宋" w:hAnsi="仿宋" w:cs="Courier New" w:hint="eastAsia"/>
          <w:sz w:val="32"/>
          <w:szCs w:val="32"/>
        </w:rPr>
        <w:t>，与201</w:t>
      </w:r>
      <w:r>
        <w:rPr>
          <w:rFonts w:ascii="仿宋" w:eastAsia="仿宋" w:hAnsi="仿宋" w:cs="Courier New" w:hint="eastAsia"/>
          <w:sz w:val="32"/>
          <w:szCs w:val="32"/>
        </w:rPr>
        <w:t>7</w:t>
      </w:r>
      <w:r w:rsidRPr="005006AE">
        <w:rPr>
          <w:rFonts w:ascii="仿宋" w:eastAsia="仿宋" w:hAnsi="仿宋" w:cs="Courier New" w:hint="eastAsia"/>
          <w:sz w:val="32"/>
          <w:szCs w:val="32"/>
        </w:rPr>
        <w:t>年相比</w:t>
      </w:r>
      <w:r>
        <w:rPr>
          <w:rFonts w:ascii="仿宋" w:eastAsia="仿宋" w:hAnsi="仿宋" w:cs="Courier New" w:hint="eastAsia"/>
          <w:sz w:val="32"/>
          <w:szCs w:val="32"/>
        </w:rPr>
        <w:t>（205.94万元）</w:t>
      </w:r>
      <w:r w:rsidRPr="005006AE">
        <w:rPr>
          <w:rFonts w:ascii="仿宋" w:eastAsia="仿宋" w:hAnsi="仿宋" w:cs="Courier New" w:hint="eastAsia"/>
          <w:sz w:val="32"/>
          <w:szCs w:val="32"/>
        </w:rPr>
        <w:t>，收、支总计各增加</w:t>
      </w:r>
      <w:r>
        <w:rPr>
          <w:rFonts w:ascii="仿宋" w:eastAsia="仿宋" w:hAnsi="仿宋" w:cs="Courier New" w:hint="eastAsia"/>
          <w:sz w:val="32"/>
          <w:szCs w:val="32"/>
        </w:rPr>
        <w:t>1.</w:t>
      </w:r>
      <w:r w:rsidR="00DD0002">
        <w:rPr>
          <w:rFonts w:ascii="仿宋" w:eastAsia="仿宋" w:hAnsi="仿宋" w:cs="Courier New" w:hint="eastAsia"/>
          <w:sz w:val="32"/>
          <w:szCs w:val="32"/>
        </w:rPr>
        <w:t>4</w:t>
      </w:r>
      <w:r w:rsidRPr="005006AE">
        <w:rPr>
          <w:rFonts w:ascii="仿宋" w:eastAsia="仿宋" w:hAnsi="仿宋" w:cs="Courier New" w:hint="eastAsia"/>
          <w:sz w:val="32"/>
          <w:szCs w:val="32"/>
        </w:rPr>
        <w:t>万元，增长</w:t>
      </w:r>
      <w:r w:rsidR="00DD0002">
        <w:rPr>
          <w:rFonts w:ascii="仿宋" w:eastAsia="仿宋" w:hAnsi="仿宋" w:cs="Courier New" w:hint="eastAsia"/>
          <w:sz w:val="32"/>
          <w:szCs w:val="32"/>
        </w:rPr>
        <w:t>1</w:t>
      </w:r>
      <w:r w:rsidRPr="005006AE">
        <w:rPr>
          <w:rFonts w:ascii="仿宋" w:eastAsia="仿宋" w:hAnsi="仿宋" w:cs="Courier New" w:hint="eastAsia"/>
          <w:sz w:val="32"/>
          <w:szCs w:val="32"/>
        </w:rPr>
        <w:t>%。主要原因：</w:t>
      </w:r>
      <w:r w:rsidR="00BE3E98">
        <w:rPr>
          <w:rFonts w:ascii="仿宋" w:eastAsia="仿宋" w:hAnsi="仿宋" w:cs="Courier New" w:hint="eastAsia"/>
          <w:sz w:val="32"/>
          <w:szCs w:val="32"/>
        </w:rPr>
        <w:t>人员经费增加，主要是在职人员工资增加</w:t>
      </w:r>
      <w:r w:rsidRPr="005006AE">
        <w:rPr>
          <w:rFonts w:ascii="仿宋" w:eastAsia="仿宋" w:hAnsi="仿宋" w:cs="Courier New" w:hint="eastAsia"/>
          <w:sz w:val="32"/>
          <w:szCs w:val="32"/>
        </w:rPr>
        <w:t xml:space="preserve">。 </w:t>
      </w:r>
    </w:p>
    <w:p w:rsidR="00FC21EB" w:rsidRPr="00697F6E" w:rsidRDefault="00697F6E" w:rsidP="00697F6E">
      <w:pPr>
        <w:adjustRightInd w:val="0"/>
        <w:snapToGrid w:val="0"/>
        <w:spacing w:line="360" w:lineRule="auto"/>
        <w:ind w:left="640"/>
        <w:rPr>
          <w:rFonts w:ascii="仿宋" w:eastAsia="仿宋" w:hAnsi="仿宋"/>
          <w:b/>
          <w:sz w:val="32"/>
          <w:szCs w:val="32"/>
        </w:rPr>
      </w:pPr>
      <w:r>
        <w:rPr>
          <w:rFonts w:ascii="仿宋" w:eastAsia="仿宋" w:hAnsi="仿宋" w:hint="eastAsia"/>
          <w:b/>
          <w:sz w:val="32"/>
          <w:szCs w:val="32"/>
        </w:rPr>
        <w:t>五、</w:t>
      </w:r>
      <w:r w:rsidR="00FC21EB" w:rsidRPr="00697F6E">
        <w:rPr>
          <w:rFonts w:ascii="仿宋" w:eastAsia="仿宋" w:hAnsi="仿宋" w:hint="eastAsia"/>
          <w:b/>
          <w:sz w:val="32"/>
          <w:szCs w:val="32"/>
        </w:rPr>
        <w:t>一般公共预算财政拨款支出决算情况说明</w:t>
      </w:r>
    </w:p>
    <w:p w:rsidR="0055595C" w:rsidRPr="0055595C" w:rsidRDefault="0055595C" w:rsidP="0055595C">
      <w:pPr>
        <w:numPr>
          <w:ilvl w:val="0"/>
          <w:numId w:val="4"/>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55595C" w:rsidRDefault="00FC21EB" w:rsidP="00FC21EB">
      <w:pPr>
        <w:adjustRightInd w:val="0"/>
        <w:snapToGrid w:val="0"/>
        <w:spacing w:line="360" w:lineRule="auto"/>
        <w:ind w:firstLine="640"/>
        <w:rPr>
          <w:rFonts w:ascii="仿宋" w:eastAsia="仿宋" w:hAnsi="仿宋" w:cs="Courier New"/>
          <w:sz w:val="32"/>
          <w:szCs w:val="32"/>
        </w:rPr>
      </w:pPr>
      <w:r w:rsidRPr="005006AE">
        <w:rPr>
          <w:rFonts w:ascii="仿宋" w:eastAsia="仿宋" w:hAnsi="仿宋" w:cs="Courier New" w:hint="eastAsia"/>
          <w:sz w:val="32"/>
          <w:szCs w:val="32"/>
        </w:rPr>
        <w:t>201</w:t>
      </w:r>
      <w:r w:rsidR="00697F6E">
        <w:rPr>
          <w:rFonts w:ascii="仿宋" w:eastAsia="仿宋" w:hAnsi="仿宋" w:cs="Courier New" w:hint="eastAsia"/>
          <w:sz w:val="32"/>
          <w:szCs w:val="32"/>
        </w:rPr>
        <w:t>8</w:t>
      </w:r>
      <w:r w:rsidRPr="005006AE">
        <w:rPr>
          <w:rFonts w:ascii="仿宋" w:eastAsia="仿宋" w:hAnsi="仿宋" w:cs="Courier New" w:hint="eastAsia"/>
          <w:sz w:val="32"/>
          <w:szCs w:val="32"/>
        </w:rPr>
        <w:t>年一般公共预算财政拨款支出</w:t>
      </w:r>
      <w:r w:rsidR="00806425">
        <w:rPr>
          <w:rFonts w:ascii="仿宋" w:eastAsia="仿宋" w:hAnsi="仿宋" w:cs="Courier New" w:hint="eastAsia"/>
          <w:sz w:val="32"/>
          <w:szCs w:val="32"/>
        </w:rPr>
        <w:t>207.34</w:t>
      </w:r>
      <w:r w:rsidRPr="005006AE">
        <w:rPr>
          <w:rFonts w:ascii="仿宋" w:eastAsia="仿宋" w:hAnsi="仿宋" w:cs="Courier New" w:hint="eastAsia"/>
          <w:sz w:val="32"/>
          <w:szCs w:val="32"/>
        </w:rPr>
        <w:t>万元，</w:t>
      </w:r>
      <w:r w:rsidR="007D2FEC" w:rsidRPr="007D2FEC">
        <w:rPr>
          <w:rFonts w:ascii="仿宋" w:eastAsia="仿宋" w:hAnsi="仿宋" w:cs="Courier New" w:hint="eastAsia"/>
          <w:sz w:val="32"/>
          <w:szCs w:val="32"/>
        </w:rPr>
        <w:t>占支出合计的100%。</w:t>
      </w:r>
      <w:r w:rsidR="0055595C" w:rsidRPr="005006AE">
        <w:rPr>
          <w:rFonts w:ascii="仿宋" w:eastAsia="仿宋" w:hAnsi="仿宋" w:cs="Courier New" w:hint="eastAsia"/>
          <w:sz w:val="32"/>
          <w:szCs w:val="32"/>
        </w:rPr>
        <w:t>与201</w:t>
      </w:r>
      <w:r w:rsidR="00697F6E">
        <w:rPr>
          <w:rFonts w:ascii="仿宋" w:eastAsia="仿宋" w:hAnsi="仿宋" w:cs="Courier New" w:hint="eastAsia"/>
          <w:sz w:val="32"/>
          <w:szCs w:val="32"/>
        </w:rPr>
        <w:t>7</w:t>
      </w:r>
      <w:r w:rsidR="0055595C" w:rsidRPr="005006AE">
        <w:rPr>
          <w:rFonts w:ascii="仿宋" w:eastAsia="仿宋" w:hAnsi="仿宋" w:cs="Courier New" w:hint="eastAsia"/>
          <w:sz w:val="32"/>
          <w:szCs w:val="32"/>
        </w:rPr>
        <w:t>年</w:t>
      </w:r>
      <w:r w:rsidR="00DA148B">
        <w:rPr>
          <w:rFonts w:ascii="仿宋" w:eastAsia="仿宋" w:hAnsi="仿宋" w:cs="Courier New" w:hint="eastAsia"/>
          <w:sz w:val="32"/>
          <w:szCs w:val="32"/>
        </w:rPr>
        <w:t>（205.94万元）</w:t>
      </w:r>
      <w:r w:rsidR="0055595C" w:rsidRPr="005006AE">
        <w:rPr>
          <w:rFonts w:ascii="仿宋" w:eastAsia="仿宋" w:hAnsi="仿宋" w:cs="Courier New" w:hint="eastAsia"/>
          <w:sz w:val="32"/>
          <w:szCs w:val="32"/>
        </w:rPr>
        <w:t>相比，一般公共预算财政拨款支出增加</w:t>
      </w:r>
      <w:r w:rsidR="00697F6E">
        <w:rPr>
          <w:rFonts w:ascii="仿宋" w:eastAsia="仿宋" w:hAnsi="仿宋" w:cs="Courier New" w:hint="eastAsia"/>
          <w:sz w:val="32"/>
          <w:szCs w:val="32"/>
        </w:rPr>
        <w:t>1.</w:t>
      </w:r>
      <w:r w:rsidR="00DA148B">
        <w:rPr>
          <w:rFonts w:ascii="仿宋" w:eastAsia="仿宋" w:hAnsi="仿宋" w:cs="Courier New" w:hint="eastAsia"/>
          <w:sz w:val="32"/>
          <w:szCs w:val="32"/>
        </w:rPr>
        <w:t>4</w:t>
      </w:r>
      <w:r w:rsidR="0055595C" w:rsidRPr="005006AE">
        <w:rPr>
          <w:rFonts w:ascii="仿宋" w:eastAsia="仿宋" w:hAnsi="仿宋" w:cs="Courier New" w:hint="eastAsia"/>
          <w:sz w:val="32"/>
          <w:szCs w:val="32"/>
        </w:rPr>
        <w:t>万元，增长</w:t>
      </w:r>
      <w:r w:rsidR="00DA148B">
        <w:rPr>
          <w:rFonts w:ascii="仿宋" w:eastAsia="仿宋" w:hAnsi="仿宋" w:cs="Courier New" w:hint="eastAsia"/>
          <w:sz w:val="32"/>
          <w:szCs w:val="32"/>
        </w:rPr>
        <w:t>1</w:t>
      </w:r>
      <w:r w:rsidR="0055595C" w:rsidRPr="005006AE">
        <w:rPr>
          <w:rFonts w:ascii="仿宋" w:eastAsia="仿宋" w:hAnsi="仿宋" w:cs="Courier New" w:hint="eastAsia"/>
          <w:sz w:val="32"/>
          <w:szCs w:val="32"/>
        </w:rPr>
        <w:t>%。</w:t>
      </w:r>
      <w:r w:rsidR="0055595C">
        <w:rPr>
          <w:rFonts w:ascii="仿宋" w:eastAsia="仿宋" w:hAnsi="仿宋" w:cs="Courier New" w:hint="eastAsia"/>
          <w:sz w:val="32"/>
          <w:szCs w:val="32"/>
        </w:rPr>
        <w:t>增加部分主要是人员经费支出增加。</w:t>
      </w:r>
    </w:p>
    <w:p w:rsidR="0055595C" w:rsidRDefault="0055595C" w:rsidP="0055595C">
      <w:pPr>
        <w:numPr>
          <w:ilvl w:val="0"/>
          <w:numId w:val="4"/>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财政拨款支出决算结构情况。</w:t>
      </w:r>
    </w:p>
    <w:p w:rsidR="0055595C" w:rsidRPr="001C7CCF" w:rsidRDefault="0055595C" w:rsidP="001C7CCF">
      <w:pPr>
        <w:widowControl/>
        <w:ind w:firstLineChars="200" w:firstLine="640"/>
        <w:jc w:val="left"/>
        <w:rPr>
          <w:rFonts w:ascii="仿宋" w:eastAsia="仿宋" w:hAnsi="仿宋" w:cs="Courier New"/>
          <w:sz w:val="32"/>
          <w:szCs w:val="32"/>
        </w:rPr>
      </w:pPr>
      <w:r w:rsidRPr="0055595C">
        <w:rPr>
          <w:rFonts w:ascii="仿宋" w:eastAsia="仿宋" w:hAnsi="仿宋" w:cs="Courier New" w:hint="eastAsia"/>
          <w:sz w:val="32"/>
          <w:szCs w:val="32"/>
        </w:rPr>
        <w:t>201</w:t>
      </w:r>
      <w:r w:rsidR="00697F6E">
        <w:rPr>
          <w:rFonts w:ascii="仿宋" w:eastAsia="仿宋" w:hAnsi="仿宋" w:cs="Courier New" w:hint="eastAsia"/>
          <w:sz w:val="32"/>
          <w:szCs w:val="32"/>
        </w:rPr>
        <w:t>8</w:t>
      </w:r>
      <w:r w:rsidRPr="0055595C">
        <w:rPr>
          <w:rFonts w:ascii="仿宋" w:eastAsia="仿宋" w:hAnsi="仿宋" w:cs="Courier New" w:hint="eastAsia"/>
          <w:sz w:val="32"/>
          <w:szCs w:val="32"/>
        </w:rPr>
        <w:t>年度一般公共预算财政拨款支出</w:t>
      </w:r>
      <w:r w:rsidR="00806425">
        <w:rPr>
          <w:rFonts w:ascii="仿宋" w:eastAsia="仿宋" w:hAnsi="仿宋" w:cs="Courier New" w:hint="eastAsia"/>
          <w:sz w:val="32"/>
          <w:szCs w:val="32"/>
        </w:rPr>
        <w:t>207.34</w:t>
      </w:r>
      <w:r w:rsidRPr="0055595C">
        <w:rPr>
          <w:rFonts w:ascii="仿宋" w:eastAsia="仿宋" w:hAnsi="仿宋" w:cs="Courier New" w:hint="eastAsia"/>
          <w:sz w:val="32"/>
          <w:szCs w:val="32"/>
        </w:rPr>
        <w:t>万元</w:t>
      </w:r>
      <w:r>
        <w:rPr>
          <w:rFonts w:ascii="仿宋" w:eastAsia="仿宋" w:hAnsi="仿宋" w:cs="Courier New" w:hint="eastAsia"/>
          <w:sz w:val="32"/>
          <w:szCs w:val="32"/>
        </w:rPr>
        <w:t>，主要用于</w:t>
      </w:r>
      <w:r w:rsidR="001C7CCF" w:rsidRPr="001C7CCF">
        <w:rPr>
          <w:rFonts w:ascii="仿宋" w:eastAsia="仿宋" w:hAnsi="仿宋" w:cs="Courier New" w:hint="eastAsia"/>
          <w:sz w:val="32"/>
          <w:szCs w:val="32"/>
        </w:rPr>
        <w:t>社会保障和就业</w:t>
      </w:r>
      <w:r w:rsidRPr="0055595C">
        <w:rPr>
          <w:rFonts w:ascii="仿宋" w:eastAsia="仿宋" w:hAnsi="仿宋" w:cs="Courier New" w:hint="eastAsia"/>
          <w:sz w:val="32"/>
          <w:szCs w:val="32"/>
        </w:rPr>
        <w:t>（类）支出</w:t>
      </w:r>
      <w:r w:rsidR="001C7CCF">
        <w:rPr>
          <w:rFonts w:ascii="仿宋" w:eastAsia="仿宋" w:hAnsi="仿宋" w:cs="Courier New" w:hint="eastAsia"/>
          <w:sz w:val="32"/>
          <w:szCs w:val="32"/>
        </w:rPr>
        <w:t>189.53</w:t>
      </w:r>
      <w:r w:rsidRPr="0055595C">
        <w:rPr>
          <w:rFonts w:ascii="仿宋" w:eastAsia="仿宋" w:hAnsi="仿宋" w:cs="Courier New" w:hint="eastAsia"/>
          <w:sz w:val="32"/>
          <w:szCs w:val="32"/>
        </w:rPr>
        <w:t>万元，占</w:t>
      </w:r>
      <w:r w:rsidR="001C7CCF">
        <w:rPr>
          <w:rFonts w:ascii="仿宋" w:eastAsia="仿宋" w:hAnsi="仿宋" w:cs="Courier New" w:hint="eastAsia"/>
          <w:sz w:val="32"/>
          <w:szCs w:val="32"/>
        </w:rPr>
        <w:t>91.41</w:t>
      </w:r>
      <w:r w:rsidRPr="0055595C">
        <w:rPr>
          <w:rFonts w:ascii="仿宋" w:eastAsia="仿宋" w:hAnsi="仿宋" w:cs="Courier New" w:hint="eastAsia"/>
          <w:sz w:val="32"/>
          <w:szCs w:val="32"/>
        </w:rPr>
        <w:t>%。</w:t>
      </w:r>
      <w:r w:rsidR="001C7CCF" w:rsidRPr="001C7CCF">
        <w:rPr>
          <w:rFonts w:ascii="仿宋" w:eastAsia="仿宋" w:hAnsi="仿宋" w:cs="Courier New" w:hint="eastAsia"/>
          <w:sz w:val="32"/>
          <w:szCs w:val="32"/>
        </w:rPr>
        <w:t>卫生健康支出</w:t>
      </w:r>
      <w:r w:rsidR="001C7CCF">
        <w:rPr>
          <w:rFonts w:ascii="仿宋" w:eastAsia="仿宋" w:hAnsi="仿宋" w:cs="Courier New" w:hint="eastAsia"/>
          <w:sz w:val="32"/>
          <w:szCs w:val="32"/>
        </w:rPr>
        <w:t>4.85</w:t>
      </w:r>
      <w:r w:rsidR="001C7CCF" w:rsidRPr="001C7CCF">
        <w:rPr>
          <w:rFonts w:ascii="仿宋" w:eastAsia="仿宋" w:hAnsi="仿宋" w:cs="Courier New" w:hint="eastAsia"/>
          <w:sz w:val="32"/>
          <w:szCs w:val="32"/>
        </w:rPr>
        <w:t>万元，占比</w:t>
      </w:r>
      <w:r w:rsidR="001C7CCF">
        <w:rPr>
          <w:rFonts w:ascii="仿宋" w:eastAsia="仿宋" w:hAnsi="仿宋" w:cs="Courier New" w:hint="eastAsia"/>
          <w:sz w:val="32"/>
          <w:szCs w:val="32"/>
        </w:rPr>
        <w:t>2.34</w:t>
      </w:r>
      <w:r w:rsidR="001C7CCF" w:rsidRPr="001C7CCF">
        <w:rPr>
          <w:rFonts w:ascii="仿宋" w:eastAsia="仿宋" w:hAnsi="仿宋" w:cs="Courier New" w:hint="eastAsia"/>
          <w:sz w:val="32"/>
          <w:szCs w:val="32"/>
        </w:rPr>
        <w:t>%；住房保障支出</w:t>
      </w:r>
      <w:r w:rsidR="001C7CCF">
        <w:rPr>
          <w:rFonts w:ascii="仿宋" w:eastAsia="仿宋" w:hAnsi="仿宋" w:cs="Courier New" w:hint="eastAsia"/>
          <w:sz w:val="32"/>
          <w:szCs w:val="32"/>
        </w:rPr>
        <w:t>12.96</w:t>
      </w:r>
      <w:r w:rsidR="001C7CCF" w:rsidRPr="001C7CCF">
        <w:rPr>
          <w:rFonts w:ascii="仿宋" w:eastAsia="仿宋" w:hAnsi="仿宋" w:cs="Courier New" w:hint="eastAsia"/>
          <w:sz w:val="32"/>
          <w:szCs w:val="32"/>
        </w:rPr>
        <w:t>万元，占比</w:t>
      </w:r>
      <w:r w:rsidR="001C7CCF">
        <w:rPr>
          <w:rFonts w:ascii="仿宋" w:eastAsia="仿宋" w:hAnsi="仿宋" w:cs="Courier New" w:hint="eastAsia"/>
          <w:sz w:val="32"/>
          <w:szCs w:val="32"/>
        </w:rPr>
        <w:t>6.25</w:t>
      </w:r>
      <w:r w:rsidR="001C7CCF" w:rsidRPr="001C7CCF">
        <w:rPr>
          <w:rFonts w:ascii="仿宋" w:eastAsia="仿宋" w:hAnsi="仿宋" w:cs="Courier New" w:hint="eastAsia"/>
          <w:sz w:val="32"/>
          <w:szCs w:val="32"/>
        </w:rPr>
        <w:t>%。</w:t>
      </w:r>
    </w:p>
    <w:p w:rsidR="0055595C" w:rsidRDefault="0055595C" w:rsidP="0055595C">
      <w:pPr>
        <w:numPr>
          <w:ilvl w:val="0"/>
          <w:numId w:val="4"/>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8E7981" w:rsidRDefault="0055595C" w:rsidP="0055595C">
      <w:pPr>
        <w:adjustRightInd w:val="0"/>
        <w:snapToGrid w:val="0"/>
        <w:spacing w:line="360" w:lineRule="auto"/>
        <w:ind w:firstLineChars="200" w:firstLine="640"/>
        <w:rPr>
          <w:rFonts w:ascii="仿宋" w:eastAsia="仿宋" w:hAnsi="仿宋" w:cs="Courier New"/>
          <w:sz w:val="32"/>
          <w:szCs w:val="32"/>
        </w:rPr>
      </w:pPr>
      <w:r w:rsidRPr="0055595C">
        <w:rPr>
          <w:rFonts w:ascii="仿宋" w:eastAsia="仿宋" w:hAnsi="仿宋" w:cs="Courier New" w:hint="eastAsia"/>
          <w:sz w:val="32"/>
          <w:szCs w:val="32"/>
        </w:rPr>
        <w:t>201</w:t>
      </w:r>
      <w:r w:rsidR="00697F6E">
        <w:rPr>
          <w:rFonts w:ascii="仿宋" w:eastAsia="仿宋" w:hAnsi="仿宋" w:cs="Courier New" w:hint="eastAsia"/>
          <w:sz w:val="32"/>
          <w:szCs w:val="32"/>
        </w:rPr>
        <w:t>8</w:t>
      </w:r>
      <w:r w:rsidRPr="0055595C">
        <w:rPr>
          <w:rFonts w:ascii="仿宋" w:eastAsia="仿宋" w:hAnsi="仿宋" w:cs="Courier New" w:hint="eastAsia"/>
          <w:sz w:val="32"/>
          <w:szCs w:val="32"/>
        </w:rPr>
        <w:t>年度一般公共预算财政拨款支出年初预算为</w:t>
      </w:r>
      <w:r w:rsidR="001C32E6">
        <w:rPr>
          <w:rFonts w:ascii="仿宋" w:eastAsia="仿宋" w:hAnsi="仿宋" w:cs="Courier New" w:hint="eastAsia"/>
          <w:sz w:val="32"/>
          <w:szCs w:val="32"/>
        </w:rPr>
        <w:t>1</w:t>
      </w:r>
      <w:r w:rsidR="00A443F0">
        <w:rPr>
          <w:rFonts w:ascii="仿宋" w:eastAsia="仿宋" w:hAnsi="仿宋" w:cs="Courier New" w:hint="eastAsia"/>
          <w:sz w:val="32"/>
          <w:szCs w:val="32"/>
        </w:rPr>
        <w:t>1</w:t>
      </w:r>
      <w:r w:rsidR="001C32E6">
        <w:rPr>
          <w:rFonts w:ascii="仿宋" w:eastAsia="仿宋" w:hAnsi="仿宋" w:cs="Courier New" w:hint="eastAsia"/>
          <w:sz w:val="32"/>
          <w:szCs w:val="32"/>
        </w:rPr>
        <w:t>6</w:t>
      </w:r>
      <w:r w:rsidR="00A443F0">
        <w:rPr>
          <w:rFonts w:ascii="仿宋" w:eastAsia="仿宋" w:hAnsi="仿宋" w:cs="Courier New" w:hint="eastAsia"/>
          <w:sz w:val="32"/>
          <w:szCs w:val="32"/>
        </w:rPr>
        <w:t>.17</w:t>
      </w:r>
      <w:r w:rsidRPr="0055595C">
        <w:rPr>
          <w:rFonts w:ascii="仿宋" w:eastAsia="仿宋" w:hAnsi="仿宋" w:cs="Courier New" w:hint="eastAsia"/>
          <w:sz w:val="32"/>
          <w:szCs w:val="32"/>
        </w:rPr>
        <w:t>万元，支出决算为</w:t>
      </w:r>
      <w:r w:rsidR="00806425">
        <w:rPr>
          <w:rFonts w:ascii="仿宋" w:eastAsia="仿宋" w:hAnsi="仿宋" w:cs="Courier New" w:hint="eastAsia"/>
          <w:sz w:val="32"/>
          <w:szCs w:val="32"/>
        </w:rPr>
        <w:t>207.34</w:t>
      </w:r>
      <w:r w:rsidRPr="0055595C">
        <w:rPr>
          <w:rFonts w:ascii="仿宋" w:eastAsia="仿宋" w:hAnsi="仿宋" w:cs="Courier New" w:hint="eastAsia"/>
          <w:sz w:val="32"/>
          <w:szCs w:val="32"/>
        </w:rPr>
        <w:t>万元，完成年初预算的</w:t>
      </w:r>
      <w:r>
        <w:rPr>
          <w:rFonts w:ascii="仿宋" w:eastAsia="仿宋" w:hAnsi="仿宋" w:cs="Courier New" w:hint="eastAsia"/>
          <w:sz w:val="32"/>
          <w:szCs w:val="32"/>
        </w:rPr>
        <w:t>1</w:t>
      </w:r>
      <w:r w:rsidR="001C32E6">
        <w:rPr>
          <w:rFonts w:ascii="仿宋" w:eastAsia="仿宋" w:hAnsi="仿宋" w:cs="Courier New" w:hint="eastAsia"/>
          <w:sz w:val="32"/>
          <w:szCs w:val="32"/>
        </w:rPr>
        <w:t>7</w:t>
      </w:r>
      <w:r w:rsidR="00A84604">
        <w:rPr>
          <w:rFonts w:ascii="仿宋" w:eastAsia="仿宋" w:hAnsi="仿宋" w:cs="Courier New" w:hint="eastAsia"/>
          <w:sz w:val="32"/>
          <w:szCs w:val="32"/>
        </w:rPr>
        <w:t>8.</w:t>
      </w:r>
      <w:r w:rsidR="001C32E6">
        <w:rPr>
          <w:rFonts w:ascii="仿宋" w:eastAsia="仿宋" w:hAnsi="仿宋" w:cs="Courier New" w:hint="eastAsia"/>
          <w:sz w:val="32"/>
          <w:szCs w:val="32"/>
        </w:rPr>
        <w:t>48</w:t>
      </w:r>
      <w:r w:rsidRPr="0055595C">
        <w:rPr>
          <w:rFonts w:ascii="仿宋" w:eastAsia="仿宋" w:hAnsi="仿宋" w:cs="Courier New" w:hint="eastAsia"/>
          <w:sz w:val="32"/>
          <w:szCs w:val="32"/>
        </w:rPr>
        <w:t>%。</w:t>
      </w:r>
      <w:r w:rsidR="008E7981" w:rsidRPr="008E7981">
        <w:rPr>
          <w:rFonts w:ascii="仿宋" w:eastAsia="仿宋" w:hAnsi="仿宋" w:cs="Courier New" w:hint="eastAsia"/>
          <w:sz w:val="32"/>
          <w:szCs w:val="32"/>
        </w:rPr>
        <w:t>决算数与年初预算数存在差异的主要原因：工资福利费用和老干部活动费用有所增加。</w:t>
      </w:r>
      <w:r w:rsidR="001C32E6">
        <w:rPr>
          <w:rFonts w:ascii="仿宋" w:eastAsia="仿宋" w:hAnsi="仿宋" w:cs="Courier New" w:hint="eastAsia"/>
          <w:sz w:val="32"/>
          <w:szCs w:val="32"/>
        </w:rPr>
        <w:t>其中：</w:t>
      </w:r>
    </w:p>
    <w:p w:rsidR="008E7981" w:rsidRPr="008E7981" w:rsidRDefault="008E7981" w:rsidP="008E7981">
      <w:pPr>
        <w:widowControl/>
        <w:ind w:firstLineChars="200" w:firstLine="640"/>
        <w:rPr>
          <w:rFonts w:ascii="仿宋" w:eastAsia="仿宋" w:hAnsi="仿宋" w:cs="Courier New"/>
          <w:sz w:val="32"/>
          <w:szCs w:val="32"/>
        </w:rPr>
      </w:pPr>
      <w:r w:rsidRPr="008E7981">
        <w:rPr>
          <w:rFonts w:ascii="仿宋" w:eastAsia="仿宋" w:hAnsi="仿宋" w:cs="Courier New" w:hint="eastAsia"/>
          <w:sz w:val="32"/>
          <w:szCs w:val="32"/>
        </w:rPr>
        <w:t>1</w:t>
      </w:r>
      <w:r w:rsidR="005D7003" w:rsidRPr="008E7981">
        <w:rPr>
          <w:rFonts w:ascii="仿宋" w:eastAsia="仿宋" w:hAnsi="仿宋" w:cs="Courier New" w:hint="eastAsia"/>
          <w:sz w:val="32"/>
          <w:szCs w:val="32"/>
        </w:rPr>
        <w:t>、</w:t>
      </w:r>
      <w:r w:rsidR="001C32E6">
        <w:rPr>
          <w:rFonts w:ascii="仿宋" w:eastAsia="仿宋" w:hAnsi="仿宋" w:cs="Courier New" w:hint="eastAsia"/>
          <w:sz w:val="32"/>
          <w:szCs w:val="32"/>
        </w:rPr>
        <w:t>社会保障和就业</w:t>
      </w:r>
      <w:r w:rsidR="00FD749E">
        <w:rPr>
          <w:rFonts w:ascii="仿宋" w:eastAsia="仿宋" w:hAnsi="仿宋" w:cs="Courier New" w:hint="eastAsia"/>
          <w:sz w:val="32"/>
          <w:szCs w:val="32"/>
        </w:rPr>
        <w:t>支出</w:t>
      </w:r>
      <w:r w:rsidR="0046096B">
        <w:rPr>
          <w:rFonts w:ascii="仿宋" w:eastAsia="仿宋" w:hAnsi="仿宋" w:cs="Courier New" w:hint="eastAsia"/>
          <w:sz w:val="32"/>
          <w:szCs w:val="32"/>
        </w:rPr>
        <w:t>（类）</w:t>
      </w:r>
      <w:r w:rsidR="001C32E6">
        <w:rPr>
          <w:rFonts w:ascii="仿宋" w:eastAsia="仿宋" w:hAnsi="仿宋" w:cs="Courier New" w:hint="eastAsia"/>
          <w:sz w:val="32"/>
          <w:szCs w:val="32"/>
        </w:rPr>
        <w:t>行政事业单位离退休</w:t>
      </w:r>
      <w:r w:rsidR="0046096B">
        <w:rPr>
          <w:rFonts w:ascii="仿宋" w:eastAsia="仿宋" w:hAnsi="仿宋" w:cs="Courier New" w:hint="eastAsia"/>
          <w:sz w:val="32"/>
          <w:szCs w:val="32"/>
        </w:rPr>
        <w:t>（款）</w:t>
      </w:r>
      <w:r w:rsidR="001C32E6">
        <w:rPr>
          <w:rFonts w:ascii="仿宋" w:eastAsia="仿宋" w:hAnsi="仿宋" w:cs="Courier New" w:hint="eastAsia"/>
          <w:sz w:val="32"/>
          <w:szCs w:val="32"/>
        </w:rPr>
        <w:t>归口管理的行政单位离退休</w:t>
      </w:r>
      <w:r w:rsidR="0046096B">
        <w:rPr>
          <w:rFonts w:ascii="仿宋" w:eastAsia="仿宋" w:hAnsi="仿宋" w:cs="Courier New" w:hint="eastAsia"/>
          <w:sz w:val="32"/>
          <w:szCs w:val="32"/>
        </w:rPr>
        <w:t>（项）,</w:t>
      </w:r>
      <w:r w:rsidR="0055595C" w:rsidRPr="0055595C">
        <w:rPr>
          <w:rFonts w:ascii="仿宋" w:eastAsia="仿宋" w:hAnsi="仿宋" w:cs="Courier New" w:hint="eastAsia"/>
          <w:sz w:val="32"/>
          <w:szCs w:val="32"/>
        </w:rPr>
        <w:t>年初预算</w:t>
      </w:r>
      <w:r w:rsidR="001C32E6">
        <w:rPr>
          <w:rFonts w:ascii="仿宋" w:eastAsia="仿宋" w:hAnsi="仿宋" w:cs="Courier New" w:hint="eastAsia"/>
          <w:sz w:val="32"/>
          <w:szCs w:val="32"/>
        </w:rPr>
        <w:t>9.</w:t>
      </w:r>
      <w:r>
        <w:rPr>
          <w:rFonts w:ascii="仿宋" w:eastAsia="仿宋" w:hAnsi="仿宋" w:cs="Courier New" w:hint="eastAsia"/>
          <w:sz w:val="32"/>
          <w:szCs w:val="32"/>
        </w:rPr>
        <w:t>02</w:t>
      </w:r>
      <w:r w:rsidR="001C32E6" w:rsidRPr="0055595C">
        <w:rPr>
          <w:rFonts w:ascii="仿宋" w:eastAsia="仿宋" w:hAnsi="仿宋" w:cs="Courier New" w:hint="eastAsia"/>
          <w:sz w:val="32"/>
          <w:szCs w:val="32"/>
        </w:rPr>
        <w:t>万元</w:t>
      </w:r>
      <w:r w:rsidR="001C32E6">
        <w:rPr>
          <w:rFonts w:ascii="仿宋" w:eastAsia="仿宋" w:hAnsi="仿宋" w:cs="Courier New" w:hint="eastAsia"/>
          <w:sz w:val="32"/>
          <w:szCs w:val="32"/>
        </w:rPr>
        <w:t>，</w:t>
      </w:r>
      <w:r w:rsidR="001C32E6" w:rsidRPr="0055595C">
        <w:rPr>
          <w:rFonts w:ascii="仿宋" w:eastAsia="仿宋" w:hAnsi="仿宋" w:cs="Courier New" w:hint="eastAsia"/>
          <w:sz w:val="32"/>
          <w:szCs w:val="32"/>
        </w:rPr>
        <w:t>支出决算为</w:t>
      </w:r>
      <w:r>
        <w:rPr>
          <w:rFonts w:ascii="仿宋" w:eastAsia="仿宋" w:hAnsi="仿宋" w:cs="Courier New" w:hint="eastAsia"/>
          <w:sz w:val="32"/>
          <w:szCs w:val="32"/>
        </w:rPr>
        <w:t>17.92</w:t>
      </w:r>
      <w:r w:rsidR="001C32E6" w:rsidRPr="0055595C">
        <w:rPr>
          <w:rFonts w:ascii="仿宋" w:eastAsia="仿宋" w:hAnsi="仿宋" w:cs="Courier New" w:hint="eastAsia"/>
          <w:sz w:val="32"/>
          <w:szCs w:val="32"/>
        </w:rPr>
        <w:t>万元</w:t>
      </w:r>
      <w:r w:rsidR="001C32E6">
        <w:rPr>
          <w:rFonts w:ascii="仿宋" w:eastAsia="仿宋" w:hAnsi="仿宋" w:cs="Courier New" w:hint="eastAsia"/>
          <w:sz w:val="32"/>
          <w:szCs w:val="32"/>
        </w:rPr>
        <w:t>，</w:t>
      </w:r>
      <w:r w:rsidR="001C32E6" w:rsidRPr="0055595C">
        <w:rPr>
          <w:rFonts w:ascii="仿宋" w:eastAsia="仿宋" w:hAnsi="仿宋" w:cs="Courier New" w:hint="eastAsia"/>
          <w:sz w:val="32"/>
          <w:szCs w:val="32"/>
        </w:rPr>
        <w:t>完成年初预算的</w:t>
      </w:r>
      <w:r>
        <w:rPr>
          <w:rFonts w:ascii="仿宋" w:eastAsia="仿宋" w:hAnsi="仿宋" w:cs="Courier New" w:hint="eastAsia"/>
          <w:sz w:val="32"/>
          <w:szCs w:val="32"/>
        </w:rPr>
        <w:t>198.67</w:t>
      </w:r>
      <w:r w:rsidR="001C32E6" w:rsidRPr="0055595C">
        <w:rPr>
          <w:rFonts w:ascii="仿宋" w:eastAsia="仿宋" w:hAnsi="仿宋" w:cs="Courier New" w:hint="eastAsia"/>
          <w:sz w:val="32"/>
          <w:szCs w:val="32"/>
        </w:rPr>
        <w:t>%</w:t>
      </w:r>
      <w:r w:rsidR="001C32E6">
        <w:rPr>
          <w:rFonts w:ascii="仿宋" w:eastAsia="仿宋" w:hAnsi="仿宋" w:cs="Courier New" w:hint="eastAsia"/>
          <w:sz w:val="32"/>
          <w:szCs w:val="32"/>
        </w:rPr>
        <w:t>；</w:t>
      </w:r>
      <w:r w:rsidRPr="008E7981">
        <w:rPr>
          <w:rFonts w:ascii="仿宋" w:eastAsia="仿宋" w:hAnsi="仿宋" w:cs="Courier New" w:hint="eastAsia"/>
          <w:sz w:val="32"/>
          <w:szCs w:val="32"/>
        </w:rPr>
        <w:t>决算数与年初预算数存在差异的主要原因：离休人员生活补助、医疗费和离休人员活动费等支出较上年度有所增加。</w:t>
      </w:r>
    </w:p>
    <w:p w:rsidR="0055595C" w:rsidRDefault="008E7981" w:rsidP="008E7981">
      <w:pPr>
        <w:adjustRightInd w:val="0"/>
        <w:snapToGrid w:val="0"/>
        <w:spacing w:line="360" w:lineRule="auto"/>
        <w:ind w:firstLineChars="200" w:firstLine="640"/>
        <w:rPr>
          <w:rFonts w:ascii="仿宋" w:eastAsia="仿宋" w:hAnsi="仿宋" w:cs="Courier New"/>
          <w:sz w:val="32"/>
          <w:szCs w:val="32"/>
        </w:rPr>
      </w:pPr>
      <w:r w:rsidRPr="008E7981">
        <w:rPr>
          <w:rFonts w:ascii="仿宋" w:eastAsia="仿宋" w:hAnsi="仿宋" w:cs="Courier New" w:hint="eastAsia"/>
          <w:sz w:val="32"/>
          <w:szCs w:val="32"/>
        </w:rPr>
        <w:t>2、</w:t>
      </w:r>
      <w:r w:rsidR="00464EA9">
        <w:rPr>
          <w:rFonts w:ascii="仿宋" w:eastAsia="仿宋" w:hAnsi="仿宋" w:cs="Courier New" w:hint="eastAsia"/>
          <w:sz w:val="32"/>
          <w:szCs w:val="32"/>
        </w:rPr>
        <w:t>社会保障和就业</w:t>
      </w:r>
      <w:r w:rsidR="00FD749E">
        <w:rPr>
          <w:rFonts w:ascii="仿宋" w:eastAsia="仿宋" w:hAnsi="仿宋" w:cs="Courier New" w:hint="eastAsia"/>
          <w:sz w:val="32"/>
          <w:szCs w:val="32"/>
        </w:rPr>
        <w:t>支出</w:t>
      </w:r>
      <w:r w:rsidR="00464EA9">
        <w:rPr>
          <w:rFonts w:ascii="仿宋" w:eastAsia="仿宋" w:hAnsi="仿宋" w:cs="Courier New" w:hint="eastAsia"/>
          <w:sz w:val="32"/>
          <w:szCs w:val="32"/>
        </w:rPr>
        <w:t>（类）行政事业单位离退休（款）</w:t>
      </w:r>
      <w:r w:rsidR="001C32E6">
        <w:rPr>
          <w:rFonts w:ascii="仿宋" w:eastAsia="仿宋" w:hAnsi="仿宋" w:cs="Courier New" w:hint="eastAsia"/>
          <w:sz w:val="32"/>
          <w:szCs w:val="32"/>
        </w:rPr>
        <w:t>离退休人员管理机构（项），</w:t>
      </w:r>
      <w:r w:rsidR="001C32E6" w:rsidRPr="0055595C">
        <w:rPr>
          <w:rFonts w:ascii="仿宋" w:eastAsia="仿宋" w:hAnsi="仿宋" w:cs="Courier New" w:hint="eastAsia"/>
          <w:sz w:val="32"/>
          <w:szCs w:val="32"/>
        </w:rPr>
        <w:t>年初预算</w:t>
      </w:r>
      <w:r w:rsidR="006A6E2A">
        <w:rPr>
          <w:rFonts w:ascii="仿宋" w:eastAsia="仿宋" w:hAnsi="仿宋" w:cs="Courier New" w:hint="eastAsia"/>
          <w:sz w:val="32"/>
          <w:szCs w:val="32"/>
        </w:rPr>
        <w:t>93.93</w:t>
      </w:r>
      <w:r w:rsidR="001C32E6" w:rsidRPr="0055595C">
        <w:rPr>
          <w:rFonts w:ascii="仿宋" w:eastAsia="仿宋" w:hAnsi="仿宋" w:cs="Courier New" w:hint="eastAsia"/>
          <w:sz w:val="32"/>
          <w:szCs w:val="32"/>
        </w:rPr>
        <w:t>万元</w:t>
      </w:r>
      <w:r w:rsidR="001C32E6">
        <w:rPr>
          <w:rFonts w:ascii="仿宋" w:eastAsia="仿宋" w:hAnsi="仿宋" w:cs="Courier New" w:hint="eastAsia"/>
          <w:sz w:val="32"/>
          <w:szCs w:val="32"/>
        </w:rPr>
        <w:t>，</w:t>
      </w:r>
      <w:r w:rsidR="0055595C" w:rsidRPr="0055595C">
        <w:rPr>
          <w:rFonts w:ascii="仿宋" w:eastAsia="仿宋" w:hAnsi="仿宋" w:cs="Courier New" w:hint="eastAsia"/>
          <w:sz w:val="32"/>
          <w:szCs w:val="32"/>
        </w:rPr>
        <w:t>支出决算为</w:t>
      </w:r>
      <w:r>
        <w:rPr>
          <w:rFonts w:ascii="仿宋" w:eastAsia="仿宋" w:hAnsi="仿宋" w:cs="Courier New" w:hint="eastAsia"/>
          <w:sz w:val="32"/>
          <w:szCs w:val="32"/>
        </w:rPr>
        <w:t>170.79</w:t>
      </w:r>
      <w:r w:rsidR="0055595C" w:rsidRPr="0055595C">
        <w:rPr>
          <w:rFonts w:ascii="仿宋" w:eastAsia="仿宋" w:hAnsi="仿宋" w:cs="Courier New" w:hint="eastAsia"/>
          <w:sz w:val="32"/>
          <w:szCs w:val="32"/>
        </w:rPr>
        <w:t>万元，完成年初预算的</w:t>
      </w:r>
      <w:r w:rsidR="006A6E2A">
        <w:rPr>
          <w:rFonts w:ascii="仿宋" w:eastAsia="仿宋" w:hAnsi="仿宋" w:cs="Courier New" w:hint="eastAsia"/>
          <w:sz w:val="32"/>
          <w:szCs w:val="32"/>
        </w:rPr>
        <w:t>181.83</w:t>
      </w:r>
      <w:r w:rsidR="0055595C" w:rsidRPr="0055595C">
        <w:rPr>
          <w:rFonts w:ascii="仿宋" w:eastAsia="仿宋" w:hAnsi="仿宋" w:cs="Courier New" w:hint="eastAsia"/>
          <w:sz w:val="32"/>
          <w:szCs w:val="32"/>
        </w:rPr>
        <w:t>%</w:t>
      </w:r>
      <w:r w:rsidR="0055595C">
        <w:rPr>
          <w:rFonts w:ascii="仿宋" w:eastAsia="仿宋" w:hAnsi="仿宋" w:cs="Courier New" w:hint="eastAsia"/>
          <w:sz w:val="32"/>
          <w:szCs w:val="32"/>
        </w:rPr>
        <w:t>。决算数大于</w:t>
      </w:r>
      <w:r w:rsidR="0055595C" w:rsidRPr="0055595C">
        <w:rPr>
          <w:rFonts w:ascii="仿宋" w:eastAsia="仿宋" w:hAnsi="仿宋" w:cs="Courier New" w:hint="eastAsia"/>
          <w:sz w:val="32"/>
          <w:szCs w:val="32"/>
        </w:rPr>
        <w:t>预算数的主要原因是</w:t>
      </w:r>
      <w:r w:rsidR="0055595C">
        <w:rPr>
          <w:rFonts w:ascii="仿宋" w:eastAsia="仿宋" w:hAnsi="仿宋" w:cs="Courier New" w:hint="eastAsia"/>
          <w:sz w:val="32"/>
          <w:szCs w:val="32"/>
        </w:rPr>
        <w:t>一</w:t>
      </w:r>
      <w:r w:rsidR="0055595C" w:rsidRPr="0055595C">
        <w:rPr>
          <w:rFonts w:ascii="仿宋" w:eastAsia="仿宋" w:hAnsi="仿宋" w:cs="Courier New" w:hint="eastAsia"/>
          <w:sz w:val="32"/>
          <w:szCs w:val="32"/>
        </w:rPr>
        <w:t>是人员工资支出增加；</w:t>
      </w:r>
      <w:r w:rsidR="0055595C">
        <w:rPr>
          <w:rFonts w:ascii="仿宋" w:eastAsia="仿宋" w:hAnsi="仿宋" w:cs="Courier New" w:hint="eastAsia"/>
          <w:sz w:val="32"/>
          <w:szCs w:val="32"/>
        </w:rPr>
        <w:t>二</w:t>
      </w:r>
      <w:r w:rsidR="0055595C" w:rsidRPr="0055595C">
        <w:rPr>
          <w:rFonts w:ascii="仿宋" w:eastAsia="仿宋" w:hAnsi="仿宋" w:cs="Courier New" w:hint="eastAsia"/>
          <w:sz w:val="32"/>
          <w:szCs w:val="32"/>
        </w:rPr>
        <w:t>是</w:t>
      </w:r>
      <w:r w:rsidR="0055595C">
        <w:rPr>
          <w:rFonts w:ascii="仿宋" w:eastAsia="仿宋" w:hAnsi="仿宋" w:cs="Courier New" w:hint="eastAsia"/>
          <w:sz w:val="32"/>
          <w:szCs w:val="32"/>
        </w:rPr>
        <w:t>对老干部工作投入增加。</w:t>
      </w:r>
    </w:p>
    <w:p w:rsidR="008E7981" w:rsidRPr="008E7981" w:rsidRDefault="008E7981" w:rsidP="008E7981">
      <w:pPr>
        <w:widowControl/>
        <w:spacing w:line="590" w:lineRule="exact"/>
        <w:ind w:firstLineChars="200" w:firstLine="640"/>
        <w:rPr>
          <w:rFonts w:ascii="仿宋" w:eastAsia="仿宋" w:hAnsi="仿宋" w:cs="Courier New"/>
          <w:sz w:val="32"/>
          <w:szCs w:val="32"/>
        </w:rPr>
      </w:pPr>
      <w:r>
        <w:rPr>
          <w:rFonts w:ascii="仿宋" w:eastAsia="仿宋" w:hAnsi="仿宋" w:cs="Courier New" w:hint="eastAsia"/>
          <w:sz w:val="32"/>
          <w:szCs w:val="32"/>
        </w:rPr>
        <w:lastRenderedPageBreak/>
        <w:t>3、</w:t>
      </w:r>
      <w:r w:rsidRPr="008E7981">
        <w:rPr>
          <w:rFonts w:ascii="仿宋" w:eastAsia="仿宋" w:hAnsi="仿宋" w:cs="Courier New" w:hint="eastAsia"/>
          <w:sz w:val="32"/>
          <w:szCs w:val="32"/>
        </w:rPr>
        <w:t>社会保障和就业（类）抚恤（款）死亡抚恤（项）。年初预算为</w:t>
      </w:r>
      <w:r>
        <w:rPr>
          <w:rFonts w:ascii="仿宋" w:eastAsia="仿宋" w:hAnsi="仿宋" w:cs="Courier New" w:hint="eastAsia"/>
          <w:sz w:val="32"/>
          <w:szCs w:val="32"/>
        </w:rPr>
        <w:t>0.58</w:t>
      </w:r>
      <w:r w:rsidRPr="008E7981">
        <w:rPr>
          <w:rFonts w:ascii="仿宋" w:eastAsia="仿宋" w:hAnsi="仿宋" w:cs="Courier New" w:hint="eastAsia"/>
          <w:sz w:val="32"/>
          <w:szCs w:val="32"/>
        </w:rPr>
        <w:t>万元，支出决算为</w:t>
      </w:r>
      <w:r>
        <w:rPr>
          <w:rFonts w:ascii="仿宋" w:eastAsia="仿宋" w:hAnsi="仿宋" w:cs="Courier New" w:hint="eastAsia"/>
          <w:sz w:val="32"/>
          <w:szCs w:val="32"/>
        </w:rPr>
        <w:t>0.58</w:t>
      </w:r>
      <w:r w:rsidRPr="008E7981">
        <w:rPr>
          <w:rFonts w:ascii="仿宋" w:eastAsia="仿宋" w:hAnsi="仿宋" w:cs="Courier New" w:hint="eastAsia"/>
          <w:sz w:val="32"/>
          <w:szCs w:val="32"/>
        </w:rPr>
        <w:t>万元，完成年初预算的100%。</w:t>
      </w:r>
    </w:p>
    <w:p w:rsidR="008E7981" w:rsidRPr="008E7981" w:rsidRDefault="008E7981" w:rsidP="008E7981">
      <w:pPr>
        <w:widowControl/>
        <w:spacing w:line="590" w:lineRule="exact"/>
        <w:ind w:firstLineChars="200" w:firstLine="640"/>
        <w:rPr>
          <w:rFonts w:ascii="仿宋" w:eastAsia="仿宋" w:hAnsi="仿宋" w:cs="Courier New"/>
          <w:sz w:val="32"/>
          <w:szCs w:val="32"/>
        </w:rPr>
      </w:pPr>
      <w:r w:rsidRPr="008E7981">
        <w:rPr>
          <w:rFonts w:ascii="仿宋" w:eastAsia="仿宋" w:hAnsi="仿宋" w:cs="Courier New" w:hint="eastAsia"/>
          <w:sz w:val="32"/>
          <w:szCs w:val="32"/>
        </w:rPr>
        <w:t>4、社会保障和就业（类）其他社会保障和就业支出（款）其他社会保障和就业支出（项）。年初预算为0.</w:t>
      </w:r>
      <w:r w:rsidR="006A6E2A">
        <w:rPr>
          <w:rFonts w:ascii="仿宋" w:eastAsia="仿宋" w:hAnsi="仿宋" w:cs="Courier New" w:hint="eastAsia"/>
          <w:sz w:val="32"/>
          <w:szCs w:val="32"/>
        </w:rPr>
        <w:t>17</w:t>
      </w:r>
      <w:r w:rsidRPr="008E7981">
        <w:rPr>
          <w:rFonts w:ascii="仿宋" w:eastAsia="仿宋" w:hAnsi="仿宋" w:cs="Courier New" w:hint="eastAsia"/>
          <w:sz w:val="32"/>
          <w:szCs w:val="32"/>
        </w:rPr>
        <w:t>万元，支出决算为0.24万元，完成年初预算的</w:t>
      </w:r>
      <w:r>
        <w:rPr>
          <w:rFonts w:ascii="仿宋" w:eastAsia="仿宋" w:hAnsi="仿宋" w:cs="Courier New" w:hint="eastAsia"/>
          <w:sz w:val="32"/>
          <w:szCs w:val="32"/>
        </w:rPr>
        <w:t>141.18</w:t>
      </w:r>
      <w:r w:rsidRPr="008E7981">
        <w:rPr>
          <w:rFonts w:ascii="仿宋" w:eastAsia="仿宋" w:hAnsi="仿宋" w:cs="Courier New" w:hint="eastAsia"/>
          <w:sz w:val="32"/>
          <w:szCs w:val="32"/>
        </w:rPr>
        <w:t>%。决算数与年初预算数存在差异的主要原因是，其他社会保障缴费</w:t>
      </w:r>
      <w:r>
        <w:rPr>
          <w:rFonts w:ascii="仿宋" w:eastAsia="仿宋" w:hAnsi="仿宋" w:cs="Courier New" w:hint="eastAsia"/>
          <w:sz w:val="32"/>
          <w:szCs w:val="32"/>
        </w:rPr>
        <w:t>增加</w:t>
      </w:r>
      <w:r w:rsidRPr="008E7981">
        <w:rPr>
          <w:rFonts w:ascii="仿宋" w:eastAsia="仿宋" w:hAnsi="仿宋" w:cs="Courier New" w:hint="eastAsia"/>
          <w:sz w:val="32"/>
          <w:szCs w:val="32"/>
        </w:rPr>
        <w:t>。</w:t>
      </w:r>
    </w:p>
    <w:p w:rsidR="008E7981" w:rsidRPr="008E7981" w:rsidRDefault="008E7981" w:rsidP="008E7981">
      <w:pPr>
        <w:widowControl/>
        <w:spacing w:line="590" w:lineRule="exact"/>
        <w:ind w:firstLineChars="200" w:firstLine="640"/>
        <w:rPr>
          <w:rFonts w:ascii="仿宋" w:eastAsia="仿宋" w:hAnsi="仿宋" w:cs="Courier New"/>
          <w:sz w:val="32"/>
          <w:szCs w:val="32"/>
        </w:rPr>
      </w:pPr>
      <w:r w:rsidRPr="008E7981">
        <w:rPr>
          <w:rFonts w:ascii="仿宋" w:eastAsia="仿宋" w:hAnsi="仿宋" w:cs="Courier New" w:hint="eastAsia"/>
          <w:sz w:val="32"/>
          <w:szCs w:val="32"/>
        </w:rPr>
        <w:t>5、卫生健康（类）行政事业单位医疗（款）行政单位医疗（项）。年初预算为</w:t>
      </w:r>
      <w:r>
        <w:rPr>
          <w:rFonts w:ascii="仿宋" w:eastAsia="仿宋" w:hAnsi="仿宋" w:cs="Courier New" w:hint="eastAsia"/>
          <w:sz w:val="32"/>
          <w:szCs w:val="32"/>
        </w:rPr>
        <w:t>4.35</w:t>
      </w:r>
      <w:r w:rsidRPr="008E7981">
        <w:rPr>
          <w:rFonts w:ascii="仿宋" w:eastAsia="仿宋" w:hAnsi="仿宋" w:cs="Courier New" w:hint="eastAsia"/>
          <w:sz w:val="32"/>
          <w:szCs w:val="32"/>
        </w:rPr>
        <w:t>万元，支出决算为</w:t>
      </w:r>
      <w:r>
        <w:rPr>
          <w:rFonts w:ascii="仿宋" w:eastAsia="仿宋" w:hAnsi="仿宋" w:cs="Courier New" w:hint="eastAsia"/>
          <w:sz w:val="32"/>
          <w:szCs w:val="32"/>
        </w:rPr>
        <w:t>4.85</w:t>
      </w:r>
      <w:r w:rsidRPr="008E7981">
        <w:rPr>
          <w:rFonts w:ascii="仿宋" w:eastAsia="仿宋" w:hAnsi="仿宋" w:cs="Courier New" w:hint="eastAsia"/>
          <w:sz w:val="32"/>
          <w:szCs w:val="32"/>
        </w:rPr>
        <w:t>万元，完成年初预算的</w:t>
      </w:r>
      <w:r>
        <w:rPr>
          <w:rFonts w:ascii="仿宋" w:eastAsia="仿宋" w:hAnsi="仿宋" w:cs="Courier New" w:hint="eastAsia"/>
          <w:sz w:val="32"/>
          <w:szCs w:val="32"/>
        </w:rPr>
        <w:t>111.49</w:t>
      </w:r>
      <w:r w:rsidRPr="008E7981">
        <w:rPr>
          <w:rFonts w:ascii="仿宋" w:eastAsia="仿宋" w:hAnsi="仿宋" w:cs="Courier New" w:hint="eastAsia"/>
          <w:sz w:val="32"/>
          <w:szCs w:val="32"/>
        </w:rPr>
        <w:t>%。决算数与年初预算数存在差异的主要原因是，医疗保障缴费</w:t>
      </w:r>
      <w:r>
        <w:rPr>
          <w:rFonts w:ascii="仿宋" w:eastAsia="仿宋" w:hAnsi="仿宋" w:cs="Courier New" w:hint="eastAsia"/>
          <w:sz w:val="32"/>
          <w:szCs w:val="32"/>
        </w:rPr>
        <w:t>增加</w:t>
      </w:r>
      <w:r w:rsidRPr="008E7981">
        <w:rPr>
          <w:rFonts w:ascii="仿宋" w:eastAsia="仿宋" w:hAnsi="仿宋" w:cs="Courier New" w:hint="eastAsia"/>
          <w:sz w:val="32"/>
          <w:szCs w:val="32"/>
        </w:rPr>
        <w:t>。</w:t>
      </w:r>
    </w:p>
    <w:p w:rsidR="008E7981" w:rsidRPr="008E7981" w:rsidRDefault="008E7981" w:rsidP="008E7981">
      <w:pPr>
        <w:widowControl/>
        <w:spacing w:line="590" w:lineRule="exact"/>
        <w:ind w:firstLineChars="200" w:firstLine="640"/>
        <w:rPr>
          <w:rFonts w:ascii="仿宋" w:eastAsia="仿宋" w:hAnsi="仿宋" w:cs="Courier New"/>
          <w:sz w:val="32"/>
          <w:szCs w:val="32"/>
        </w:rPr>
      </w:pPr>
      <w:r w:rsidRPr="008E7981">
        <w:rPr>
          <w:rFonts w:ascii="仿宋" w:eastAsia="仿宋" w:hAnsi="仿宋" w:cs="Courier New" w:hint="eastAsia"/>
          <w:sz w:val="32"/>
          <w:szCs w:val="32"/>
        </w:rPr>
        <w:t>6、住房保障（类）住房改革（款）住房公积金（项）。年初预算为</w:t>
      </w:r>
      <w:r w:rsidR="006A6E2A">
        <w:rPr>
          <w:rFonts w:ascii="仿宋" w:eastAsia="仿宋" w:hAnsi="仿宋" w:cs="Courier New" w:hint="eastAsia"/>
          <w:sz w:val="32"/>
          <w:szCs w:val="32"/>
        </w:rPr>
        <w:t>8.12</w:t>
      </w:r>
      <w:r w:rsidRPr="008E7981">
        <w:rPr>
          <w:rFonts w:ascii="仿宋" w:eastAsia="仿宋" w:hAnsi="仿宋" w:cs="Courier New" w:hint="eastAsia"/>
          <w:sz w:val="32"/>
          <w:szCs w:val="32"/>
        </w:rPr>
        <w:t>万元，支出决算为</w:t>
      </w:r>
      <w:r>
        <w:rPr>
          <w:rFonts w:ascii="仿宋" w:eastAsia="仿宋" w:hAnsi="仿宋" w:cs="Courier New" w:hint="eastAsia"/>
          <w:sz w:val="32"/>
          <w:szCs w:val="32"/>
        </w:rPr>
        <w:t>12.96</w:t>
      </w:r>
      <w:r w:rsidRPr="008E7981">
        <w:rPr>
          <w:rFonts w:ascii="仿宋" w:eastAsia="仿宋" w:hAnsi="仿宋" w:cs="Courier New" w:hint="eastAsia"/>
          <w:sz w:val="32"/>
          <w:szCs w:val="32"/>
        </w:rPr>
        <w:t>万元，完成年初预算的</w:t>
      </w:r>
      <w:r>
        <w:rPr>
          <w:rFonts w:ascii="仿宋" w:eastAsia="仿宋" w:hAnsi="仿宋" w:cs="Courier New" w:hint="eastAsia"/>
          <w:sz w:val="32"/>
          <w:szCs w:val="32"/>
        </w:rPr>
        <w:t>159.61</w:t>
      </w:r>
      <w:r w:rsidRPr="008E7981">
        <w:rPr>
          <w:rFonts w:ascii="仿宋" w:eastAsia="仿宋" w:hAnsi="仿宋" w:cs="Courier New" w:hint="eastAsia"/>
          <w:sz w:val="32"/>
          <w:szCs w:val="32"/>
        </w:rPr>
        <w:t>%。决算数与年初预算数存在差异的主要原因是，住房公积金缴费</w:t>
      </w:r>
      <w:r>
        <w:rPr>
          <w:rFonts w:ascii="仿宋" w:eastAsia="仿宋" w:hAnsi="仿宋" w:cs="Courier New" w:hint="eastAsia"/>
          <w:sz w:val="32"/>
          <w:szCs w:val="32"/>
        </w:rPr>
        <w:t>增加</w:t>
      </w:r>
      <w:r w:rsidRPr="008E7981">
        <w:rPr>
          <w:rFonts w:ascii="仿宋" w:eastAsia="仿宋" w:hAnsi="仿宋" w:cs="Courier New" w:hint="eastAsia"/>
          <w:sz w:val="32"/>
          <w:szCs w:val="32"/>
        </w:rPr>
        <w:t>。</w:t>
      </w:r>
    </w:p>
    <w:p w:rsidR="00A50A35" w:rsidRPr="00A50A35" w:rsidRDefault="00A84604" w:rsidP="00A50A35">
      <w:pPr>
        <w:adjustRightInd w:val="0"/>
        <w:snapToGrid w:val="0"/>
        <w:spacing w:line="360" w:lineRule="auto"/>
        <w:ind w:left="640"/>
        <w:outlineLvl w:val="1"/>
        <w:rPr>
          <w:rFonts w:ascii="仿宋" w:eastAsia="仿宋" w:hAnsi="仿宋" w:cs="Courier New"/>
          <w:b/>
          <w:sz w:val="32"/>
          <w:szCs w:val="32"/>
        </w:rPr>
      </w:pPr>
      <w:r>
        <w:rPr>
          <w:rFonts w:ascii="仿宋" w:eastAsia="仿宋" w:hAnsi="仿宋" w:cs="Courier New" w:hint="eastAsia"/>
          <w:b/>
          <w:sz w:val="32"/>
          <w:szCs w:val="32"/>
        </w:rPr>
        <w:t>六</w:t>
      </w:r>
      <w:r w:rsidR="00A50A35" w:rsidRPr="00A50A35">
        <w:rPr>
          <w:rFonts w:ascii="仿宋" w:eastAsia="仿宋" w:hAnsi="仿宋" w:cs="Courier New" w:hint="eastAsia"/>
          <w:b/>
          <w:sz w:val="32"/>
          <w:szCs w:val="32"/>
        </w:rPr>
        <w:t>、关于一般公共预算财政拨款基本支出决算情况说明</w:t>
      </w:r>
    </w:p>
    <w:p w:rsidR="00582B71" w:rsidRDefault="00A50A35" w:rsidP="00A50A35">
      <w:pPr>
        <w:adjustRightInd w:val="0"/>
        <w:snapToGrid w:val="0"/>
        <w:spacing w:line="360" w:lineRule="auto"/>
        <w:ind w:firstLine="640"/>
        <w:rPr>
          <w:rFonts w:ascii="仿宋" w:eastAsia="仿宋" w:hAnsi="仿宋" w:cs="Courier New"/>
          <w:sz w:val="32"/>
          <w:szCs w:val="32"/>
        </w:rPr>
      </w:pPr>
      <w:r w:rsidRPr="00A50A35">
        <w:rPr>
          <w:rFonts w:ascii="仿宋" w:eastAsia="仿宋" w:hAnsi="仿宋" w:cs="Courier New" w:hint="eastAsia"/>
          <w:sz w:val="32"/>
          <w:szCs w:val="32"/>
        </w:rPr>
        <w:t>201</w:t>
      </w:r>
      <w:r w:rsidR="00A84604">
        <w:rPr>
          <w:rFonts w:ascii="仿宋" w:eastAsia="仿宋" w:hAnsi="仿宋" w:cs="Courier New" w:hint="eastAsia"/>
          <w:sz w:val="32"/>
          <w:szCs w:val="32"/>
        </w:rPr>
        <w:t>8</w:t>
      </w:r>
      <w:r w:rsidRPr="00A50A35">
        <w:rPr>
          <w:rFonts w:ascii="仿宋" w:eastAsia="仿宋" w:hAnsi="仿宋" w:cs="Courier New" w:hint="eastAsia"/>
          <w:sz w:val="32"/>
          <w:szCs w:val="32"/>
        </w:rPr>
        <w:t>年</w:t>
      </w:r>
      <w:r w:rsidR="00A84604">
        <w:rPr>
          <w:rFonts w:ascii="仿宋" w:eastAsia="仿宋" w:hAnsi="仿宋" w:cs="Courier New" w:hint="eastAsia"/>
          <w:sz w:val="32"/>
          <w:szCs w:val="32"/>
        </w:rPr>
        <w:t>度</w:t>
      </w:r>
      <w:r w:rsidRPr="00A50A35">
        <w:rPr>
          <w:rFonts w:ascii="仿宋" w:eastAsia="仿宋" w:hAnsi="仿宋" w:cs="Courier New" w:hint="eastAsia"/>
          <w:sz w:val="32"/>
          <w:szCs w:val="32"/>
        </w:rPr>
        <w:t>一般公共预算财政拨款基本支出</w:t>
      </w:r>
      <w:r w:rsidR="00806425">
        <w:rPr>
          <w:rFonts w:ascii="仿宋" w:eastAsia="仿宋" w:hAnsi="仿宋" w:cs="Courier New" w:hint="eastAsia"/>
          <w:sz w:val="32"/>
          <w:szCs w:val="32"/>
        </w:rPr>
        <w:t>207.34</w:t>
      </w:r>
      <w:r w:rsidRPr="00A50A35">
        <w:rPr>
          <w:rFonts w:ascii="仿宋" w:eastAsia="仿宋" w:hAnsi="仿宋" w:cs="Courier New" w:hint="eastAsia"/>
          <w:sz w:val="32"/>
          <w:szCs w:val="32"/>
        </w:rPr>
        <w:t>万元，其中：</w:t>
      </w:r>
      <w:r w:rsidRPr="00A84604">
        <w:rPr>
          <w:rFonts w:ascii="仿宋" w:eastAsia="仿宋" w:hAnsi="仿宋" w:hint="eastAsia"/>
          <w:spacing w:val="-1"/>
          <w:sz w:val="32"/>
          <w:szCs w:val="32"/>
        </w:rPr>
        <w:t>人员经费情况</w:t>
      </w:r>
      <w:r w:rsidR="00806425">
        <w:rPr>
          <w:rFonts w:ascii="仿宋" w:eastAsia="仿宋" w:hAnsi="仿宋" w:hint="eastAsia"/>
          <w:spacing w:val="-1"/>
          <w:sz w:val="32"/>
          <w:szCs w:val="32"/>
        </w:rPr>
        <w:t>154.19</w:t>
      </w:r>
      <w:r w:rsidR="00A84604" w:rsidRPr="00A84604">
        <w:rPr>
          <w:rFonts w:ascii="仿宋" w:eastAsia="仿宋" w:hAnsi="仿宋" w:hint="eastAsia"/>
          <w:spacing w:val="-1"/>
          <w:sz w:val="32"/>
          <w:szCs w:val="32"/>
        </w:rPr>
        <w:t>万元</w:t>
      </w:r>
      <w:r>
        <w:rPr>
          <w:rFonts w:ascii="仿宋" w:eastAsia="仿宋" w:hAnsi="仿宋" w:hint="eastAsia"/>
          <w:spacing w:val="-1"/>
          <w:sz w:val="32"/>
          <w:szCs w:val="32"/>
        </w:rPr>
        <w:t>，</w:t>
      </w:r>
      <w:r w:rsidRPr="005006AE">
        <w:rPr>
          <w:rFonts w:ascii="仿宋" w:eastAsia="仿宋" w:hAnsi="仿宋" w:cs="Courier New" w:hint="eastAsia"/>
          <w:sz w:val="32"/>
          <w:szCs w:val="32"/>
        </w:rPr>
        <w:t>主要包括：基本工资、津贴补贴、奖金、</w:t>
      </w:r>
      <w:r w:rsidR="00A84604">
        <w:rPr>
          <w:rFonts w:ascii="仿宋" w:eastAsia="仿宋" w:hAnsi="仿宋" w:cs="Courier New" w:hint="eastAsia"/>
          <w:sz w:val="32"/>
          <w:szCs w:val="32"/>
        </w:rPr>
        <w:t>绩效工资、</w:t>
      </w:r>
      <w:r w:rsidRPr="005006AE">
        <w:rPr>
          <w:rFonts w:ascii="仿宋" w:eastAsia="仿宋" w:hAnsi="仿宋" w:cs="Courier New" w:hint="eastAsia"/>
          <w:sz w:val="32"/>
          <w:szCs w:val="32"/>
        </w:rPr>
        <w:t>社会保障缴费、</w:t>
      </w:r>
      <w:r>
        <w:rPr>
          <w:rFonts w:ascii="仿宋" w:eastAsia="仿宋" w:hAnsi="仿宋" w:cs="Courier New" w:hint="eastAsia"/>
          <w:sz w:val="32"/>
          <w:szCs w:val="32"/>
        </w:rPr>
        <w:t>住房公积金、</w:t>
      </w:r>
      <w:r w:rsidRPr="005006AE">
        <w:rPr>
          <w:rFonts w:ascii="仿宋" w:eastAsia="仿宋" w:hAnsi="仿宋" w:cs="Courier New" w:hint="eastAsia"/>
          <w:sz w:val="32"/>
          <w:szCs w:val="32"/>
        </w:rPr>
        <w:t>其他工</w:t>
      </w:r>
      <w:r w:rsidR="00330B01">
        <w:rPr>
          <w:rFonts w:ascii="仿宋" w:eastAsia="仿宋" w:hAnsi="仿宋" w:cs="Courier New" w:hint="eastAsia"/>
          <w:sz w:val="32"/>
          <w:szCs w:val="32"/>
        </w:rPr>
        <w:t>资福利支出、离休费、离</w:t>
      </w:r>
      <w:r>
        <w:rPr>
          <w:rFonts w:ascii="仿宋" w:eastAsia="仿宋" w:hAnsi="仿宋" w:cs="Courier New" w:hint="eastAsia"/>
          <w:sz w:val="32"/>
          <w:szCs w:val="32"/>
        </w:rPr>
        <w:t>休津补贴、抚恤金、生活补助、医疗费、</w:t>
      </w:r>
      <w:r w:rsidR="00A84604">
        <w:rPr>
          <w:rFonts w:ascii="仿宋" w:eastAsia="仿宋" w:hAnsi="仿宋" w:cs="Courier New" w:hint="eastAsia"/>
          <w:sz w:val="32"/>
          <w:szCs w:val="32"/>
        </w:rPr>
        <w:t>物业补贴、交通补贴、通讯补贴、</w:t>
      </w:r>
      <w:r w:rsidR="00186FD1">
        <w:rPr>
          <w:rFonts w:ascii="仿宋" w:eastAsia="仿宋" w:hAnsi="仿宋" w:cs="Courier New" w:hint="eastAsia"/>
          <w:sz w:val="32"/>
          <w:szCs w:val="32"/>
        </w:rPr>
        <w:t>健康休养费、</w:t>
      </w:r>
      <w:r>
        <w:rPr>
          <w:rFonts w:ascii="仿宋" w:eastAsia="仿宋" w:hAnsi="仿宋" w:cs="Courier New" w:hint="eastAsia"/>
          <w:sz w:val="32"/>
          <w:szCs w:val="32"/>
        </w:rPr>
        <w:t>其他对个人和家庭的补助支出；</w:t>
      </w:r>
      <w:r w:rsidR="00FC21EB" w:rsidRPr="00A84604">
        <w:rPr>
          <w:rFonts w:ascii="仿宋" w:eastAsia="仿宋" w:hAnsi="仿宋" w:hint="eastAsia"/>
          <w:spacing w:val="-1"/>
          <w:sz w:val="32"/>
          <w:szCs w:val="32"/>
        </w:rPr>
        <w:t>公用经费</w:t>
      </w:r>
      <w:r w:rsidR="00A63854" w:rsidRPr="00A84604">
        <w:rPr>
          <w:rFonts w:ascii="仿宋" w:eastAsia="仿宋" w:hAnsi="仿宋" w:hint="eastAsia"/>
          <w:spacing w:val="-1"/>
          <w:sz w:val="32"/>
          <w:szCs w:val="32"/>
        </w:rPr>
        <w:t>情况</w:t>
      </w:r>
      <w:r w:rsidR="00A84604">
        <w:rPr>
          <w:rFonts w:ascii="仿宋" w:eastAsia="仿宋" w:hAnsi="仿宋" w:hint="eastAsia"/>
          <w:spacing w:val="-1"/>
          <w:sz w:val="32"/>
          <w:szCs w:val="32"/>
        </w:rPr>
        <w:t>53.15</w:t>
      </w:r>
      <w:r w:rsidR="00FC21EB" w:rsidRPr="005006AE">
        <w:rPr>
          <w:rFonts w:ascii="仿宋" w:eastAsia="仿宋" w:hAnsi="仿宋" w:cs="Courier New" w:hint="eastAsia"/>
          <w:sz w:val="32"/>
          <w:szCs w:val="32"/>
        </w:rPr>
        <w:t>万元，主</w:t>
      </w:r>
      <w:r w:rsidR="00FC21EB" w:rsidRPr="005006AE">
        <w:rPr>
          <w:rFonts w:ascii="仿宋" w:eastAsia="仿宋" w:hAnsi="仿宋" w:cs="Courier New" w:hint="eastAsia"/>
          <w:sz w:val="32"/>
          <w:szCs w:val="32"/>
        </w:rPr>
        <w:lastRenderedPageBreak/>
        <w:t>要包括：办公费、水费、电费、邮电费、差旅费、维修（护）费、租赁费、会议费、培训费、公务接待费、工会经费、福利费、公务用车运行维护费、</w:t>
      </w:r>
      <w:r w:rsidR="00186FD1">
        <w:rPr>
          <w:rFonts w:ascii="仿宋" w:eastAsia="仿宋" w:hAnsi="仿宋" w:cs="Courier New" w:hint="eastAsia"/>
          <w:sz w:val="32"/>
          <w:szCs w:val="32"/>
        </w:rPr>
        <w:t>物业管理费、</w:t>
      </w:r>
      <w:r w:rsidR="00A84604">
        <w:rPr>
          <w:rFonts w:ascii="仿宋" w:eastAsia="仿宋" w:hAnsi="仿宋" w:cs="Courier New" w:hint="eastAsia"/>
          <w:sz w:val="32"/>
          <w:szCs w:val="32"/>
        </w:rPr>
        <w:t>老干部活动费、老干部体检费、</w:t>
      </w:r>
      <w:r w:rsidR="00FC21EB" w:rsidRPr="005006AE">
        <w:rPr>
          <w:rFonts w:ascii="仿宋" w:eastAsia="仿宋" w:hAnsi="仿宋" w:cs="Courier New" w:hint="eastAsia"/>
          <w:sz w:val="32"/>
          <w:szCs w:val="32"/>
        </w:rPr>
        <w:t>其他商品和服务支出、办公设备购置。</w:t>
      </w:r>
    </w:p>
    <w:p w:rsidR="00A50A35" w:rsidRPr="00A50A35" w:rsidRDefault="007E67F3" w:rsidP="00A50A35">
      <w:pPr>
        <w:adjustRightInd w:val="0"/>
        <w:snapToGrid w:val="0"/>
        <w:spacing w:line="360" w:lineRule="auto"/>
        <w:ind w:firstLineChars="196" w:firstLine="630"/>
        <w:outlineLvl w:val="1"/>
        <w:rPr>
          <w:rFonts w:ascii="仿宋" w:eastAsia="仿宋" w:hAnsi="仿宋" w:cs="Courier New"/>
          <w:b/>
          <w:sz w:val="32"/>
          <w:szCs w:val="32"/>
        </w:rPr>
      </w:pPr>
      <w:r>
        <w:rPr>
          <w:rFonts w:ascii="仿宋" w:eastAsia="仿宋" w:hAnsi="仿宋" w:cs="Courier New" w:hint="eastAsia"/>
          <w:b/>
          <w:sz w:val="32"/>
          <w:szCs w:val="32"/>
        </w:rPr>
        <w:t>七</w:t>
      </w:r>
      <w:r w:rsidR="00A50A35" w:rsidRPr="00A50A35">
        <w:rPr>
          <w:rFonts w:ascii="仿宋" w:eastAsia="仿宋" w:hAnsi="仿宋" w:cs="Courier New" w:hint="eastAsia"/>
          <w:b/>
          <w:sz w:val="32"/>
          <w:szCs w:val="32"/>
        </w:rPr>
        <w:t>、关于一般公共预算财政拨款“三公”经费支出决算情况说明</w:t>
      </w:r>
    </w:p>
    <w:p w:rsidR="00A50A35" w:rsidRDefault="00A50A35" w:rsidP="00A50A35">
      <w:pPr>
        <w:pStyle w:val="a4"/>
        <w:kinsoku w:val="0"/>
        <w:overflowPunct w:val="0"/>
        <w:snapToGrid w:val="0"/>
        <w:spacing w:line="360" w:lineRule="auto"/>
        <w:ind w:left="0" w:firstLineChars="200" w:firstLine="636"/>
        <w:jc w:val="both"/>
        <w:rPr>
          <w:rFonts w:ascii="仿宋" w:eastAsia="仿宋" w:hAnsi="仿宋" w:cs="黑体"/>
        </w:rPr>
      </w:pPr>
      <w:r>
        <w:rPr>
          <w:rFonts w:ascii="仿宋" w:eastAsia="仿宋" w:hAnsi="仿宋" w:hint="eastAsia"/>
          <w:spacing w:val="-1"/>
        </w:rPr>
        <w:t>201</w:t>
      </w:r>
      <w:r w:rsidR="007E67F3">
        <w:rPr>
          <w:rFonts w:ascii="仿宋" w:eastAsia="仿宋" w:hAnsi="仿宋" w:hint="eastAsia"/>
          <w:spacing w:val="-1"/>
        </w:rPr>
        <w:t>8</w:t>
      </w:r>
      <w:r>
        <w:rPr>
          <w:rFonts w:ascii="仿宋" w:eastAsia="仿宋" w:hAnsi="仿宋" w:hint="eastAsia"/>
          <w:spacing w:val="-1"/>
        </w:rPr>
        <w:t>年</w:t>
      </w:r>
      <w:r w:rsidR="007E67F3">
        <w:rPr>
          <w:rFonts w:ascii="仿宋" w:eastAsia="仿宋" w:hAnsi="仿宋" w:hint="eastAsia"/>
          <w:spacing w:val="-1"/>
        </w:rPr>
        <w:t>度</w:t>
      </w:r>
      <w:r>
        <w:rPr>
          <w:rFonts w:ascii="仿宋" w:eastAsia="仿宋" w:hAnsi="仿宋" w:cs="黑体" w:hint="eastAsia"/>
        </w:rPr>
        <w:t>一般</w:t>
      </w:r>
      <w:r w:rsidRPr="005006AE">
        <w:rPr>
          <w:rFonts w:ascii="仿宋" w:eastAsia="仿宋" w:hAnsi="仿宋" w:cs="黑体" w:hint="eastAsia"/>
        </w:rPr>
        <w:t>财政拨款“三公”经费支出</w:t>
      </w:r>
      <w:r w:rsidR="007E67F3">
        <w:rPr>
          <w:rFonts w:ascii="仿宋" w:eastAsia="仿宋" w:hAnsi="仿宋" w:cs="黑体" w:hint="eastAsia"/>
        </w:rPr>
        <w:t>预算5万元，支出决算为2.15万元，完成预算的43%。决算数与预算数存在差异的主要原因是减少公务接待费用，加强公务车管理，有效控制了公务车运行费用。</w:t>
      </w:r>
    </w:p>
    <w:p w:rsidR="004B1DB3" w:rsidRDefault="004B1DB3" w:rsidP="004B1DB3">
      <w:pPr>
        <w:pStyle w:val="a4"/>
        <w:numPr>
          <w:ilvl w:val="0"/>
          <w:numId w:val="12"/>
        </w:numPr>
        <w:kinsoku w:val="0"/>
        <w:overflowPunct w:val="0"/>
        <w:snapToGrid w:val="0"/>
        <w:spacing w:line="360" w:lineRule="auto"/>
        <w:jc w:val="both"/>
        <w:rPr>
          <w:rFonts w:ascii="仿宋" w:eastAsia="仿宋" w:hAnsi="仿宋" w:cs="黑体"/>
        </w:rPr>
      </w:pPr>
      <w:r>
        <w:rPr>
          <w:rFonts w:ascii="仿宋" w:eastAsia="仿宋" w:hAnsi="仿宋" w:cs="黑体" w:hint="eastAsia"/>
        </w:rPr>
        <w:t>因公出国（境）费用。</w:t>
      </w:r>
    </w:p>
    <w:p w:rsidR="007E67F3" w:rsidRDefault="007E67F3" w:rsidP="004B1DB3">
      <w:pPr>
        <w:pStyle w:val="a4"/>
        <w:kinsoku w:val="0"/>
        <w:overflowPunct w:val="0"/>
        <w:snapToGrid w:val="0"/>
        <w:spacing w:line="360" w:lineRule="auto"/>
        <w:ind w:left="0" w:firstLineChars="200" w:firstLine="640"/>
        <w:jc w:val="both"/>
        <w:rPr>
          <w:rFonts w:ascii="仿宋" w:eastAsia="仿宋" w:hAnsi="仿宋" w:cs="黑体"/>
        </w:rPr>
      </w:pPr>
      <w:r>
        <w:rPr>
          <w:rFonts w:ascii="仿宋" w:eastAsia="仿宋" w:hAnsi="仿宋" w:cs="黑体" w:hint="eastAsia"/>
        </w:rPr>
        <w:t>2018年度因公出国（境）预算为0。</w:t>
      </w:r>
      <w:r w:rsidR="004B1DB3">
        <w:rPr>
          <w:rFonts w:ascii="仿宋" w:eastAsia="仿宋" w:hAnsi="仿宋" w:cs="黑体" w:hint="eastAsia"/>
        </w:rPr>
        <w:t>2018年度因公出国（境）团组数为0个，因公出国（境）人数为0人</w:t>
      </w:r>
      <w:r w:rsidR="00C022AA">
        <w:rPr>
          <w:rFonts w:ascii="仿宋" w:eastAsia="仿宋" w:hAnsi="仿宋" w:cs="黑体" w:hint="eastAsia"/>
        </w:rPr>
        <w:t>，决算支出费用为0</w:t>
      </w:r>
      <w:r w:rsidR="00C022AA" w:rsidRPr="005006AE">
        <w:rPr>
          <w:rFonts w:ascii="仿宋" w:eastAsia="仿宋" w:hAnsi="仿宋" w:hint="eastAsia"/>
        </w:rPr>
        <w:t>万</w:t>
      </w:r>
      <w:r w:rsidR="00C022AA" w:rsidRPr="005006AE">
        <w:rPr>
          <w:rFonts w:ascii="仿宋" w:eastAsia="仿宋" w:hAnsi="仿宋" w:cs="Courier New" w:hint="eastAsia"/>
          <w:kern w:val="2"/>
        </w:rPr>
        <w:t>元</w:t>
      </w:r>
      <w:r w:rsidR="004B1DB3">
        <w:rPr>
          <w:rFonts w:ascii="仿宋" w:eastAsia="仿宋" w:hAnsi="仿宋" w:cs="黑体" w:hint="eastAsia"/>
        </w:rPr>
        <w:t>。</w:t>
      </w:r>
    </w:p>
    <w:p w:rsidR="00607366" w:rsidRDefault="007E67F3" w:rsidP="00607366">
      <w:pPr>
        <w:pStyle w:val="a4"/>
        <w:kinsoku w:val="0"/>
        <w:overflowPunct w:val="0"/>
        <w:snapToGrid w:val="0"/>
        <w:spacing w:line="360" w:lineRule="auto"/>
        <w:ind w:left="0" w:firstLineChars="200" w:firstLine="640"/>
        <w:jc w:val="both"/>
        <w:rPr>
          <w:rFonts w:ascii="仿宋" w:eastAsia="仿宋" w:hAnsi="仿宋" w:cs="黑体"/>
        </w:rPr>
      </w:pPr>
      <w:r>
        <w:rPr>
          <w:rFonts w:ascii="仿宋" w:eastAsia="仿宋" w:hAnsi="仿宋" w:cs="黑体" w:hint="eastAsia"/>
        </w:rPr>
        <w:t>2、</w:t>
      </w:r>
      <w:r w:rsidR="00A50A35" w:rsidRPr="00A50A35">
        <w:rPr>
          <w:rFonts w:ascii="仿宋" w:eastAsia="仿宋" w:hAnsi="仿宋" w:cs="黑体" w:hint="eastAsia"/>
        </w:rPr>
        <w:t>公务用车购置及运行费</w:t>
      </w:r>
      <w:r w:rsidR="00A50A35">
        <w:rPr>
          <w:rFonts w:ascii="仿宋" w:eastAsia="仿宋" w:hAnsi="仿宋" w:cs="黑体" w:hint="eastAsia"/>
        </w:rPr>
        <w:t>。</w:t>
      </w:r>
    </w:p>
    <w:p w:rsidR="00607366" w:rsidRDefault="00A50A35" w:rsidP="00607366">
      <w:pPr>
        <w:pStyle w:val="a4"/>
        <w:kinsoku w:val="0"/>
        <w:overflowPunct w:val="0"/>
        <w:snapToGrid w:val="0"/>
        <w:spacing w:line="360" w:lineRule="auto"/>
        <w:ind w:left="0" w:firstLineChars="200" w:firstLine="636"/>
        <w:jc w:val="both"/>
        <w:rPr>
          <w:rFonts w:ascii="仿宋" w:eastAsia="仿宋" w:hAnsi="仿宋" w:cs="黑体"/>
        </w:rPr>
      </w:pPr>
      <w:r>
        <w:rPr>
          <w:rFonts w:ascii="仿宋" w:eastAsia="仿宋" w:hAnsi="仿宋" w:hint="eastAsia"/>
          <w:spacing w:val="-1"/>
        </w:rPr>
        <w:t>201</w:t>
      </w:r>
      <w:r w:rsidR="007E67F3">
        <w:rPr>
          <w:rFonts w:ascii="仿宋" w:eastAsia="仿宋" w:hAnsi="仿宋" w:hint="eastAsia"/>
          <w:spacing w:val="-1"/>
        </w:rPr>
        <w:t>8</w:t>
      </w:r>
      <w:r>
        <w:rPr>
          <w:rFonts w:ascii="仿宋" w:eastAsia="仿宋" w:hAnsi="仿宋" w:hint="eastAsia"/>
          <w:spacing w:val="-1"/>
        </w:rPr>
        <w:t>年</w:t>
      </w:r>
      <w:r w:rsidR="007E67F3">
        <w:rPr>
          <w:rFonts w:ascii="仿宋" w:eastAsia="仿宋" w:hAnsi="仿宋" w:hint="eastAsia"/>
          <w:spacing w:val="-1"/>
        </w:rPr>
        <w:t>公务车运行预算2.5万元</w:t>
      </w:r>
      <w:r>
        <w:rPr>
          <w:rFonts w:ascii="仿宋" w:eastAsia="仿宋" w:hAnsi="仿宋" w:hint="eastAsia"/>
          <w:spacing w:val="-1"/>
        </w:rPr>
        <w:t>，</w:t>
      </w:r>
      <w:r w:rsidR="007E67F3">
        <w:rPr>
          <w:rFonts w:ascii="仿宋" w:eastAsia="仿宋" w:hAnsi="仿宋" w:hint="eastAsia"/>
          <w:spacing w:val="-1"/>
        </w:rPr>
        <w:t>支出决算</w:t>
      </w:r>
      <w:r>
        <w:rPr>
          <w:rFonts w:ascii="仿宋" w:eastAsia="仿宋" w:hAnsi="仿宋" w:cs="Courier New" w:hint="eastAsia"/>
          <w:kern w:val="2"/>
        </w:rPr>
        <w:t>用为</w:t>
      </w:r>
      <w:r w:rsidR="007E67F3">
        <w:rPr>
          <w:rFonts w:ascii="仿宋" w:eastAsia="仿宋" w:hAnsi="仿宋" w:hint="eastAsia"/>
        </w:rPr>
        <w:t>1.42</w:t>
      </w:r>
      <w:r w:rsidRPr="005006AE">
        <w:rPr>
          <w:rFonts w:ascii="仿宋" w:eastAsia="仿宋" w:hAnsi="仿宋" w:hint="eastAsia"/>
        </w:rPr>
        <w:t>万</w:t>
      </w:r>
      <w:r w:rsidRPr="005006AE">
        <w:rPr>
          <w:rFonts w:ascii="仿宋" w:eastAsia="仿宋" w:hAnsi="仿宋" w:cs="Courier New" w:hint="eastAsia"/>
          <w:kern w:val="2"/>
        </w:rPr>
        <w:t>元，</w:t>
      </w:r>
      <w:r w:rsidR="007E67F3">
        <w:rPr>
          <w:rFonts w:ascii="仿宋" w:eastAsia="仿宋" w:hAnsi="仿宋" w:cs="黑体" w:hint="eastAsia"/>
        </w:rPr>
        <w:t>完成预算的57%。决算数与预算数存在差异的主要原因是加强公务车管理，</w:t>
      </w:r>
      <w:r w:rsidR="007E67F3">
        <w:rPr>
          <w:rFonts w:ascii="仿宋" w:eastAsia="仿宋" w:hAnsi="仿宋" w:cs="Courier New" w:hint="eastAsia"/>
          <w:kern w:val="2"/>
        </w:rPr>
        <w:t>机关公务不再使用老干部专用车辆，车辆出勤率明显减少，</w:t>
      </w:r>
      <w:r w:rsidR="007E67F3">
        <w:rPr>
          <w:rFonts w:ascii="仿宋" w:eastAsia="仿宋" w:hAnsi="仿宋" w:cs="黑体" w:hint="eastAsia"/>
        </w:rPr>
        <w:t>有效控制了公务车运行费用。</w:t>
      </w:r>
    </w:p>
    <w:p w:rsidR="007E67F3" w:rsidRPr="00607366" w:rsidRDefault="00607366" w:rsidP="00607366">
      <w:pPr>
        <w:pStyle w:val="a4"/>
        <w:kinsoku w:val="0"/>
        <w:overflowPunct w:val="0"/>
        <w:snapToGrid w:val="0"/>
        <w:spacing w:line="360" w:lineRule="auto"/>
        <w:ind w:left="0" w:firstLineChars="200" w:firstLine="640"/>
        <w:jc w:val="both"/>
        <w:rPr>
          <w:rFonts w:ascii="仿宋" w:eastAsia="仿宋" w:hAnsi="仿宋" w:cs="黑体"/>
        </w:rPr>
      </w:pPr>
      <w:r>
        <w:rPr>
          <w:rFonts w:ascii="仿宋" w:eastAsia="仿宋" w:hAnsi="仿宋" w:cs="黑体" w:hint="eastAsia"/>
        </w:rPr>
        <w:t>（1）</w:t>
      </w:r>
      <w:r w:rsidR="004B1DB3">
        <w:rPr>
          <w:rFonts w:ascii="仿宋" w:eastAsia="仿宋" w:hAnsi="仿宋" w:cs="黑体" w:hint="eastAsia"/>
        </w:rPr>
        <w:t>2018年</w:t>
      </w:r>
      <w:r w:rsidR="00FD749E">
        <w:rPr>
          <w:rFonts w:ascii="仿宋" w:eastAsia="仿宋" w:hAnsi="仿宋" w:cs="黑体" w:hint="eastAsia"/>
        </w:rPr>
        <w:t>罗山县委老干部局</w:t>
      </w:r>
      <w:r w:rsidR="004B1DB3">
        <w:rPr>
          <w:rFonts w:ascii="仿宋" w:eastAsia="仿宋" w:hAnsi="仿宋" w:cs="黑体" w:hint="eastAsia"/>
        </w:rPr>
        <w:t>，</w:t>
      </w:r>
      <w:r w:rsidRPr="00A50A35">
        <w:rPr>
          <w:rFonts w:ascii="仿宋" w:eastAsia="仿宋" w:hAnsi="仿宋" w:cs="黑体" w:hint="eastAsia"/>
        </w:rPr>
        <w:t>公务用车购置</w:t>
      </w:r>
      <w:r w:rsidR="004B1DB3">
        <w:rPr>
          <w:rFonts w:ascii="仿宋" w:eastAsia="仿宋" w:hAnsi="仿宋" w:cs="黑体" w:hint="eastAsia"/>
        </w:rPr>
        <w:t>0辆，</w:t>
      </w:r>
      <w:r w:rsidR="004B1DB3" w:rsidRPr="00A50A35">
        <w:rPr>
          <w:rFonts w:ascii="仿宋" w:eastAsia="仿宋" w:hAnsi="仿宋" w:cs="黑体" w:hint="eastAsia"/>
        </w:rPr>
        <w:t>公务用车购置</w:t>
      </w:r>
      <w:r w:rsidR="004B1DB3">
        <w:rPr>
          <w:rFonts w:ascii="仿宋" w:eastAsia="仿宋" w:hAnsi="仿宋" w:cs="黑体" w:hint="eastAsia"/>
        </w:rPr>
        <w:t>费</w:t>
      </w:r>
      <w:r>
        <w:rPr>
          <w:rFonts w:ascii="仿宋" w:eastAsia="仿宋" w:hAnsi="仿宋" w:cs="黑体" w:hint="eastAsia"/>
        </w:rPr>
        <w:t>为0万元。</w:t>
      </w:r>
    </w:p>
    <w:p w:rsidR="00A50A35" w:rsidRPr="00A50A35" w:rsidRDefault="00607366" w:rsidP="00607366">
      <w:pPr>
        <w:pStyle w:val="a4"/>
        <w:kinsoku w:val="0"/>
        <w:overflowPunct w:val="0"/>
        <w:snapToGrid w:val="0"/>
        <w:spacing w:line="360" w:lineRule="auto"/>
        <w:ind w:left="0" w:firstLineChars="200" w:firstLine="636"/>
        <w:jc w:val="both"/>
        <w:rPr>
          <w:rFonts w:ascii="仿宋" w:eastAsia="仿宋" w:hAnsi="仿宋"/>
          <w:spacing w:val="-1"/>
        </w:rPr>
      </w:pPr>
      <w:r>
        <w:rPr>
          <w:rFonts w:ascii="仿宋" w:eastAsia="仿宋" w:hAnsi="仿宋" w:hint="eastAsia"/>
          <w:spacing w:val="-1"/>
        </w:rPr>
        <w:lastRenderedPageBreak/>
        <w:t>（2）</w:t>
      </w:r>
      <w:r w:rsidR="00FD749E">
        <w:rPr>
          <w:rFonts w:ascii="仿宋" w:eastAsia="仿宋" w:hAnsi="仿宋" w:hint="eastAsia"/>
          <w:spacing w:val="-1"/>
        </w:rPr>
        <w:t>罗山县</w:t>
      </w:r>
      <w:r w:rsidR="00FD749E">
        <w:rPr>
          <w:rFonts w:ascii="仿宋" w:eastAsia="仿宋" w:hAnsi="仿宋" w:cs="Courier New" w:hint="eastAsia"/>
          <w:kern w:val="2"/>
        </w:rPr>
        <w:t>公车改革后，</w:t>
      </w:r>
      <w:r w:rsidR="00FD749E">
        <w:rPr>
          <w:rFonts w:ascii="仿宋" w:eastAsia="仿宋" w:hAnsi="仿宋" w:cs="黑体" w:hint="eastAsia"/>
        </w:rPr>
        <w:t>罗山县委老干部局</w:t>
      </w:r>
      <w:r w:rsidR="00FD749E">
        <w:rPr>
          <w:rFonts w:ascii="仿宋" w:eastAsia="仿宋" w:hAnsi="仿宋" w:cs="Courier New" w:hint="eastAsia"/>
          <w:kern w:val="2"/>
        </w:rPr>
        <w:t>公务车保有量1辆，部门开支财政拨款的公务车1辆。2018年</w:t>
      </w:r>
      <w:r w:rsidR="007E67F3" w:rsidRPr="00A50A35">
        <w:rPr>
          <w:rFonts w:ascii="仿宋" w:eastAsia="仿宋" w:hAnsi="仿宋" w:cs="黑体" w:hint="eastAsia"/>
        </w:rPr>
        <w:t>公务</w:t>
      </w:r>
      <w:r w:rsidR="007E67F3">
        <w:rPr>
          <w:rFonts w:ascii="仿宋" w:eastAsia="仿宋" w:hAnsi="仿宋" w:cs="黑体" w:hint="eastAsia"/>
        </w:rPr>
        <w:t>车</w:t>
      </w:r>
      <w:r w:rsidR="007E67F3" w:rsidRPr="00A50A35">
        <w:rPr>
          <w:rFonts w:ascii="仿宋" w:eastAsia="仿宋" w:hAnsi="仿宋" w:cs="黑体" w:hint="eastAsia"/>
        </w:rPr>
        <w:t>运行</w:t>
      </w:r>
      <w:r w:rsidR="007E67F3">
        <w:rPr>
          <w:rFonts w:ascii="仿宋" w:eastAsia="仿宋" w:hAnsi="仿宋" w:cs="黑体" w:hint="eastAsia"/>
        </w:rPr>
        <w:t>支出</w:t>
      </w:r>
      <w:r w:rsidR="007E67F3">
        <w:rPr>
          <w:rFonts w:ascii="仿宋" w:eastAsia="仿宋" w:hAnsi="仿宋" w:hint="eastAsia"/>
        </w:rPr>
        <w:t>1.42</w:t>
      </w:r>
      <w:r w:rsidR="007E67F3" w:rsidRPr="005006AE">
        <w:rPr>
          <w:rFonts w:ascii="仿宋" w:eastAsia="仿宋" w:hAnsi="仿宋" w:hint="eastAsia"/>
        </w:rPr>
        <w:t>万</w:t>
      </w:r>
      <w:r w:rsidR="007E67F3" w:rsidRPr="005006AE">
        <w:rPr>
          <w:rFonts w:ascii="仿宋" w:eastAsia="仿宋" w:hAnsi="仿宋" w:cs="Courier New" w:hint="eastAsia"/>
          <w:kern w:val="2"/>
        </w:rPr>
        <w:t>元</w:t>
      </w:r>
      <w:r w:rsidR="007E67F3">
        <w:rPr>
          <w:rFonts w:ascii="仿宋" w:eastAsia="仿宋" w:hAnsi="仿宋" w:cs="Courier New" w:hint="eastAsia"/>
          <w:kern w:val="2"/>
        </w:rPr>
        <w:t>，</w:t>
      </w:r>
      <w:r w:rsidR="00A50A35" w:rsidRPr="005006AE">
        <w:rPr>
          <w:rFonts w:ascii="仿宋" w:eastAsia="仿宋" w:hAnsi="仿宋" w:cs="Courier New" w:hint="eastAsia"/>
          <w:kern w:val="2"/>
        </w:rPr>
        <w:t>主要用于开</w:t>
      </w:r>
      <w:r w:rsidR="00A50A35">
        <w:rPr>
          <w:rFonts w:ascii="仿宋" w:eastAsia="仿宋" w:hAnsi="仿宋" w:cs="Courier New" w:hint="eastAsia"/>
          <w:kern w:val="2"/>
        </w:rPr>
        <w:t>展工作所需公务用车的燃料费、维修费、过路过桥费、保险费</w:t>
      </w:r>
      <w:r w:rsidR="00A50A35" w:rsidRPr="005006AE">
        <w:rPr>
          <w:rFonts w:ascii="仿宋" w:eastAsia="仿宋" w:hAnsi="仿宋" w:cs="Courier New" w:hint="eastAsia"/>
          <w:kern w:val="2"/>
        </w:rPr>
        <w:t>等费用支出</w:t>
      </w:r>
      <w:r w:rsidR="00A50A35">
        <w:rPr>
          <w:rFonts w:ascii="仿宋" w:eastAsia="仿宋" w:hAnsi="仿宋" w:cs="Courier New" w:hint="eastAsia"/>
          <w:kern w:val="2"/>
        </w:rPr>
        <w:t xml:space="preserve">。 </w:t>
      </w:r>
    </w:p>
    <w:p w:rsidR="00FF3E4C" w:rsidRDefault="007E67F3" w:rsidP="00FF3E4C">
      <w:pPr>
        <w:pStyle w:val="a4"/>
        <w:tabs>
          <w:tab w:val="left" w:pos="709"/>
        </w:tabs>
        <w:kinsoku w:val="0"/>
        <w:overflowPunct w:val="0"/>
        <w:snapToGrid w:val="0"/>
        <w:spacing w:line="360" w:lineRule="auto"/>
        <w:ind w:left="0" w:firstLineChars="222" w:firstLine="706"/>
        <w:jc w:val="both"/>
        <w:rPr>
          <w:rFonts w:ascii="仿宋" w:eastAsia="仿宋" w:hAnsi="仿宋"/>
          <w:spacing w:val="-1"/>
        </w:rPr>
      </w:pPr>
      <w:r>
        <w:rPr>
          <w:rFonts w:ascii="仿宋" w:eastAsia="仿宋" w:hAnsi="仿宋" w:hint="eastAsia"/>
          <w:spacing w:val="-1"/>
        </w:rPr>
        <w:t>3、</w:t>
      </w:r>
      <w:r w:rsidR="004B1DB3">
        <w:rPr>
          <w:rFonts w:ascii="仿宋" w:eastAsia="仿宋" w:hAnsi="仿宋" w:hint="eastAsia"/>
          <w:spacing w:val="-1"/>
        </w:rPr>
        <w:t>公务接待费用。</w:t>
      </w:r>
    </w:p>
    <w:p w:rsidR="007E67F3" w:rsidRDefault="00A50A35" w:rsidP="00607366">
      <w:pPr>
        <w:pStyle w:val="a4"/>
        <w:tabs>
          <w:tab w:val="left" w:pos="709"/>
        </w:tabs>
        <w:kinsoku w:val="0"/>
        <w:overflowPunct w:val="0"/>
        <w:snapToGrid w:val="0"/>
        <w:spacing w:line="360" w:lineRule="auto"/>
        <w:ind w:left="0" w:firstLineChars="222" w:firstLine="706"/>
        <w:jc w:val="both"/>
        <w:rPr>
          <w:rFonts w:ascii="仿宋" w:eastAsia="仿宋" w:hAnsi="仿宋" w:cs="黑体"/>
        </w:rPr>
      </w:pPr>
      <w:r w:rsidRPr="005006AE">
        <w:rPr>
          <w:rFonts w:ascii="仿宋" w:eastAsia="仿宋" w:hAnsi="仿宋" w:hint="eastAsia"/>
          <w:spacing w:val="-1"/>
        </w:rPr>
        <w:t>201</w:t>
      </w:r>
      <w:r w:rsidR="007E67F3">
        <w:rPr>
          <w:rFonts w:ascii="仿宋" w:eastAsia="仿宋" w:hAnsi="仿宋" w:hint="eastAsia"/>
          <w:spacing w:val="-1"/>
        </w:rPr>
        <w:t>8</w:t>
      </w:r>
      <w:r w:rsidRPr="005006AE">
        <w:rPr>
          <w:rFonts w:ascii="仿宋" w:eastAsia="仿宋" w:hAnsi="仿宋" w:hint="eastAsia"/>
          <w:spacing w:val="-1"/>
        </w:rPr>
        <w:t>年</w:t>
      </w:r>
      <w:r>
        <w:rPr>
          <w:rFonts w:ascii="仿宋" w:eastAsia="仿宋" w:hAnsi="仿宋" w:hint="eastAsia"/>
          <w:spacing w:val="-1"/>
        </w:rPr>
        <w:t>公务接待费</w:t>
      </w:r>
      <w:r w:rsidR="007E67F3">
        <w:rPr>
          <w:rFonts w:ascii="仿宋" w:eastAsia="仿宋" w:hAnsi="仿宋" w:hint="eastAsia"/>
          <w:spacing w:val="-1"/>
        </w:rPr>
        <w:t>预算2.5万元，支出决算为</w:t>
      </w:r>
      <w:r>
        <w:rPr>
          <w:rFonts w:ascii="仿宋" w:eastAsia="仿宋" w:hAnsi="仿宋" w:hint="eastAsia"/>
        </w:rPr>
        <w:t>0.7</w:t>
      </w:r>
      <w:r w:rsidR="007E67F3">
        <w:rPr>
          <w:rFonts w:ascii="仿宋" w:eastAsia="仿宋" w:hAnsi="仿宋" w:hint="eastAsia"/>
        </w:rPr>
        <w:t>3</w:t>
      </w:r>
      <w:r w:rsidRPr="005006AE">
        <w:rPr>
          <w:rFonts w:ascii="仿宋" w:eastAsia="仿宋" w:hAnsi="仿宋" w:cs="Courier New" w:hint="eastAsia"/>
          <w:kern w:val="2"/>
        </w:rPr>
        <w:t>万</w:t>
      </w:r>
      <w:r w:rsidR="007E67F3">
        <w:rPr>
          <w:rFonts w:ascii="仿宋" w:eastAsia="仿宋" w:hAnsi="仿宋" w:cs="Courier New" w:hint="eastAsia"/>
          <w:kern w:val="2"/>
        </w:rPr>
        <w:t>元，</w:t>
      </w:r>
      <w:r w:rsidR="007E67F3">
        <w:rPr>
          <w:rFonts w:ascii="仿宋" w:eastAsia="仿宋" w:hAnsi="仿宋" w:cs="黑体" w:hint="eastAsia"/>
        </w:rPr>
        <w:t>完成预算的29.2%。决算数与预算数存在差异的主要原因是</w:t>
      </w:r>
      <w:r w:rsidR="00607366">
        <w:rPr>
          <w:rFonts w:ascii="仿宋" w:eastAsia="仿宋" w:hAnsi="仿宋" w:cs="黑体" w:hint="eastAsia"/>
        </w:rPr>
        <w:t>老干部局机关</w:t>
      </w:r>
      <w:r w:rsidR="007E67F3">
        <w:rPr>
          <w:rFonts w:ascii="仿宋" w:eastAsia="仿宋" w:hAnsi="仿宋" w:cs="黑体" w:hint="eastAsia"/>
        </w:rPr>
        <w:t>认真执行</w:t>
      </w:r>
      <w:r w:rsidR="00607366">
        <w:rPr>
          <w:rFonts w:ascii="仿宋" w:eastAsia="仿宋" w:hAnsi="仿宋" w:cs="黑体" w:hint="eastAsia"/>
        </w:rPr>
        <w:t>中纪委的</w:t>
      </w:r>
      <w:r w:rsidR="007E67F3">
        <w:rPr>
          <w:rFonts w:ascii="仿宋" w:eastAsia="仿宋" w:hAnsi="仿宋" w:cs="黑体" w:hint="eastAsia"/>
        </w:rPr>
        <w:t>“八项规定”及</w:t>
      </w:r>
      <w:r w:rsidR="00607366">
        <w:rPr>
          <w:rFonts w:ascii="仿宋" w:eastAsia="仿宋" w:hAnsi="仿宋" w:cs="黑体" w:hint="eastAsia"/>
        </w:rPr>
        <w:t>省、市、</w:t>
      </w:r>
      <w:r w:rsidR="007E67F3">
        <w:rPr>
          <w:rFonts w:ascii="仿宋" w:eastAsia="仿宋" w:hAnsi="仿宋" w:cs="黑体" w:hint="eastAsia"/>
        </w:rPr>
        <w:t>县纪委的相关规定，杜绝不必要的迎来送往，从而有效地减少了公务接待费用。</w:t>
      </w:r>
    </w:p>
    <w:p w:rsidR="00FF3E4C" w:rsidRDefault="00FF3E4C" w:rsidP="00FF3E4C">
      <w:pPr>
        <w:pStyle w:val="a4"/>
        <w:tabs>
          <w:tab w:val="left" w:pos="709"/>
        </w:tabs>
        <w:kinsoku w:val="0"/>
        <w:overflowPunct w:val="0"/>
        <w:snapToGrid w:val="0"/>
        <w:spacing w:line="360" w:lineRule="auto"/>
        <w:ind w:left="0" w:firstLineChars="222" w:firstLine="710"/>
        <w:jc w:val="both"/>
        <w:rPr>
          <w:rFonts w:ascii="仿宋" w:eastAsia="仿宋" w:hAnsi="仿宋" w:cs="黑体"/>
        </w:rPr>
      </w:pPr>
      <w:r>
        <w:rPr>
          <w:rFonts w:ascii="仿宋" w:eastAsia="仿宋" w:hAnsi="仿宋" w:cs="黑体" w:hint="eastAsia"/>
        </w:rPr>
        <w:t>（1）2018年老干部局接待外宾来访团组0个，接待外宾人数为0人，支出接待费用为0万元。</w:t>
      </w:r>
    </w:p>
    <w:p w:rsidR="00A50A35" w:rsidRPr="00806425" w:rsidRDefault="00FF3E4C" w:rsidP="00806425">
      <w:pPr>
        <w:pStyle w:val="a4"/>
        <w:tabs>
          <w:tab w:val="left" w:pos="709"/>
        </w:tabs>
        <w:kinsoku w:val="0"/>
        <w:overflowPunct w:val="0"/>
        <w:snapToGrid w:val="0"/>
        <w:spacing w:line="360" w:lineRule="auto"/>
        <w:ind w:left="0" w:firstLineChars="222" w:firstLine="706"/>
        <w:jc w:val="both"/>
        <w:rPr>
          <w:rFonts w:ascii="仿宋" w:eastAsia="仿宋" w:hAnsi="仿宋" w:cs="黑体"/>
        </w:rPr>
      </w:pPr>
      <w:r>
        <w:rPr>
          <w:rFonts w:ascii="仿宋" w:eastAsia="仿宋" w:hAnsi="仿宋" w:hint="eastAsia"/>
          <w:spacing w:val="-1"/>
        </w:rPr>
        <w:t>（2）</w:t>
      </w:r>
      <w:r w:rsidR="00806425">
        <w:rPr>
          <w:rFonts w:ascii="仿宋" w:eastAsia="仿宋" w:hAnsi="仿宋" w:hint="eastAsia"/>
          <w:spacing w:val="-1"/>
        </w:rPr>
        <w:t>2018年</w:t>
      </w:r>
      <w:r>
        <w:rPr>
          <w:rFonts w:ascii="仿宋" w:eastAsia="仿宋" w:hAnsi="仿宋" w:cs="黑体" w:hint="eastAsia"/>
        </w:rPr>
        <w:t>老干部局用于国内</w:t>
      </w:r>
      <w:r w:rsidR="00A50A35" w:rsidRPr="005006AE">
        <w:rPr>
          <w:rFonts w:ascii="仿宋" w:eastAsia="仿宋" w:hAnsi="仿宋" w:hint="eastAsia"/>
          <w:spacing w:val="-1"/>
        </w:rPr>
        <w:t>公务接待</w:t>
      </w:r>
      <w:r w:rsidR="007E67F3">
        <w:rPr>
          <w:rFonts w:ascii="仿宋" w:eastAsia="仿宋" w:hAnsi="仿宋" w:hint="eastAsia"/>
          <w:spacing w:val="-1"/>
        </w:rPr>
        <w:t>支出</w:t>
      </w:r>
      <w:r>
        <w:rPr>
          <w:rFonts w:ascii="仿宋" w:eastAsia="仿宋" w:hAnsi="仿宋" w:hint="eastAsia"/>
          <w:spacing w:val="-1"/>
        </w:rPr>
        <w:t>费用</w:t>
      </w:r>
      <w:r w:rsidR="00A50A35">
        <w:rPr>
          <w:rFonts w:ascii="仿宋" w:eastAsia="仿宋" w:hAnsi="仿宋" w:hint="eastAsia"/>
          <w:spacing w:val="-1"/>
        </w:rPr>
        <w:t>0.</w:t>
      </w:r>
      <w:r w:rsidR="007E67F3">
        <w:rPr>
          <w:rFonts w:ascii="仿宋" w:eastAsia="仿宋" w:hAnsi="仿宋" w:hint="eastAsia"/>
          <w:spacing w:val="-1"/>
        </w:rPr>
        <w:t>73</w:t>
      </w:r>
      <w:r w:rsidR="00A50A35">
        <w:rPr>
          <w:rFonts w:ascii="仿宋" w:eastAsia="仿宋" w:hAnsi="仿宋" w:hint="eastAsia"/>
          <w:spacing w:val="-1"/>
        </w:rPr>
        <w:t>万元，</w:t>
      </w:r>
      <w:r w:rsidR="00A50A35" w:rsidRPr="005006AE">
        <w:rPr>
          <w:rFonts w:ascii="仿宋" w:eastAsia="仿宋" w:hAnsi="仿宋" w:cs="Courier New" w:hint="eastAsia"/>
          <w:kern w:val="2"/>
        </w:rPr>
        <w:t>主要用于按规定开支的各类公务接待</w:t>
      </w:r>
      <w:r w:rsidR="007E67F3">
        <w:rPr>
          <w:rFonts w:ascii="仿宋" w:eastAsia="仿宋" w:hAnsi="仿宋" w:cs="Courier New" w:hint="eastAsia"/>
          <w:kern w:val="2"/>
        </w:rPr>
        <w:t>、老干部来访等</w:t>
      </w:r>
      <w:r w:rsidR="00A50A35" w:rsidRPr="005006AE">
        <w:rPr>
          <w:rFonts w:ascii="仿宋" w:eastAsia="仿宋" w:hAnsi="仿宋" w:cs="Courier New" w:hint="eastAsia"/>
          <w:kern w:val="2"/>
        </w:rPr>
        <w:t>支出。201</w:t>
      </w:r>
      <w:r w:rsidR="007E67F3">
        <w:rPr>
          <w:rFonts w:ascii="仿宋" w:eastAsia="仿宋" w:hAnsi="仿宋" w:cs="Courier New" w:hint="eastAsia"/>
          <w:kern w:val="2"/>
        </w:rPr>
        <w:t>8</w:t>
      </w:r>
      <w:r w:rsidR="00A50A35" w:rsidRPr="005006AE">
        <w:rPr>
          <w:rFonts w:ascii="仿宋" w:eastAsia="仿宋" w:hAnsi="仿宋" w:cs="Courier New" w:hint="eastAsia"/>
          <w:kern w:val="2"/>
        </w:rPr>
        <w:t>年</w:t>
      </w:r>
      <w:r w:rsidR="00A50A35">
        <w:rPr>
          <w:rFonts w:ascii="仿宋" w:eastAsia="仿宋" w:hAnsi="仿宋" w:cs="Courier New" w:hint="eastAsia"/>
          <w:kern w:val="2"/>
        </w:rPr>
        <w:t>老干部局</w:t>
      </w:r>
      <w:r w:rsidR="00A50A35" w:rsidRPr="005006AE">
        <w:rPr>
          <w:rFonts w:ascii="仿宋" w:eastAsia="仿宋" w:hAnsi="仿宋" w:cs="Courier New" w:hint="eastAsia"/>
          <w:kern w:val="2"/>
        </w:rPr>
        <w:t>共接待</w:t>
      </w:r>
      <w:r w:rsidR="00A50A35">
        <w:rPr>
          <w:rFonts w:ascii="仿宋" w:eastAsia="仿宋" w:hAnsi="仿宋" w:cs="Courier New" w:hint="eastAsia"/>
          <w:kern w:val="2"/>
        </w:rPr>
        <w:t>来访人员</w:t>
      </w:r>
      <w:r w:rsidR="00607366">
        <w:rPr>
          <w:rFonts w:ascii="仿宋" w:eastAsia="仿宋" w:hAnsi="仿宋" w:cs="Courier New" w:hint="eastAsia"/>
          <w:kern w:val="2"/>
        </w:rPr>
        <w:t>20</w:t>
      </w:r>
      <w:r w:rsidR="00A50A35" w:rsidRPr="005006AE">
        <w:rPr>
          <w:rFonts w:ascii="仿宋" w:eastAsia="仿宋" w:hAnsi="仿宋" w:cs="Courier New" w:hint="eastAsia"/>
          <w:kern w:val="2"/>
        </w:rPr>
        <w:t>批次、</w:t>
      </w:r>
      <w:r w:rsidR="007E67F3">
        <w:rPr>
          <w:rFonts w:ascii="仿宋" w:eastAsia="仿宋" w:hAnsi="仿宋" w:cs="Courier New" w:hint="eastAsia"/>
          <w:kern w:val="2"/>
        </w:rPr>
        <w:t>1</w:t>
      </w:r>
      <w:r w:rsidR="00607366">
        <w:rPr>
          <w:rFonts w:ascii="仿宋" w:eastAsia="仿宋" w:hAnsi="仿宋" w:cs="Courier New" w:hint="eastAsia"/>
          <w:kern w:val="2"/>
        </w:rPr>
        <w:t>19</w:t>
      </w:r>
      <w:r w:rsidR="007E67F3">
        <w:rPr>
          <w:rFonts w:ascii="仿宋" w:eastAsia="仿宋" w:hAnsi="仿宋" w:cs="Courier New" w:hint="eastAsia"/>
          <w:kern w:val="2"/>
        </w:rPr>
        <w:t>人次（不包括陪同人员）。</w:t>
      </w:r>
      <w:r w:rsidR="00806425">
        <w:rPr>
          <w:rFonts w:ascii="仿宋" w:eastAsia="仿宋" w:hAnsi="仿宋" w:cs="Courier New" w:hint="eastAsia"/>
          <w:kern w:val="2"/>
        </w:rPr>
        <w:t>从数据看，2018年接待费比上年度（0.79万元）减少0.06万元，同比减少8%。减少的</w:t>
      </w:r>
      <w:r w:rsidR="00806425">
        <w:rPr>
          <w:rFonts w:ascii="仿宋" w:eastAsia="仿宋" w:hAnsi="仿宋" w:cs="黑体" w:hint="eastAsia"/>
        </w:rPr>
        <w:t>主要原因是老干部局机关认真执行中纪委的“八项规定”及省、市、县纪委的相关规定，杜绝不必要的迎来送往，从而有效地减少了公务接待费用。</w:t>
      </w:r>
    </w:p>
    <w:p w:rsidR="00A50A35" w:rsidRPr="002A2458" w:rsidRDefault="00A50A35" w:rsidP="002A2458">
      <w:pPr>
        <w:pStyle w:val="a6"/>
        <w:numPr>
          <w:ilvl w:val="0"/>
          <w:numId w:val="11"/>
        </w:numPr>
        <w:tabs>
          <w:tab w:val="left" w:pos="851"/>
        </w:tabs>
        <w:ind w:firstLineChars="0"/>
        <w:rPr>
          <w:rFonts w:ascii="仿宋" w:eastAsia="仿宋" w:hAnsi="仿宋" w:cs="Courier New"/>
          <w:b/>
          <w:sz w:val="32"/>
          <w:szCs w:val="32"/>
        </w:rPr>
      </w:pPr>
      <w:r w:rsidRPr="002A2458">
        <w:rPr>
          <w:rFonts w:ascii="仿宋" w:eastAsia="仿宋" w:hAnsi="仿宋" w:cs="Courier New" w:hint="eastAsia"/>
          <w:b/>
          <w:sz w:val="32"/>
          <w:szCs w:val="32"/>
        </w:rPr>
        <w:t>关于预算绩效情况说明。</w:t>
      </w:r>
    </w:p>
    <w:p w:rsidR="00A50A35" w:rsidRPr="00A50A35" w:rsidRDefault="00A50A35" w:rsidP="00A50A35">
      <w:pPr>
        <w:pStyle w:val="a6"/>
        <w:numPr>
          <w:ilvl w:val="0"/>
          <w:numId w:val="10"/>
        </w:numPr>
        <w:ind w:firstLineChars="0"/>
        <w:rPr>
          <w:rFonts w:ascii="仿宋" w:eastAsia="仿宋" w:hAnsi="仿宋" w:cs="Courier New"/>
          <w:sz w:val="32"/>
          <w:szCs w:val="32"/>
        </w:rPr>
      </w:pPr>
      <w:r w:rsidRPr="00A50A35">
        <w:rPr>
          <w:rFonts w:ascii="仿宋" w:eastAsia="仿宋" w:hAnsi="仿宋" w:cs="Courier New" w:hint="eastAsia"/>
          <w:sz w:val="32"/>
          <w:szCs w:val="32"/>
        </w:rPr>
        <w:lastRenderedPageBreak/>
        <w:t>绩效管理工作开展情况。</w:t>
      </w:r>
    </w:p>
    <w:p w:rsidR="00A50A35" w:rsidRDefault="00A50A35" w:rsidP="002A2458">
      <w:pPr>
        <w:ind w:firstLineChars="250" w:firstLine="800"/>
        <w:rPr>
          <w:rFonts w:ascii="仿宋" w:eastAsia="仿宋" w:hAnsi="仿宋" w:cs="Courier New"/>
          <w:sz w:val="32"/>
          <w:szCs w:val="32"/>
        </w:rPr>
      </w:pPr>
      <w:r w:rsidRPr="00A50A35">
        <w:rPr>
          <w:rFonts w:ascii="仿宋" w:eastAsia="仿宋" w:hAnsi="仿宋" w:cs="Courier New" w:hint="eastAsia"/>
          <w:sz w:val="32"/>
          <w:szCs w:val="32"/>
        </w:rPr>
        <w:t>一、加强组织领导，二、制定工作方案，三、实行精准管理，四、强化督促检查，五、推行双向责任，六、完善奖惩措施，七、落实整改提升。</w:t>
      </w:r>
    </w:p>
    <w:p w:rsidR="00A50A35" w:rsidRPr="00A50A35" w:rsidRDefault="006825CB" w:rsidP="00A50A35">
      <w:pPr>
        <w:pStyle w:val="a6"/>
        <w:numPr>
          <w:ilvl w:val="0"/>
          <w:numId w:val="10"/>
        </w:numPr>
        <w:ind w:firstLineChars="0"/>
        <w:rPr>
          <w:rFonts w:ascii="仿宋" w:eastAsia="仿宋" w:hAnsi="仿宋" w:cs="Courier New"/>
          <w:sz w:val="32"/>
          <w:szCs w:val="32"/>
        </w:rPr>
      </w:pPr>
      <w:r>
        <w:rPr>
          <w:rFonts w:ascii="仿宋" w:eastAsia="仿宋" w:hAnsi="仿宋" w:cs="Courier New" w:hint="eastAsia"/>
          <w:sz w:val="32"/>
          <w:szCs w:val="32"/>
        </w:rPr>
        <w:t>预算（</w:t>
      </w:r>
      <w:r w:rsidR="00A50A35" w:rsidRPr="00A50A35">
        <w:rPr>
          <w:rFonts w:ascii="仿宋" w:eastAsia="仿宋" w:hAnsi="仿宋" w:cs="Courier New" w:hint="eastAsia"/>
          <w:sz w:val="32"/>
          <w:szCs w:val="32"/>
        </w:rPr>
        <w:t>项目</w:t>
      </w:r>
      <w:r>
        <w:rPr>
          <w:rFonts w:ascii="仿宋" w:eastAsia="仿宋" w:hAnsi="仿宋" w:cs="Courier New" w:hint="eastAsia"/>
          <w:sz w:val="32"/>
          <w:szCs w:val="32"/>
        </w:rPr>
        <w:t>）</w:t>
      </w:r>
      <w:r w:rsidR="00A50A35" w:rsidRPr="00A50A35">
        <w:rPr>
          <w:rFonts w:ascii="仿宋" w:eastAsia="仿宋" w:hAnsi="仿宋" w:cs="Courier New" w:hint="eastAsia"/>
          <w:sz w:val="32"/>
          <w:szCs w:val="32"/>
        </w:rPr>
        <w:t>绩效</w:t>
      </w:r>
      <w:r>
        <w:rPr>
          <w:rFonts w:ascii="仿宋" w:eastAsia="仿宋" w:hAnsi="仿宋" w:cs="Courier New" w:hint="eastAsia"/>
          <w:sz w:val="32"/>
          <w:szCs w:val="32"/>
        </w:rPr>
        <w:t>情况说明</w:t>
      </w:r>
      <w:r w:rsidR="00A50A35" w:rsidRPr="00A50A35">
        <w:rPr>
          <w:rFonts w:ascii="仿宋" w:eastAsia="仿宋" w:hAnsi="仿宋" w:cs="Courier New" w:hint="eastAsia"/>
          <w:sz w:val="32"/>
          <w:szCs w:val="32"/>
        </w:rPr>
        <w:t>。</w:t>
      </w:r>
    </w:p>
    <w:p w:rsidR="00A50A35" w:rsidRPr="00A50A35" w:rsidRDefault="006825CB" w:rsidP="00A50A35">
      <w:pPr>
        <w:pStyle w:val="a6"/>
        <w:ind w:leftChars="76" w:left="160" w:firstLine="640"/>
        <w:rPr>
          <w:rFonts w:ascii="仿宋_GB2312" w:eastAsia="仿宋_GB2312" w:hAnsi="宋体" w:cs="Courier New"/>
          <w:b/>
          <w:bCs/>
          <w:sz w:val="32"/>
          <w:szCs w:val="32"/>
        </w:rPr>
      </w:pPr>
      <w:r>
        <w:rPr>
          <w:rFonts w:ascii="仿宋" w:eastAsia="仿宋" w:hAnsi="仿宋" w:cs="Courier New" w:hint="eastAsia"/>
          <w:sz w:val="32"/>
          <w:szCs w:val="32"/>
        </w:rPr>
        <w:t>2018年老干部局无重点项目，</w:t>
      </w:r>
      <w:r w:rsidR="003B3869">
        <w:rPr>
          <w:rFonts w:ascii="仿宋" w:eastAsia="仿宋" w:hAnsi="仿宋" w:cs="Courier New" w:hint="eastAsia"/>
          <w:sz w:val="32"/>
          <w:szCs w:val="32"/>
        </w:rPr>
        <w:t>因此</w:t>
      </w:r>
      <w:r>
        <w:rPr>
          <w:rFonts w:ascii="仿宋" w:eastAsia="仿宋" w:hAnsi="仿宋" w:cs="Courier New" w:hint="eastAsia"/>
          <w:sz w:val="32"/>
          <w:szCs w:val="32"/>
        </w:rPr>
        <w:t>未开展绩效评价。</w:t>
      </w:r>
    </w:p>
    <w:p w:rsidR="00A50A35" w:rsidRPr="00074900" w:rsidRDefault="002A2458" w:rsidP="002A2458">
      <w:pPr>
        <w:spacing w:line="600" w:lineRule="exact"/>
        <w:ind w:firstLineChars="246" w:firstLine="790"/>
        <w:rPr>
          <w:rFonts w:ascii="仿宋" w:eastAsia="仿宋" w:hAnsi="仿宋" w:cs="Courier New"/>
          <w:b/>
          <w:sz w:val="32"/>
          <w:szCs w:val="32"/>
        </w:rPr>
      </w:pPr>
      <w:r>
        <w:rPr>
          <w:rFonts w:ascii="仿宋" w:eastAsia="仿宋" w:hAnsi="仿宋" w:hint="eastAsia"/>
          <w:b/>
          <w:color w:val="000000"/>
          <w:kern w:val="0"/>
          <w:sz w:val="32"/>
          <w:szCs w:val="32"/>
        </w:rPr>
        <w:t>九、</w:t>
      </w:r>
      <w:r w:rsidR="00A50A35" w:rsidRPr="00074900">
        <w:rPr>
          <w:rFonts w:ascii="仿宋" w:eastAsia="仿宋" w:hAnsi="仿宋" w:cs="Courier New"/>
          <w:b/>
          <w:sz w:val="32"/>
          <w:szCs w:val="32"/>
        </w:rPr>
        <w:t>政府性基金预算支出决算情况说明</w:t>
      </w:r>
    </w:p>
    <w:p w:rsidR="00A50A35" w:rsidRPr="00A50A35" w:rsidRDefault="00C34F85" w:rsidP="002A2458">
      <w:pPr>
        <w:widowControl/>
        <w:spacing w:line="600" w:lineRule="exact"/>
        <w:ind w:firstLineChars="250" w:firstLine="800"/>
        <w:jc w:val="left"/>
        <w:rPr>
          <w:rFonts w:ascii="仿宋" w:eastAsia="仿宋" w:hAnsi="仿宋" w:cs="Courier New"/>
          <w:sz w:val="32"/>
          <w:szCs w:val="32"/>
        </w:rPr>
      </w:pPr>
      <w:r>
        <w:rPr>
          <w:rFonts w:ascii="仿宋" w:eastAsia="仿宋" w:hAnsi="仿宋" w:cs="Courier New" w:hint="eastAsia"/>
          <w:sz w:val="32"/>
          <w:szCs w:val="32"/>
        </w:rPr>
        <w:t>县委老干部</w:t>
      </w:r>
      <w:r w:rsidR="00A50A35" w:rsidRPr="00A50A35">
        <w:rPr>
          <w:rFonts w:ascii="仿宋" w:eastAsia="仿宋" w:hAnsi="仿宋" w:cs="Courier New"/>
          <w:sz w:val="32"/>
          <w:szCs w:val="32"/>
        </w:rPr>
        <w:t>局201</w:t>
      </w:r>
      <w:r w:rsidR="001316DD">
        <w:rPr>
          <w:rFonts w:ascii="仿宋" w:eastAsia="仿宋" w:hAnsi="仿宋" w:cs="Courier New" w:hint="eastAsia"/>
          <w:sz w:val="32"/>
          <w:szCs w:val="32"/>
        </w:rPr>
        <w:t>8</w:t>
      </w:r>
      <w:r w:rsidR="00A50A35" w:rsidRPr="00A50A35">
        <w:rPr>
          <w:rFonts w:ascii="仿宋" w:eastAsia="仿宋" w:hAnsi="仿宋" w:cs="Courier New"/>
          <w:sz w:val="32"/>
          <w:szCs w:val="32"/>
        </w:rPr>
        <w:t>年无政府性基金预算</w:t>
      </w:r>
      <w:r w:rsidR="00A50A35" w:rsidRPr="00A50A35">
        <w:rPr>
          <w:rFonts w:ascii="仿宋" w:eastAsia="仿宋" w:hAnsi="仿宋" w:cs="Courier New" w:hint="eastAsia"/>
          <w:sz w:val="32"/>
          <w:szCs w:val="32"/>
        </w:rPr>
        <w:t>收入，也无政府性基金</w:t>
      </w:r>
      <w:r w:rsidR="00A50A35" w:rsidRPr="00A50A35">
        <w:rPr>
          <w:rFonts w:ascii="仿宋" w:eastAsia="仿宋" w:hAnsi="仿宋" w:cs="Courier New"/>
          <w:sz w:val="32"/>
          <w:szCs w:val="32"/>
        </w:rPr>
        <w:t>支出。</w:t>
      </w:r>
    </w:p>
    <w:p w:rsidR="00BD2F93" w:rsidRPr="002A2458" w:rsidRDefault="002A2458" w:rsidP="002A2458">
      <w:pPr>
        <w:adjustRightInd w:val="0"/>
        <w:snapToGrid w:val="0"/>
        <w:spacing w:line="360" w:lineRule="auto"/>
        <w:ind w:firstLineChars="250" w:firstLine="803"/>
        <w:outlineLvl w:val="1"/>
        <w:rPr>
          <w:rFonts w:ascii="仿宋" w:eastAsia="仿宋" w:hAnsi="仿宋" w:cs="Courier New"/>
          <w:b/>
          <w:sz w:val="32"/>
          <w:szCs w:val="32"/>
        </w:rPr>
      </w:pPr>
      <w:r>
        <w:rPr>
          <w:rFonts w:ascii="仿宋" w:eastAsia="仿宋" w:hAnsi="仿宋" w:cs="Courier New" w:hint="eastAsia"/>
          <w:b/>
          <w:sz w:val="32"/>
          <w:szCs w:val="32"/>
        </w:rPr>
        <w:t>十、</w:t>
      </w:r>
      <w:r w:rsidRPr="002A2458">
        <w:rPr>
          <w:rFonts w:ascii="仿宋" w:eastAsia="仿宋" w:hAnsi="仿宋" w:cs="Courier New" w:hint="eastAsia"/>
          <w:b/>
          <w:sz w:val="32"/>
          <w:szCs w:val="32"/>
        </w:rPr>
        <w:t>机关运行经费支出情况</w:t>
      </w:r>
      <w:r w:rsidR="00A50A35" w:rsidRPr="00074900">
        <w:rPr>
          <w:rFonts w:ascii="仿宋" w:eastAsia="仿宋" w:hAnsi="仿宋" w:cs="Courier New" w:hint="eastAsia"/>
          <w:b/>
          <w:sz w:val="32"/>
          <w:szCs w:val="32"/>
        </w:rPr>
        <w:t>说明</w:t>
      </w:r>
    </w:p>
    <w:p w:rsidR="00BD2F93" w:rsidRPr="00DA148B" w:rsidRDefault="00A50A35" w:rsidP="00DA148B">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sidRPr="00A50A35">
        <w:rPr>
          <w:rFonts w:ascii="仿宋" w:eastAsia="仿宋" w:hAnsi="仿宋" w:cs="Courier New"/>
          <w:sz w:val="32"/>
          <w:szCs w:val="32"/>
        </w:rPr>
        <w:t>201</w:t>
      </w:r>
      <w:r w:rsidR="002A2458">
        <w:rPr>
          <w:rFonts w:ascii="仿宋" w:eastAsia="仿宋" w:hAnsi="仿宋" w:cs="Courier New" w:hint="eastAsia"/>
          <w:sz w:val="32"/>
          <w:szCs w:val="32"/>
        </w:rPr>
        <w:t>8</w:t>
      </w:r>
      <w:r w:rsidRPr="00A50A35">
        <w:rPr>
          <w:rFonts w:ascii="仿宋" w:eastAsia="仿宋" w:hAnsi="仿宋" w:cs="Courier New"/>
          <w:sz w:val="32"/>
          <w:szCs w:val="32"/>
        </w:rPr>
        <w:t>年</w:t>
      </w:r>
      <w:r w:rsidRPr="00A50A35">
        <w:rPr>
          <w:rFonts w:ascii="仿宋" w:eastAsia="仿宋" w:hAnsi="仿宋" w:cs="Courier New" w:hint="eastAsia"/>
          <w:sz w:val="32"/>
          <w:szCs w:val="32"/>
        </w:rPr>
        <w:t>度</w:t>
      </w:r>
      <w:r w:rsidRPr="00A50A35">
        <w:rPr>
          <w:rFonts w:ascii="仿宋" w:eastAsia="仿宋" w:hAnsi="仿宋" w:cs="Courier New"/>
          <w:sz w:val="32"/>
          <w:szCs w:val="32"/>
        </w:rPr>
        <w:t>机关运行经费支出</w:t>
      </w:r>
      <w:r w:rsidR="00DD0002">
        <w:rPr>
          <w:rFonts w:ascii="仿宋" w:eastAsia="仿宋" w:hAnsi="仿宋" w:cs="Courier New" w:hint="eastAsia"/>
          <w:sz w:val="32"/>
          <w:szCs w:val="32"/>
        </w:rPr>
        <w:t>207.34万元，</w:t>
      </w:r>
      <w:r w:rsidRPr="00A50A35">
        <w:rPr>
          <w:rFonts w:ascii="仿宋" w:eastAsia="仿宋" w:hAnsi="仿宋" w:cs="Courier New"/>
          <w:sz w:val="32"/>
          <w:szCs w:val="32"/>
        </w:rPr>
        <w:t>包括</w:t>
      </w:r>
      <w:r w:rsidR="00DD0002" w:rsidRPr="00A50A35">
        <w:rPr>
          <w:rFonts w:ascii="仿宋" w:eastAsia="仿宋" w:hAnsi="仿宋" w:cs="Courier New" w:hint="eastAsia"/>
          <w:sz w:val="32"/>
          <w:szCs w:val="32"/>
        </w:rPr>
        <w:t>保障机关人员工资发放、</w:t>
      </w:r>
      <w:r w:rsidRPr="00A50A35">
        <w:rPr>
          <w:rFonts w:ascii="仿宋" w:eastAsia="仿宋" w:hAnsi="仿宋" w:cs="Courier New" w:hint="eastAsia"/>
          <w:sz w:val="32"/>
          <w:szCs w:val="32"/>
        </w:rPr>
        <w:t>保障机关机构正常运转及正常履职</w:t>
      </w:r>
      <w:r w:rsidR="002A2458">
        <w:rPr>
          <w:rFonts w:ascii="仿宋" w:eastAsia="仿宋" w:hAnsi="仿宋" w:cs="Courier New" w:hint="eastAsia"/>
          <w:sz w:val="32"/>
          <w:szCs w:val="32"/>
        </w:rPr>
        <w:t>费用、老干部活动费用、老干部体检费用以及</w:t>
      </w:r>
      <w:r w:rsidRPr="00A50A35">
        <w:rPr>
          <w:rFonts w:ascii="仿宋" w:eastAsia="仿宋" w:hAnsi="仿宋" w:cs="Courier New" w:hint="eastAsia"/>
          <w:sz w:val="32"/>
          <w:szCs w:val="32"/>
        </w:rPr>
        <w:t>完成预算年度主要工作任务需要</w:t>
      </w:r>
      <w:r w:rsidR="002A2458">
        <w:rPr>
          <w:rFonts w:ascii="仿宋" w:eastAsia="仿宋" w:hAnsi="仿宋" w:cs="Courier New" w:hint="eastAsia"/>
          <w:sz w:val="32"/>
          <w:szCs w:val="32"/>
        </w:rPr>
        <w:t>的其他费用等</w:t>
      </w:r>
      <w:r w:rsidRPr="00A50A35">
        <w:rPr>
          <w:rFonts w:ascii="仿宋" w:eastAsia="仿宋" w:hAnsi="仿宋" w:cs="Courier New" w:hint="eastAsia"/>
          <w:sz w:val="32"/>
          <w:szCs w:val="32"/>
        </w:rPr>
        <w:t>。</w:t>
      </w:r>
      <w:r w:rsidR="00DD0002" w:rsidRPr="00A50A35">
        <w:rPr>
          <w:rFonts w:ascii="仿宋" w:eastAsia="仿宋" w:hAnsi="仿宋" w:cs="Courier New" w:hint="eastAsia"/>
          <w:sz w:val="32"/>
          <w:szCs w:val="32"/>
        </w:rPr>
        <w:t>比201</w:t>
      </w:r>
      <w:r w:rsidR="00DD0002">
        <w:rPr>
          <w:rFonts w:ascii="仿宋" w:eastAsia="仿宋" w:hAnsi="仿宋" w:cs="Courier New" w:hint="eastAsia"/>
          <w:sz w:val="32"/>
          <w:szCs w:val="32"/>
        </w:rPr>
        <w:t>7</w:t>
      </w:r>
      <w:r w:rsidR="00DD0002" w:rsidRPr="00A50A35">
        <w:rPr>
          <w:rFonts w:ascii="仿宋" w:eastAsia="仿宋" w:hAnsi="仿宋" w:cs="Courier New" w:hint="eastAsia"/>
          <w:sz w:val="32"/>
          <w:szCs w:val="32"/>
        </w:rPr>
        <w:t>年</w:t>
      </w:r>
      <w:r w:rsidR="00DA148B">
        <w:rPr>
          <w:rFonts w:ascii="仿宋" w:eastAsia="仿宋" w:hAnsi="仿宋" w:cs="Courier New" w:hint="eastAsia"/>
          <w:sz w:val="32"/>
          <w:szCs w:val="32"/>
        </w:rPr>
        <w:t>（205.94万元）</w:t>
      </w:r>
      <w:r w:rsidR="00DD0002" w:rsidRPr="00A50A35">
        <w:rPr>
          <w:rFonts w:ascii="仿宋" w:eastAsia="仿宋" w:hAnsi="仿宋" w:cs="Courier New" w:hint="eastAsia"/>
          <w:sz w:val="32"/>
          <w:szCs w:val="32"/>
        </w:rPr>
        <w:t>增加</w:t>
      </w:r>
      <w:r w:rsidR="00DD0002">
        <w:rPr>
          <w:rFonts w:ascii="仿宋" w:eastAsia="仿宋" w:hAnsi="仿宋" w:cs="Courier New" w:hint="eastAsia"/>
          <w:sz w:val="32"/>
          <w:szCs w:val="32"/>
        </w:rPr>
        <w:t>1.4</w:t>
      </w:r>
      <w:r w:rsidR="00DD0002" w:rsidRPr="005006AE">
        <w:rPr>
          <w:rFonts w:ascii="仿宋" w:eastAsia="仿宋" w:hAnsi="仿宋" w:cs="Courier New" w:hint="eastAsia"/>
          <w:sz w:val="32"/>
          <w:szCs w:val="32"/>
        </w:rPr>
        <w:t>万元，增长</w:t>
      </w:r>
      <w:r w:rsidR="00DA148B">
        <w:rPr>
          <w:rFonts w:ascii="仿宋" w:eastAsia="仿宋" w:hAnsi="仿宋" w:cs="Courier New" w:hint="eastAsia"/>
          <w:sz w:val="32"/>
          <w:szCs w:val="32"/>
        </w:rPr>
        <w:t>1</w:t>
      </w:r>
      <w:r w:rsidR="00DD0002" w:rsidRPr="005006AE">
        <w:rPr>
          <w:rFonts w:ascii="仿宋" w:eastAsia="仿宋" w:hAnsi="仿宋" w:cs="Courier New" w:hint="eastAsia"/>
          <w:sz w:val="32"/>
          <w:szCs w:val="32"/>
        </w:rPr>
        <w:t>%</w:t>
      </w:r>
      <w:r w:rsidR="00DA148B">
        <w:rPr>
          <w:rFonts w:ascii="仿宋" w:eastAsia="仿宋" w:hAnsi="仿宋" w:cs="Courier New" w:hint="eastAsia"/>
          <w:sz w:val="32"/>
          <w:szCs w:val="32"/>
        </w:rPr>
        <w:t>，</w:t>
      </w:r>
      <w:r w:rsidR="00DD0002" w:rsidRPr="00A50A35">
        <w:rPr>
          <w:rFonts w:ascii="仿宋" w:eastAsia="仿宋" w:hAnsi="仿宋" w:cs="Courier New" w:hint="eastAsia"/>
          <w:sz w:val="32"/>
          <w:szCs w:val="32"/>
        </w:rPr>
        <w:t>变动的主要原因是：</w:t>
      </w:r>
      <w:r w:rsidR="00DA148B">
        <w:rPr>
          <w:rFonts w:ascii="仿宋" w:eastAsia="仿宋" w:hAnsi="仿宋" w:cs="Courier New" w:hint="eastAsia"/>
          <w:sz w:val="32"/>
          <w:szCs w:val="32"/>
        </w:rPr>
        <w:t>人员经费增加及人员工资支出增加。</w:t>
      </w:r>
    </w:p>
    <w:p w:rsidR="00A50A35" w:rsidRPr="00A50A35" w:rsidRDefault="002A2458" w:rsidP="002A2458">
      <w:pPr>
        <w:kinsoku w:val="0"/>
        <w:overflowPunct w:val="0"/>
        <w:autoSpaceDE w:val="0"/>
        <w:autoSpaceDN w:val="0"/>
        <w:adjustRightInd w:val="0"/>
        <w:snapToGrid w:val="0"/>
        <w:spacing w:line="360" w:lineRule="auto"/>
        <w:ind w:firstLineChars="200" w:firstLine="643"/>
        <w:rPr>
          <w:rFonts w:ascii="仿宋" w:eastAsia="仿宋" w:hAnsi="仿宋" w:cs="Courier New"/>
          <w:sz w:val="32"/>
          <w:szCs w:val="32"/>
        </w:rPr>
      </w:pPr>
      <w:r w:rsidRPr="002A2458">
        <w:rPr>
          <w:rFonts w:ascii="仿宋" w:eastAsia="仿宋" w:hAnsi="仿宋" w:cs="Courier New" w:hint="eastAsia"/>
          <w:b/>
          <w:sz w:val="32"/>
          <w:szCs w:val="32"/>
        </w:rPr>
        <w:t>十一</w:t>
      </w:r>
      <w:r>
        <w:rPr>
          <w:rFonts w:ascii="仿宋" w:eastAsia="仿宋" w:hAnsi="仿宋" w:cs="Courier New" w:hint="eastAsia"/>
          <w:b/>
          <w:sz w:val="32"/>
          <w:szCs w:val="32"/>
        </w:rPr>
        <w:t>、</w:t>
      </w:r>
      <w:r w:rsidR="00A50A35" w:rsidRPr="002A2458">
        <w:rPr>
          <w:rFonts w:ascii="仿宋" w:eastAsia="仿宋" w:hAnsi="仿宋" w:cs="Courier New" w:hint="eastAsia"/>
          <w:b/>
          <w:sz w:val="32"/>
          <w:szCs w:val="32"/>
        </w:rPr>
        <w:t>政府采购支出情况</w:t>
      </w:r>
      <w:r>
        <w:rPr>
          <w:rFonts w:ascii="仿宋" w:eastAsia="仿宋" w:hAnsi="仿宋" w:cs="Courier New" w:hint="eastAsia"/>
          <w:b/>
          <w:sz w:val="32"/>
          <w:szCs w:val="32"/>
        </w:rPr>
        <w:t>说明</w:t>
      </w:r>
    </w:p>
    <w:p w:rsidR="00C6074C" w:rsidRPr="00C6074C" w:rsidRDefault="00A50A35" w:rsidP="00C6074C">
      <w:pPr>
        <w:adjustRightInd w:val="0"/>
        <w:snapToGrid w:val="0"/>
        <w:spacing w:line="360" w:lineRule="auto"/>
        <w:ind w:firstLine="641"/>
        <w:rPr>
          <w:rFonts w:ascii="仿宋" w:eastAsia="仿宋" w:hAnsi="仿宋" w:cs="Courier New" w:hint="eastAsia"/>
          <w:sz w:val="32"/>
          <w:szCs w:val="32"/>
        </w:rPr>
      </w:pPr>
      <w:r w:rsidRPr="00A50A35">
        <w:rPr>
          <w:rFonts w:ascii="仿宋" w:eastAsia="仿宋" w:hAnsi="仿宋" w:cs="Courier New"/>
          <w:sz w:val="32"/>
          <w:szCs w:val="32"/>
        </w:rPr>
        <w:t xml:space="preserve">　</w:t>
      </w:r>
      <w:r>
        <w:rPr>
          <w:rFonts w:ascii="仿宋" w:eastAsia="仿宋" w:hAnsi="仿宋" w:cs="Courier New" w:hint="eastAsia"/>
          <w:sz w:val="32"/>
          <w:szCs w:val="32"/>
        </w:rPr>
        <w:t>201</w:t>
      </w:r>
      <w:r w:rsidR="002A2458">
        <w:rPr>
          <w:rFonts w:ascii="仿宋" w:eastAsia="仿宋" w:hAnsi="仿宋" w:cs="Courier New" w:hint="eastAsia"/>
          <w:sz w:val="32"/>
          <w:szCs w:val="32"/>
        </w:rPr>
        <w:t>8</w:t>
      </w:r>
      <w:r w:rsidR="00C6074C" w:rsidRPr="00C6074C">
        <w:rPr>
          <w:rFonts w:ascii="仿宋" w:eastAsia="仿宋" w:hAnsi="仿宋" w:cs="Courier New" w:hint="eastAsia"/>
          <w:sz w:val="32"/>
          <w:szCs w:val="32"/>
        </w:rPr>
        <w:t>年度政府采购支出总额1.66万元，其中：政府采购货物支出1.66万元、政府采购工程支出0万元、政府采购服务支出0万元。政府采购货物支出1.66万元，用于办公设备购置（办公电脑3台），占政府采购支出总额的100%。</w:t>
      </w:r>
      <w:r w:rsidR="00C6074C" w:rsidRPr="00C6074C">
        <w:rPr>
          <w:rFonts w:ascii="仿宋" w:eastAsia="仿宋" w:hAnsi="仿宋" w:cs="Courier New" w:hint="eastAsia"/>
          <w:sz w:val="32"/>
          <w:szCs w:val="32"/>
        </w:rPr>
        <w:lastRenderedPageBreak/>
        <w:t>经费由本局自筹，采购方式:通过县控办批准后由政府集中采购。</w:t>
      </w:r>
    </w:p>
    <w:p w:rsidR="00A50A35" w:rsidRPr="00A50A35" w:rsidRDefault="00AA1305" w:rsidP="00A50A35">
      <w:pPr>
        <w:adjustRightInd w:val="0"/>
        <w:snapToGrid w:val="0"/>
        <w:spacing w:line="360" w:lineRule="auto"/>
        <w:ind w:firstLine="640"/>
        <w:rPr>
          <w:rFonts w:ascii="仿宋" w:eastAsia="仿宋" w:hAnsi="仿宋" w:cs="Courier New"/>
          <w:sz w:val="32"/>
          <w:szCs w:val="32"/>
        </w:rPr>
      </w:pPr>
      <w:r w:rsidRPr="00AA1305">
        <w:rPr>
          <w:rFonts w:ascii="仿宋" w:eastAsia="仿宋" w:hAnsi="仿宋" w:cs="Courier New" w:hint="eastAsia"/>
          <w:b/>
          <w:sz w:val="32"/>
          <w:szCs w:val="32"/>
        </w:rPr>
        <w:t>十二、</w:t>
      </w:r>
      <w:r w:rsidR="00A50A35" w:rsidRPr="00AA1305">
        <w:rPr>
          <w:rFonts w:ascii="仿宋" w:eastAsia="仿宋" w:hAnsi="仿宋" w:cs="Courier New" w:hint="eastAsia"/>
          <w:b/>
          <w:sz w:val="32"/>
          <w:szCs w:val="32"/>
        </w:rPr>
        <w:t>国有资产占用情况</w:t>
      </w:r>
      <w:r w:rsidRPr="00AA1305">
        <w:rPr>
          <w:rFonts w:ascii="仿宋" w:eastAsia="仿宋" w:hAnsi="仿宋" w:cs="Courier New" w:hint="eastAsia"/>
          <w:b/>
          <w:sz w:val="32"/>
          <w:szCs w:val="32"/>
        </w:rPr>
        <w:t>说明</w:t>
      </w:r>
    </w:p>
    <w:p w:rsidR="00C6074C" w:rsidRPr="00C6074C" w:rsidRDefault="00A50A35" w:rsidP="00C6074C">
      <w:pPr>
        <w:spacing w:line="360" w:lineRule="auto"/>
        <w:ind w:firstLineChars="200" w:firstLine="640"/>
        <w:rPr>
          <w:rFonts w:ascii="仿宋" w:eastAsia="仿宋" w:hAnsi="仿宋" w:cs="Courier New" w:hint="eastAsia"/>
          <w:sz w:val="32"/>
          <w:szCs w:val="32"/>
        </w:rPr>
      </w:pPr>
      <w:r>
        <w:rPr>
          <w:rFonts w:ascii="仿宋" w:eastAsia="仿宋" w:hAnsi="仿宋" w:cs="Courier New" w:hint="eastAsia"/>
          <w:sz w:val="32"/>
          <w:szCs w:val="32"/>
        </w:rPr>
        <w:t>201</w:t>
      </w:r>
      <w:r w:rsidR="00AA1305">
        <w:rPr>
          <w:rFonts w:ascii="仿宋" w:eastAsia="仿宋" w:hAnsi="仿宋" w:cs="Courier New" w:hint="eastAsia"/>
          <w:sz w:val="32"/>
          <w:szCs w:val="32"/>
        </w:rPr>
        <w:t>8</w:t>
      </w:r>
      <w:r>
        <w:rPr>
          <w:rFonts w:ascii="仿宋" w:eastAsia="仿宋" w:hAnsi="仿宋" w:cs="Courier New" w:hint="eastAsia"/>
          <w:sz w:val="32"/>
          <w:szCs w:val="32"/>
        </w:rPr>
        <w:t>年</w:t>
      </w:r>
      <w:r w:rsidR="00AA1305">
        <w:rPr>
          <w:rFonts w:ascii="仿宋" w:eastAsia="仿宋" w:hAnsi="仿宋" w:cs="Courier New" w:hint="eastAsia"/>
          <w:sz w:val="32"/>
          <w:szCs w:val="32"/>
        </w:rPr>
        <w:t>期末</w:t>
      </w:r>
      <w:r>
        <w:rPr>
          <w:rFonts w:ascii="仿宋" w:eastAsia="仿宋" w:hAnsi="仿宋" w:cs="Courier New" w:hint="eastAsia"/>
          <w:sz w:val="32"/>
          <w:szCs w:val="32"/>
        </w:rPr>
        <w:t>，老干部局</w:t>
      </w:r>
      <w:r w:rsidR="00C6074C" w:rsidRPr="00C6074C">
        <w:rPr>
          <w:rFonts w:ascii="仿宋" w:eastAsia="仿宋" w:hAnsi="仿宋" w:cs="Courier New" w:hint="eastAsia"/>
          <w:sz w:val="32"/>
          <w:szCs w:val="32"/>
        </w:rPr>
        <w:t>共有车辆1辆，其中：一般公务用车1辆、一般执法执勤用车0辆、特种用途0辆。单价</w:t>
      </w:r>
      <w:r w:rsidR="00C6074C" w:rsidRPr="00C6074C">
        <w:rPr>
          <w:rFonts w:ascii="仿宋" w:eastAsia="仿宋" w:hAnsi="仿宋" w:cs="Courier New"/>
          <w:sz w:val="32"/>
          <w:szCs w:val="32"/>
        </w:rPr>
        <w:t>50</w:t>
      </w:r>
      <w:r w:rsidR="00C6074C" w:rsidRPr="00C6074C">
        <w:rPr>
          <w:rFonts w:ascii="仿宋" w:eastAsia="仿宋" w:hAnsi="仿宋" w:cs="Courier New" w:hint="eastAsia"/>
          <w:sz w:val="32"/>
          <w:szCs w:val="32"/>
        </w:rPr>
        <w:t>万元以上通用设备0套，单位价值</w:t>
      </w:r>
      <w:r w:rsidR="00C6074C" w:rsidRPr="00C6074C">
        <w:rPr>
          <w:rFonts w:ascii="仿宋" w:eastAsia="仿宋" w:hAnsi="仿宋" w:cs="Courier New"/>
          <w:sz w:val="32"/>
          <w:szCs w:val="32"/>
        </w:rPr>
        <w:t>100</w:t>
      </w:r>
      <w:r w:rsidR="00C6074C" w:rsidRPr="00C6074C">
        <w:rPr>
          <w:rFonts w:ascii="仿宋" w:eastAsia="仿宋" w:hAnsi="仿宋" w:cs="Courier New" w:hint="eastAsia"/>
          <w:sz w:val="32"/>
          <w:szCs w:val="32"/>
        </w:rPr>
        <w:t>万元以上专用设备0套。</w:t>
      </w:r>
    </w:p>
    <w:p w:rsidR="00A50A35" w:rsidRPr="00AA1305" w:rsidRDefault="00AA1305" w:rsidP="00C6074C">
      <w:pPr>
        <w:adjustRightInd w:val="0"/>
        <w:snapToGrid w:val="0"/>
        <w:spacing w:line="360" w:lineRule="auto"/>
        <w:ind w:firstLine="640"/>
        <w:rPr>
          <w:rFonts w:ascii="仿宋" w:eastAsia="仿宋" w:hAnsi="仿宋" w:cs="Courier New"/>
          <w:b/>
          <w:sz w:val="32"/>
          <w:szCs w:val="32"/>
        </w:rPr>
      </w:pPr>
      <w:r w:rsidRPr="00AA1305">
        <w:rPr>
          <w:rFonts w:ascii="仿宋" w:eastAsia="仿宋" w:hAnsi="仿宋" w:cs="Courier New" w:hint="eastAsia"/>
          <w:b/>
          <w:sz w:val="32"/>
          <w:szCs w:val="32"/>
        </w:rPr>
        <w:t>十三、</w:t>
      </w:r>
      <w:r w:rsidR="00A50A35" w:rsidRPr="00AA1305">
        <w:rPr>
          <w:rFonts w:ascii="仿宋" w:eastAsia="仿宋" w:hAnsi="仿宋" w:cs="Courier New" w:hint="eastAsia"/>
          <w:b/>
          <w:sz w:val="32"/>
          <w:szCs w:val="32"/>
        </w:rPr>
        <w:t>其他真实性情况说明</w:t>
      </w:r>
    </w:p>
    <w:p w:rsidR="00A50A35" w:rsidRPr="00A50A35" w:rsidRDefault="00A50A35" w:rsidP="00A50A35">
      <w:pPr>
        <w:ind w:firstLineChars="200" w:firstLine="640"/>
        <w:rPr>
          <w:rFonts w:ascii="仿宋" w:eastAsia="仿宋" w:hAnsi="仿宋" w:cs="Courier New"/>
          <w:sz w:val="32"/>
          <w:szCs w:val="32"/>
        </w:rPr>
      </w:pPr>
      <w:r>
        <w:rPr>
          <w:rFonts w:ascii="仿宋" w:eastAsia="仿宋" w:hAnsi="仿宋" w:cs="Courier New" w:hint="eastAsia"/>
          <w:sz w:val="32"/>
          <w:szCs w:val="32"/>
        </w:rPr>
        <w:t>老干部局</w:t>
      </w:r>
      <w:r w:rsidRPr="00A50A35">
        <w:rPr>
          <w:rFonts w:ascii="仿宋" w:eastAsia="仿宋" w:hAnsi="仿宋" w:cs="Courier New" w:hint="eastAsia"/>
          <w:sz w:val="32"/>
          <w:szCs w:val="32"/>
        </w:rPr>
        <w:t>开展了真实性抽查，并核实了</w:t>
      </w:r>
      <w:r w:rsidR="0041396C">
        <w:rPr>
          <w:rFonts w:ascii="仿宋" w:eastAsia="仿宋" w:hAnsi="仿宋" w:cs="Courier New" w:hint="eastAsia"/>
          <w:sz w:val="32"/>
          <w:szCs w:val="32"/>
        </w:rPr>
        <w:t>有</w:t>
      </w:r>
      <w:r w:rsidRPr="00A50A35">
        <w:rPr>
          <w:rFonts w:ascii="仿宋" w:eastAsia="仿宋" w:hAnsi="仿宋" w:cs="Courier New" w:hint="eastAsia"/>
          <w:sz w:val="32"/>
          <w:szCs w:val="32"/>
        </w:rPr>
        <w:t>无虚列支出问题，</w:t>
      </w:r>
      <w:r w:rsidR="0041396C">
        <w:rPr>
          <w:rFonts w:ascii="仿宋" w:eastAsia="仿宋" w:hAnsi="仿宋" w:cs="Courier New" w:hint="eastAsia"/>
          <w:sz w:val="32"/>
          <w:szCs w:val="32"/>
        </w:rPr>
        <w:t>所</w:t>
      </w:r>
      <w:r w:rsidRPr="00A50A35">
        <w:rPr>
          <w:rFonts w:ascii="仿宋" w:eastAsia="仿宋" w:hAnsi="仿宋" w:cs="Courier New" w:hint="eastAsia"/>
          <w:sz w:val="32"/>
          <w:szCs w:val="32"/>
        </w:rPr>
        <w:t>有“三公”经费的支出科目和金额，并进行了公开，无其他虚列支出科目和支出金额。</w:t>
      </w:r>
    </w:p>
    <w:p w:rsidR="00FC21EB" w:rsidRPr="00440515" w:rsidRDefault="00A63854" w:rsidP="00A63854">
      <w:pPr>
        <w:pStyle w:val="p0"/>
        <w:rPr>
          <w:rFonts w:ascii="仿宋" w:eastAsia="仿宋" w:hAnsi="仿宋"/>
          <w:b/>
          <w:sz w:val="36"/>
          <w:szCs w:val="36"/>
        </w:rPr>
      </w:pPr>
      <w:r>
        <w:rPr>
          <w:rFonts w:ascii="仿宋" w:eastAsia="仿宋" w:hAnsi="仿宋" w:cs="黑体" w:hint="eastAsia"/>
          <w:b/>
          <w:sz w:val="36"/>
          <w:szCs w:val="36"/>
        </w:rPr>
        <w:t>第</w:t>
      </w:r>
      <w:r w:rsidRPr="00440515">
        <w:rPr>
          <w:rFonts w:ascii="仿宋" w:eastAsia="仿宋" w:hAnsi="仿宋" w:cs="黑体" w:hint="eastAsia"/>
          <w:b/>
          <w:sz w:val="36"/>
          <w:szCs w:val="36"/>
        </w:rPr>
        <w:t>三</w:t>
      </w:r>
      <w:r>
        <w:rPr>
          <w:rFonts w:ascii="仿宋" w:eastAsia="仿宋" w:hAnsi="仿宋" w:cs="黑体" w:hint="eastAsia"/>
          <w:b/>
          <w:sz w:val="36"/>
          <w:szCs w:val="36"/>
        </w:rPr>
        <w:t>部分</w:t>
      </w:r>
      <w:r w:rsidRPr="00440515">
        <w:rPr>
          <w:rFonts w:ascii="仿宋" w:eastAsia="仿宋" w:hAnsi="仿宋" w:cs="黑体" w:hint="eastAsia"/>
          <w:b/>
          <w:sz w:val="36"/>
          <w:szCs w:val="36"/>
        </w:rPr>
        <w:t>、</w:t>
      </w:r>
      <w:r w:rsidR="00FC21EB" w:rsidRPr="00440515">
        <w:rPr>
          <w:rFonts w:ascii="仿宋" w:eastAsia="仿宋" w:hAnsi="仿宋" w:hint="eastAsia"/>
          <w:b/>
          <w:sz w:val="36"/>
          <w:szCs w:val="36"/>
        </w:rPr>
        <w:t>名词解释</w:t>
      </w:r>
    </w:p>
    <w:p w:rsidR="00FC21EB" w:rsidRDefault="00FC21EB" w:rsidP="00530D30">
      <w:pPr>
        <w:pStyle w:val="p0"/>
        <w:ind w:firstLineChars="217" w:firstLine="697"/>
        <w:rPr>
          <w:rFonts w:ascii="仿宋" w:eastAsia="仿宋" w:hAnsi="仿宋"/>
          <w:sz w:val="32"/>
          <w:szCs w:val="32"/>
        </w:rPr>
      </w:pPr>
      <w:r w:rsidRPr="00530D30">
        <w:rPr>
          <w:rFonts w:ascii="仿宋" w:eastAsia="仿宋" w:hAnsi="仿宋"/>
          <w:b/>
          <w:sz w:val="32"/>
          <w:szCs w:val="32"/>
        </w:rPr>
        <w:t>1、基本支出：</w:t>
      </w:r>
      <w:r w:rsidRPr="00584BD9">
        <w:rPr>
          <w:rFonts w:ascii="仿宋" w:eastAsia="仿宋" w:hAnsi="仿宋"/>
          <w:sz w:val="32"/>
          <w:szCs w:val="32"/>
        </w:rPr>
        <w:t>是指为保障机构正常运转、完成日常工作任务所必需的开支，其内容包括人员经费和日常公用经费分。</w:t>
      </w:r>
    </w:p>
    <w:p w:rsidR="001C6DB3" w:rsidRDefault="00FC21EB" w:rsidP="00530D30">
      <w:pPr>
        <w:widowControl/>
        <w:kinsoku w:val="0"/>
        <w:overflowPunct w:val="0"/>
        <w:adjustRightInd w:val="0"/>
        <w:snapToGrid w:val="0"/>
        <w:spacing w:line="600" w:lineRule="exact"/>
        <w:ind w:firstLineChars="200" w:firstLine="643"/>
        <w:rPr>
          <w:rFonts w:ascii="仿宋" w:eastAsia="仿宋" w:hAnsi="仿宋" w:cs="仿宋"/>
          <w:color w:val="333333"/>
          <w:sz w:val="32"/>
          <w:szCs w:val="32"/>
        </w:rPr>
      </w:pPr>
      <w:r w:rsidRPr="00530D30">
        <w:rPr>
          <w:rFonts w:ascii="仿宋" w:eastAsia="仿宋" w:hAnsi="仿宋" w:hint="eastAsia"/>
          <w:b/>
          <w:kern w:val="0"/>
          <w:sz w:val="32"/>
          <w:szCs w:val="32"/>
        </w:rPr>
        <w:t>2、</w:t>
      </w:r>
      <w:r w:rsidRPr="00530D30">
        <w:rPr>
          <w:rFonts w:ascii="仿宋" w:eastAsia="仿宋" w:hAnsi="仿宋" w:hint="eastAsia"/>
          <w:b/>
          <w:sz w:val="32"/>
          <w:szCs w:val="32"/>
        </w:rPr>
        <w:t>公车运行维护费：</w:t>
      </w:r>
      <w:r w:rsidRPr="00B9530B">
        <w:rPr>
          <w:rFonts w:ascii="仿宋" w:eastAsia="仿宋" w:hAnsi="仿宋" w:cs="仿宋" w:hint="eastAsia"/>
          <w:color w:val="333333"/>
          <w:sz w:val="32"/>
          <w:szCs w:val="32"/>
        </w:rPr>
        <w:t>公车改革后，老干部局保留老干部专用车一辆</w:t>
      </w:r>
      <w:r w:rsidR="00AF6DBC">
        <w:rPr>
          <w:rFonts w:ascii="仿宋" w:eastAsia="仿宋" w:hAnsi="仿宋" w:cs="仿宋" w:hint="eastAsia"/>
          <w:color w:val="333333"/>
          <w:sz w:val="32"/>
          <w:szCs w:val="32"/>
        </w:rPr>
        <w:t>，为老干部服务用车所产生的费用，</w:t>
      </w:r>
      <w:r>
        <w:rPr>
          <w:rFonts w:ascii="仿宋" w:eastAsia="仿宋" w:hAnsi="仿宋" w:cs="仿宋" w:hint="eastAsia"/>
          <w:color w:val="333333"/>
          <w:sz w:val="32"/>
          <w:szCs w:val="32"/>
        </w:rPr>
        <w:t>包括：</w:t>
      </w:r>
      <w:r w:rsidRPr="00B9530B">
        <w:rPr>
          <w:rFonts w:ascii="仿宋" w:eastAsia="仿宋" w:hAnsi="仿宋" w:cs="仿宋" w:hint="eastAsia"/>
          <w:color w:val="333333"/>
          <w:sz w:val="32"/>
          <w:szCs w:val="32"/>
        </w:rPr>
        <w:t>燃料费、维修费、过路过桥费、保险费等支出</w:t>
      </w:r>
      <w:r w:rsidR="00043AC9">
        <w:rPr>
          <w:rFonts w:ascii="仿宋" w:eastAsia="仿宋" w:hAnsi="仿宋" w:cs="仿宋" w:hint="eastAsia"/>
          <w:color w:val="333333"/>
          <w:sz w:val="32"/>
          <w:szCs w:val="32"/>
        </w:rPr>
        <w:t>。</w:t>
      </w:r>
    </w:p>
    <w:p w:rsidR="00AF6DBC" w:rsidRDefault="00AF6DBC" w:rsidP="001C6DB3">
      <w:pPr>
        <w:widowControl/>
        <w:kinsoku w:val="0"/>
        <w:overflowPunct w:val="0"/>
        <w:adjustRightInd w:val="0"/>
        <w:snapToGrid w:val="0"/>
        <w:spacing w:line="600" w:lineRule="exact"/>
        <w:ind w:firstLineChars="200" w:firstLine="643"/>
        <w:rPr>
          <w:rFonts w:ascii="仿宋" w:eastAsia="仿宋" w:hAnsi="仿宋" w:cs="仿宋"/>
          <w:color w:val="333333"/>
          <w:sz w:val="32"/>
          <w:szCs w:val="32"/>
        </w:rPr>
      </w:pPr>
      <w:r w:rsidRPr="00530D30">
        <w:rPr>
          <w:rFonts w:ascii="仿宋" w:eastAsia="仿宋" w:hAnsi="仿宋" w:cs="仿宋" w:hint="eastAsia"/>
          <w:b/>
          <w:color w:val="333333"/>
          <w:sz w:val="32"/>
          <w:szCs w:val="32"/>
        </w:rPr>
        <w:t>3、</w:t>
      </w:r>
      <w:r w:rsidR="00AA1305">
        <w:rPr>
          <w:rFonts w:ascii="仿宋" w:eastAsia="仿宋" w:hAnsi="仿宋" w:cs="仿宋" w:hint="eastAsia"/>
          <w:b/>
          <w:color w:val="333333"/>
          <w:sz w:val="32"/>
          <w:szCs w:val="32"/>
        </w:rPr>
        <w:t>老干部活动</w:t>
      </w:r>
      <w:r w:rsidRPr="00530D30">
        <w:rPr>
          <w:rFonts w:ascii="仿宋" w:eastAsia="仿宋" w:hAnsi="仿宋" w:cs="仿宋" w:hint="eastAsia"/>
          <w:b/>
          <w:color w:val="333333"/>
          <w:sz w:val="32"/>
          <w:szCs w:val="32"/>
        </w:rPr>
        <w:t>费：</w:t>
      </w:r>
      <w:r w:rsidR="00AA1305" w:rsidRPr="00AA1305">
        <w:rPr>
          <w:rFonts w:ascii="仿宋" w:eastAsia="仿宋" w:hAnsi="仿宋" w:cs="仿宋" w:hint="eastAsia"/>
          <w:color w:val="333333"/>
          <w:sz w:val="32"/>
          <w:szCs w:val="32"/>
        </w:rPr>
        <w:t>主要包括</w:t>
      </w:r>
      <w:r w:rsidR="00AA1305">
        <w:rPr>
          <w:rFonts w:ascii="仿宋" w:eastAsia="仿宋" w:hAnsi="仿宋" w:cs="仿宋"/>
          <w:color w:val="333333"/>
          <w:sz w:val="32"/>
          <w:szCs w:val="32"/>
        </w:rPr>
        <w:t xml:space="preserve"> </w:t>
      </w:r>
      <w:r w:rsidR="00AA1305">
        <w:rPr>
          <w:rFonts w:ascii="仿宋" w:eastAsia="仿宋" w:hAnsi="仿宋" w:cs="仿宋" w:hint="eastAsia"/>
          <w:color w:val="333333"/>
          <w:sz w:val="32"/>
          <w:szCs w:val="32"/>
        </w:rPr>
        <w:t>：离休干部活动经费、老干部医疗费、抚恤金、老干部慰问金慰问品、老干部工作会议费等。</w:t>
      </w:r>
    </w:p>
    <w:p w:rsidR="00A50A35" w:rsidRDefault="00A50A35" w:rsidP="00A50A35">
      <w:pPr>
        <w:widowControl/>
        <w:kinsoku w:val="0"/>
        <w:overflowPunct w:val="0"/>
        <w:adjustRightInd w:val="0"/>
        <w:snapToGrid w:val="0"/>
        <w:spacing w:line="600" w:lineRule="exact"/>
        <w:ind w:firstLineChars="200" w:firstLine="640"/>
        <w:rPr>
          <w:rFonts w:ascii="仿宋" w:eastAsia="仿宋" w:hAnsi="仿宋" w:cs="仿宋"/>
          <w:color w:val="333333"/>
          <w:sz w:val="32"/>
          <w:szCs w:val="32"/>
        </w:rPr>
      </w:pPr>
    </w:p>
    <w:p w:rsidR="00B2477A" w:rsidRDefault="00530D30" w:rsidP="00530D30">
      <w:pPr>
        <w:widowControl/>
        <w:spacing w:line="360" w:lineRule="auto"/>
        <w:jc w:val="left"/>
        <w:rPr>
          <w:rFonts w:ascii="仿宋" w:eastAsia="仿宋" w:hAnsi="仿宋" w:cs="仿宋"/>
          <w:b/>
          <w:color w:val="333333"/>
          <w:kern w:val="0"/>
          <w:sz w:val="36"/>
          <w:szCs w:val="36"/>
        </w:rPr>
      </w:pPr>
      <w:r>
        <w:rPr>
          <w:rFonts w:ascii="仿宋" w:eastAsia="仿宋" w:hAnsi="仿宋" w:cs="仿宋" w:hint="eastAsia"/>
          <w:b/>
          <w:color w:val="333333"/>
          <w:kern w:val="0"/>
          <w:sz w:val="36"/>
          <w:szCs w:val="36"/>
        </w:rPr>
        <w:t>附件：</w:t>
      </w:r>
    </w:p>
    <w:p w:rsidR="00B2477A" w:rsidRPr="00AA1305" w:rsidRDefault="00A63854" w:rsidP="00353439">
      <w:pPr>
        <w:widowControl/>
        <w:spacing w:line="360" w:lineRule="auto"/>
        <w:ind w:firstLineChars="245" w:firstLine="885"/>
        <w:jc w:val="left"/>
        <w:rPr>
          <w:rFonts w:ascii="仿宋_GB2312" w:eastAsia="仿宋_GB2312" w:hAnsi="仿宋_GB2312" w:cs="仿宋_GB2312"/>
          <w:sz w:val="32"/>
          <w:szCs w:val="32"/>
        </w:rPr>
      </w:pPr>
      <w:r w:rsidRPr="009F3718">
        <w:rPr>
          <w:rFonts w:ascii="仿宋" w:eastAsia="仿宋" w:hAnsi="仿宋" w:cs="仿宋" w:hint="eastAsia"/>
          <w:b/>
          <w:color w:val="333333"/>
          <w:kern w:val="0"/>
          <w:sz w:val="36"/>
          <w:szCs w:val="36"/>
        </w:rPr>
        <w:t>罗山县委老干部局201</w:t>
      </w:r>
      <w:r w:rsidR="00AA1305">
        <w:rPr>
          <w:rFonts w:ascii="仿宋" w:eastAsia="仿宋" w:hAnsi="仿宋" w:cs="仿宋" w:hint="eastAsia"/>
          <w:b/>
          <w:color w:val="333333"/>
          <w:kern w:val="0"/>
          <w:sz w:val="36"/>
          <w:szCs w:val="36"/>
        </w:rPr>
        <w:t>8</w:t>
      </w:r>
      <w:r w:rsidRPr="009F3718">
        <w:rPr>
          <w:rFonts w:ascii="仿宋" w:eastAsia="仿宋" w:hAnsi="仿宋" w:cs="仿宋" w:hint="eastAsia"/>
          <w:b/>
          <w:color w:val="333333"/>
          <w:kern w:val="0"/>
          <w:sz w:val="36"/>
          <w:szCs w:val="36"/>
        </w:rPr>
        <w:t>年度部门决算报表</w:t>
      </w:r>
    </w:p>
    <w:sectPr w:rsidR="00B2477A" w:rsidRPr="00AA1305" w:rsidSect="00A56405">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A2" w:rsidRDefault="00317DA2" w:rsidP="00384C5B">
      <w:r>
        <w:separator/>
      </w:r>
    </w:p>
  </w:endnote>
  <w:endnote w:type="continuationSeparator" w:id="1">
    <w:p w:rsidR="00317DA2" w:rsidRDefault="00317DA2" w:rsidP="00384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317DA2" w:rsidP="00501DB6">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015"/>
      <w:docPartObj>
        <w:docPartGallery w:val="Page Numbers (Bottom of Page)"/>
        <w:docPartUnique/>
      </w:docPartObj>
    </w:sdtPr>
    <w:sdtContent>
      <w:sdt>
        <w:sdtPr>
          <w:id w:val="171357217"/>
          <w:docPartObj>
            <w:docPartGallery w:val="Page Numbers (Top of Page)"/>
            <w:docPartUnique/>
          </w:docPartObj>
        </w:sdtPr>
        <w:sdtContent>
          <w:p w:rsidR="00DA4F84" w:rsidRDefault="00DA4F84" w:rsidP="00DA4F84">
            <w:pPr>
              <w:pStyle w:val="a3"/>
              <w:ind w:firstLine="360"/>
              <w:jc w:val="center"/>
            </w:pPr>
            <w:r w:rsidRPr="00DA4F84">
              <w:rPr>
                <w:sz w:val="30"/>
                <w:szCs w:val="30"/>
                <w:lang w:val="zh-CN"/>
              </w:rPr>
              <w:t xml:space="preserve"> </w:t>
            </w:r>
            <w:r w:rsidR="005C43BF" w:rsidRPr="00DA4F84">
              <w:rPr>
                <w:b/>
                <w:sz w:val="30"/>
                <w:szCs w:val="30"/>
              </w:rPr>
              <w:fldChar w:fldCharType="begin"/>
            </w:r>
            <w:r w:rsidRPr="00DA4F84">
              <w:rPr>
                <w:b/>
                <w:sz w:val="30"/>
                <w:szCs w:val="30"/>
              </w:rPr>
              <w:instrText>PAGE</w:instrText>
            </w:r>
            <w:r w:rsidR="005C43BF" w:rsidRPr="00DA4F84">
              <w:rPr>
                <w:b/>
                <w:sz w:val="30"/>
                <w:szCs w:val="30"/>
              </w:rPr>
              <w:fldChar w:fldCharType="separate"/>
            </w:r>
            <w:r w:rsidR="00C6074C">
              <w:rPr>
                <w:b/>
                <w:noProof/>
                <w:sz w:val="30"/>
                <w:szCs w:val="30"/>
              </w:rPr>
              <w:t>11</w:t>
            </w:r>
            <w:r w:rsidR="005C43BF" w:rsidRPr="00DA4F84">
              <w:rPr>
                <w:b/>
                <w:sz w:val="30"/>
                <w:szCs w:val="30"/>
              </w:rPr>
              <w:fldChar w:fldCharType="end"/>
            </w:r>
            <w:r w:rsidRPr="00DA4F84">
              <w:rPr>
                <w:sz w:val="30"/>
                <w:szCs w:val="30"/>
                <w:lang w:val="zh-CN"/>
              </w:rPr>
              <w:t xml:space="preserve"> / </w:t>
            </w:r>
            <w:r w:rsidR="005C43BF" w:rsidRPr="00DA4F84">
              <w:rPr>
                <w:b/>
                <w:sz w:val="30"/>
                <w:szCs w:val="30"/>
              </w:rPr>
              <w:fldChar w:fldCharType="begin"/>
            </w:r>
            <w:r w:rsidRPr="00DA4F84">
              <w:rPr>
                <w:b/>
                <w:sz w:val="30"/>
                <w:szCs w:val="30"/>
              </w:rPr>
              <w:instrText>NUMPAGES</w:instrText>
            </w:r>
            <w:r w:rsidR="005C43BF" w:rsidRPr="00DA4F84">
              <w:rPr>
                <w:b/>
                <w:sz w:val="30"/>
                <w:szCs w:val="30"/>
              </w:rPr>
              <w:fldChar w:fldCharType="separate"/>
            </w:r>
            <w:r w:rsidR="00C6074C">
              <w:rPr>
                <w:b/>
                <w:noProof/>
                <w:sz w:val="30"/>
                <w:szCs w:val="30"/>
              </w:rPr>
              <w:t>12</w:t>
            </w:r>
            <w:r w:rsidR="005C43BF" w:rsidRPr="00DA4F84">
              <w:rPr>
                <w:b/>
                <w:sz w:val="30"/>
                <w:szCs w:val="30"/>
              </w:rPr>
              <w:fldChar w:fldCharType="end"/>
            </w:r>
          </w:p>
        </w:sdtContent>
      </w:sdt>
    </w:sdtContent>
  </w:sdt>
  <w:p w:rsidR="00501DB6" w:rsidRDefault="00317DA2" w:rsidP="00501DB6">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317DA2" w:rsidP="00501DB6">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A2" w:rsidRDefault="00317DA2" w:rsidP="00384C5B">
      <w:r>
        <w:separator/>
      </w:r>
    </w:p>
  </w:footnote>
  <w:footnote w:type="continuationSeparator" w:id="1">
    <w:p w:rsidR="00317DA2" w:rsidRDefault="00317DA2" w:rsidP="00384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317DA2" w:rsidP="00501DB6">
    <w:pP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317DA2" w:rsidP="00501DB6">
    <w:pP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2A2"/>
    <w:multiLevelType w:val="hybridMultilevel"/>
    <w:tmpl w:val="714E17C2"/>
    <w:lvl w:ilvl="0" w:tplc="7F6CE61C">
      <w:start w:val="2"/>
      <w:numFmt w:val="japaneseCounting"/>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2B0B15"/>
    <w:multiLevelType w:val="hybridMultilevel"/>
    <w:tmpl w:val="EA64ACAA"/>
    <w:lvl w:ilvl="0" w:tplc="6F464FE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9403E9F"/>
    <w:multiLevelType w:val="hybridMultilevel"/>
    <w:tmpl w:val="4B4ADA62"/>
    <w:lvl w:ilvl="0" w:tplc="BD6A44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BEF652C"/>
    <w:multiLevelType w:val="hybridMultilevel"/>
    <w:tmpl w:val="E7401BE2"/>
    <w:lvl w:ilvl="0" w:tplc="45B0F6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971DAC2"/>
    <w:multiLevelType w:val="singleLevel"/>
    <w:tmpl w:val="5971DAC2"/>
    <w:lvl w:ilvl="0">
      <w:start w:val="1"/>
      <w:numFmt w:val="chineseCounting"/>
      <w:suff w:val="nothing"/>
      <w:lvlText w:val="%1、"/>
      <w:lvlJc w:val="left"/>
      <w:pPr>
        <w:ind w:left="0" w:firstLine="420"/>
      </w:pPr>
      <w:rPr>
        <w:rFonts w:hint="eastAsia"/>
      </w:rPr>
    </w:lvl>
  </w:abstractNum>
  <w:abstractNum w:abstractNumId="5">
    <w:nsid w:val="5971DBDD"/>
    <w:multiLevelType w:val="singleLevel"/>
    <w:tmpl w:val="5971DBDD"/>
    <w:lvl w:ilvl="0">
      <w:start w:val="1"/>
      <w:numFmt w:val="chineseCounting"/>
      <w:suff w:val="nothing"/>
      <w:lvlText w:val="（%1）"/>
      <w:lvlJc w:val="left"/>
      <w:pPr>
        <w:ind w:left="0" w:firstLine="420"/>
      </w:pPr>
      <w:rPr>
        <w:rFonts w:hint="eastAsia"/>
      </w:rPr>
    </w:lvl>
  </w:abstractNum>
  <w:abstractNum w:abstractNumId="6">
    <w:nsid w:val="5971E093"/>
    <w:multiLevelType w:val="singleLevel"/>
    <w:tmpl w:val="63868770"/>
    <w:lvl w:ilvl="0">
      <w:start w:val="1"/>
      <w:numFmt w:val="japaneseCounting"/>
      <w:suff w:val="nothing"/>
      <w:lvlText w:val="（%1）"/>
      <w:lvlJc w:val="left"/>
      <w:pPr>
        <w:ind w:left="-136" w:firstLine="420"/>
      </w:pPr>
      <w:rPr>
        <w:rFonts w:ascii="仿宋" w:eastAsia="仿宋" w:hAnsi="仿宋" w:cs="黑体"/>
      </w:rPr>
    </w:lvl>
  </w:abstractNum>
  <w:abstractNum w:abstractNumId="7">
    <w:nsid w:val="5971E2D2"/>
    <w:multiLevelType w:val="singleLevel"/>
    <w:tmpl w:val="5971E2D2"/>
    <w:lvl w:ilvl="0">
      <w:start w:val="1"/>
      <w:numFmt w:val="decimal"/>
      <w:suff w:val="nothing"/>
      <w:lvlText w:val="%1．"/>
      <w:lvlJc w:val="left"/>
      <w:pPr>
        <w:ind w:left="0" w:firstLine="400"/>
      </w:pPr>
      <w:rPr>
        <w:rFonts w:hint="default"/>
      </w:rPr>
    </w:lvl>
  </w:abstractNum>
  <w:abstractNum w:abstractNumId="8">
    <w:nsid w:val="61344BA2"/>
    <w:multiLevelType w:val="hybridMultilevel"/>
    <w:tmpl w:val="B15A6A1E"/>
    <w:lvl w:ilvl="0" w:tplc="D6B8CFBA">
      <w:start w:val="7"/>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E904F22"/>
    <w:multiLevelType w:val="hybridMultilevel"/>
    <w:tmpl w:val="81783E36"/>
    <w:lvl w:ilvl="0" w:tplc="DE9A4482">
      <w:start w:val="1"/>
      <w:numFmt w:val="japaneseCounting"/>
      <w:lvlText w:val="%1、"/>
      <w:lvlJc w:val="left"/>
      <w:pPr>
        <w:ind w:left="1433" w:hanging="990"/>
      </w:pPr>
      <w:rPr>
        <w:rFonts w:hint="default"/>
      </w:rPr>
    </w:lvl>
    <w:lvl w:ilvl="1" w:tplc="04090019" w:tentative="1">
      <w:start w:val="1"/>
      <w:numFmt w:val="lowerLetter"/>
      <w:lvlText w:val="%2)"/>
      <w:lvlJc w:val="left"/>
      <w:pPr>
        <w:ind w:left="1283" w:hanging="420"/>
      </w:pPr>
    </w:lvl>
    <w:lvl w:ilvl="2" w:tplc="0409001B" w:tentative="1">
      <w:start w:val="1"/>
      <w:numFmt w:val="lowerRoman"/>
      <w:lvlText w:val="%3."/>
      <w:lvlJc w:val="right"/>
      <w:pPr>
        <w:ind w:left="1703" w:hanging="420"/>
      </w:pPr>
    </w:lvl>
    <w:lvl w:ilvl="3" w:tplc="0409000F" w:tentative="1">
      <w:start w:val="1"/>
      <w:numFmt w:val="decimal"/>
      <w:lvlText w:val="%4."/>
      <w:lvlJc w:val="left"/>
      <w:pPr>
        <w:ind w:left="2123" w:hanging="420"/>
      </w:pPr>
    </w:lvl>
    <w:lvl w:ilvl="4" w:tplc="04090019" w:tentative="1">
      <w:start w:val="1"/>
      <w:numFmt w:val="lowerLetter"/>
      <w:lvlText w:val="%5)"/>
      <w:lvlJc w:val="left"/>
      <w:pPr>
        <w:ind w:left="2543" w:hanging="420"/>
      </w:pPr>
    </w:lvl>
    <w:lvl w:ilvl="5" w:tplc="0409001B" w:tentative="1">
      <w:start w:val="1"/>
      <w:numFmt w:val="lowerRoman"/>
      <w:lvlText w:val="%6."/>
      <w:lvlJc w:val="right"/>
      <w:pPr>
        <w:ind w:left="2963" w:hanging="420"/>
      </w:pPr>
    </w:lvl>
    <w:lvl w:ilvl="6" w:tplc="0409000F" w:tentative="1">
      <w:start w:val="1"/>
      <w:numFmt w:val="decimal"/>
      <w:lvlText w:val="%7."/>
      <w:lvlJc w:val="left"/>
      <w:pPr>
        <w:ind w:left="3383" w:hanging="420"/>
      </w:pPr>
    </w:lvl>
    <w:lvl w:ilvl="7" w:tplc="04090019" w:tentative="1">
      <w:start w:val="1"/>
      <w:numFmt w:val="lowerLetter"/>
      <w:lvlText w:val="%8)"/>
      <w:lvlJc w:val="left"/>
      <w:pPr>
        <w:ind w:left="3803" w:hanging="420"/>
      </w:pPr>
    </w:lvl>
    <w:lvl w:ilvl="8" w:tplc="0409001B" w:tentative="1">
      <w:start w:val="1"/>
      <w:numFmt w:val="lowerRoman"/>
      <w:lvlText w:val="%9."/>
      <w:lvlJc w:val="right"/>
      <w:pPr>
        <w:ind w:left="4223" w:hanging="420"/>
      </w:pPr>
    </w:lvl>
  </w:abstractNum>
  <w:abstractNum w:abstractNumId="10">
    <w:nsid w:val="72F918E4"/>
    <w:multiLevelType w:val="hybridMultilevel"/>
    <w:tmpl w:val="37D43CB8"/>
    <w:lvl w:ilvl="0" w:tplc="E00CBE82">
      <w:start w:val="7"/>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1">
    <w:nsid w:val="7B596315"/>
    <w:multiLevelType w:val="hybridMultilevel"/>
    <w:tmpl w:val="2C84253A"/>
    <w:lvl w:ilvl="0" w:tplc="E416C870">
      <w:start w:val="8"/>
      <w:numFmt w:val="japaneseCounting"/>
      <w:lvlText w:val="%1、"/>
      <w:lvlJc w:val="left"/>
      <w:pPr>
        <w:ind w:left="1510" w:hanging="720"/>
      </w:pPr>
      <w:rPr>
        <w:rFonts w:hint="default"/>
      </w:rPr>
    </w:lvl>
    <w:lvl w:ilvl="1" w:tplc="04090019" w:tentative="1">
      <w:start w:val="1"/>
      <w:numFmt w:val="lowerLetter"/>
      <w:lvlText w:val="%2)"/>
      <w:lvlJc w:val="left"/>
      <w:pPr>
        <w:ind w:left="1630" w:hanging="420"/>
      </w:pPr>
    </w:lvl>
    <w:lvl w:ilvl="2" w:tplc="0409001B" w:tentative="1">
      <w:start w:val="1"/>
      <w:numFmt w:val="lowerRoman"/>
      <w:lvlText w:val="%3."/>
      <w:lvlJc w:val="right"/>
      <w:pPr>
        <w:ind w:left="2050" w:hanging="420"/>
      </w:pPr>
    </w:lvl>
    <w:lvl w:ilvl="3" w:tplc="0409000F" w:tentative="1">
      <w:start w:val="1"/>
      <w:numFmt w:val="decimal"/>
      <w:lvlText w:val="%4."/>
      <w:lvlJc w:val="left"/>
      <w:pPr>
        <w:ind w:left="2470" w:hanging="420"/>
      </w:pPr>
    </w:lvl>
    <w:lvl w:ilvl="4" w:tplc="04090019" w:tentative="1">
      <w:start w:val="1"/>
      <w:numFmt w:val="lowerLetter"/>
      <w:lvlText w:val="%5)"/>
      <w:lvlJc w:val="left"/>
      <w:pPr>
        <w:ind w:left="2890" w:hanging="420"/>
      </w:pPr>
    </w:lvl>
    <w:lvl w:ilvl="5" w:tplc="0409001B" w:tentative="1">
      <w:start w:val="1"/>
      <w:numFmt w:val="lowerRoman"/>
      <w:lvlText w:val="%6."/>
      <w:lvlJc w:val="right"/>
      <w:pPr>
        <w:ind w:left="3310" w:hanging="420"/>
      </w:pPr>
    </w:lvl>
    <w:lvl w:ilvl="6" w:tplc="0409000F" w:tentative="1">
      <w:start w:val="1"/>
      <w:numFmt w:val="decimal"/>
      <w:lvlText w:val="%7."/>
      <w:lvlJc w:val="left"/>
      <w:pPr>
        <w:ind w:left="3730" w:hanging="420"/>
      </w:pPr>
    </w:lvl>
    <w:lvl w:ilvl="7" w:tplc="04090019" w:tentative="1">
      <w:start w:val="1"/>
      <w:numFmt w:val="lowerLetter"/>
      <w:lvlText w:val="%8)"/>
      <w:lvlJc w:val="left"/>
      <w:pPr>
        <w:ind w:left="4150" w:hanging="420"/>
      </w:pPr>
    </w:lvl>
    <w:lvl w:ilvl="8" w:tplc="0409001B" w:tentative="1">
      <w:start w:val="1"/>
      <w:numFmt w:val="lowerRoman"/>
      <w:lvlText w:val="%9."/>
      <w:lvlJc w:val="right"/>
      <w:pPr>
        <w:ind w:left="4570" w:hanging="420"/>
      </w:pPr>
    </w:lvl>
  </w:abstractNum>
  <w:num w:numId="1">
    <w:abstractNumId w:val="2"/>
  </w:num>
  <w:num w:numId="2">
    <w:abstractNumId w:val="0"/>
  </w:num>
  <w:num w:numId="3">
    <w:abstractNumId w:val="4"/>
  </w:num>
  <w:num w:numId="4">
    <w:abstractNumId w:val="5"/>
  </w:num>
  <w:num w:numId="5">
    <w:abstractNumId w:val="6"/>
  </w:num>
  <w:num w:numId="6">
    <w:abstractNumId w:val="7"/>
  </w:num>
  <w:num w:numId="7">
    <w:abstractNumId w:val="8"/>
  </w:num>
  <w:num w:numId="8">
    <w:abstractNumId w:val="10"/>
  </w:num>
  <w:num w:numId="9">
    <w:abstractNumId w:val="9"/>
  </w:num>
  <w:num w:numId="10">
    <w:abstractNumId w:val="3"/>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1EB"/>
    <w:rsid w:val="000306DF"/>
    <w:rsid w:val="00043AC9"/>
    <w:rsid w:val="000639DC"/>
    <w:rsid w:val="00074900"/>
    <w:rsid w:val="000A2867"/>
    <w:rsid w:val="000A5B64"/>
    <w:rsid w:val="000B17DC"/>
    <w:rsid w:val="000C645D"/>
    <w:rsid w:val="001316DD"/>
    <w:rsid w:val="00156DA2"/>
    <w:rsid w:val="00186FD1"/>
    <w:rsid w:val="001C2943"/>
    <w:rsid w:val="001C32E6"/>
    <w:rsid w:val="001C6DB3"/>
    <w:rsid w:val="001C7CCF"/>
    <w:rsid w:val="001E73E2"/>
    <w:rsid w:val="001F74FF"/>
    <w:rsid w:val="00237B55"/>
    <w:rsid w:val="0028088A"/>
    <w:rsid w:val="002A0729"/>
    <w:rsid w:val="002A2458"/>
    <w:rsid w:val="002A70E8"/>
    <w:rsid w:val="002C6F7B"/>
    <w:rsid w:val="00317DA2"/>
    <w:rsid w:val="00325A93"/>
    <w:rsid w:val="00330B01"/>
    <w:rsid w:val="00341DBF"/>
    <w:rsid w:val="003433DB"/>
    <w:rsid w:val="00353439"/>
    <w:rsid w:val="003619C1"/>
    <w:rsid w:val="003829C0"/>
    <w:rsid w:val="00384C5B"/>
    <w:rsid w:val="003A31E8"/>
    <w:rsid w:val="003B3869"/>
    <w:rsid w:val="003B5F76"/>
    <w:rsid w:val="0041396C"/>
    <w:rsid w:val="004155FF"/>
    <w:rsid w:val="0042569D"/>
    <w:rsid w:val="0046096B"/>
    <w:rsid w:val="00464EA9"/>
    <w:rsid w:val="004B126B"/>
    <w:rsid w:val="004B1DB3"/>
    <w:rsid w:val="004C37A9"/>
    <w:rsid w:val="00521991"/>
    <w:rsid w:val="00530D30"/>
    <w:rsid w:val="00531099"/>
    <w:rsid w:val="00544C22"/>
    <w:rsid w:val="0054613B"/>
    <w:rsid w:val="0055595C"/>
    <w:rsid w:val="00555D14"/>
    <w:rsid w:val="00582B71"/>
    <w:rsid w:val="005B3BAA"/>
    <w:rsid w:val="005C43BF"/>
    <w:rsid w:val="005D7003"/>
    <w:rsid w:val="005E15CD"/>
    <w:rsid w:val="005F3333"/>
    <w:rsid w:val="00607366"/>
    <w:rsid w:val="006825CB"/>
    <w:rsid w:val="00697F6E"/>
    <w:rsid w:val="006A6E2A"/>
    <w:rsid w:val="006B2559"/>
    <w:rsid w:val="006D54F2"/>
    <w:rsid w:val="00742B58"/>
    <w:rsid w:val="0075218D"/>
    <w:rsid w:val="007B690C"/>
    <w:rsid w:val="007D2FEC"/>
    <w:rsid w:val="007E67F3"/>
    <w:rsid w:val="00806425"/>
    <w:rsid w:val="008E73D0"/>
    <w:rsid w:val="008E7981"/>
    <w:rsid w:val="009155BC"/>
    <w:rsid w:val="009A52FA"/>
    <w:rsid w:val="009B70B6"/>
    <w:rsid w:val="00A443F0"/>
    <w:rsid w:val="00A50A35"/>
    <w:rsid w:val="00A56405"/>
    <w:rsid w:val="00A63854"/>
    <w:rsid w:val="00A72950"/>
    <w:rsid w:val="00A84604"/>
    <w:rsid w:val="00AA1305"/>
    <w:rsid w:val="00AA1625"/>
    <w:rsid w:val="00AA4699"/>
    <w:rsid w:val="00AF6DBC"/>
    <w:rsid w:val="00B2477A"/>
    <w:rsid w:val="00B41ECE"/>
    <w:rsid w:val="00B96935"/>
    <w:rsid w:val="00BB4CCF"/>
    <w:rsid w:val="00BD2F93"/>
    <w:rsid w:val="00BE15FC"/>
    <w:rsid w:val="00BE3E98"/>
    <w:rsid w:val="00C000DD"/>
    <w:rsid w:val="00C022AA"/>
    <w:rsid w:val="00C34F85"/>
    <w:rsid w:val="00C6042F"/>
    <w:rsid w:val="00C60467"/>
    <w:rsid w:val="00C6074C"/>
    <w:rsid w:val="00CB2E87"/>
    <w:rsid w:val="00D31C85"/>
    <w:rsid w:val="00D71165"/>
    <w:rsid w:val="00DA148B"/>
    <w:rsid w:val="00DA2A19"/>
    <w:rsid w:val="00DA4F84"/>
    <w:rsid w:val="00DC7341"/>
    <w:rsid w:val="00DD0002"/>
    <w:rsid w:val="00DF2FBA"/>
    <w:rsid w:val="00E34D5D"/>
    <w:rsid w:val="00E7121D"/>
    <w:rsid w:val="00E84479"/>
    <w:rsid w:val="00E94CFC"/>
    <w:rsid w:val="00EB016E"/>
    <w:rsid w:val="00EF49A7"/>
    <w:rsid w:val="00F04624"/>
    <w:rsid w:val="00F2132C"/>
    <w:rsid w:val="00F5363A"/>
    <w:rsid w:val="00F80215"/>
    <w:rsid w:val="00FA7DC1"/>
    <w:rsid w:val="00FB2143"/>
    <w:rsid w:val="00FC21EB"/>
    <w:rsid w:val="00FD1E2D"/>
    <w:rsid w:val="00FD4176"/>
    <w:rsid w:val="00FD749E"/>
    <w:rsid w:val="00FE71B6"/>
    <w:rsid w:val="00FF3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21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C21EB"/>
    <w:pPr>
      <w:tabs>
        <w:tab w:val="center" w:pos="4153"/>
        <w:tab w:val="right" w:pos="8306"/>
      </w:tabs>
      <w:snapToGrid w:val="0"/>
      <w:spacing w:line="600" w:lineRule="exact"/>
      <w:ind w:firstLineChars="200" w:firstLine="200"/>
      <w:jc w:val="left"/>
    </w:pPr>
    <w:rPr>
      <w:rFonts w:ascii="Calibri" w:hAnsi="Calibri"/>
      <w:kern w:val="0"/>
      <w:sz w:val="18"/>
      <w:szCs w:val="18"/>
    </w:rPr>
  </w:style>
  <w:style w:type="character" w:customStyle="1" w:styleId="Char">
    <w:name w:val="页脚 Char"/>
    <w:basedOn w:val="a0"/>
    <w:link w:val="a3"/>
    <w:uiPriority w:val="99"/>
    <w:rsid w:val="00FC21EB"/>
    <w:rPr>
      <w:rFonts w:ascii="Calibri" w:eastAsia="宋体" w:hAnsi="Calibri" w:cs="Times New Roman"/>
      <w:kern w:val="0"/>
      <w:sz w:val="18"/>
      <w:szCs w:val="18"/>
    </w:rPr>
  </w:style>
  <w:style w:type="paragraph" w:styleId="a4">
    <w:name w:val="Body Text"/>
    <w:basedOn w:val="a"/>
    <w:link w:val="Char0"/>
    <w:qFormat/>
    <w:rsid w:val="00FC21EB"/>
    <w:pPr>
      <w:autoSpaceDE w:val="0"/>
      <w:autoSpaceDN w:val="0"/>
      <w:adjustRightInd w:val="0"/>
      <w:ind w:left="761"/>
      <w:jc w:val="left"/>
    </w:pPr>
    <w:rPr>
      <w:rFonts w:ascii="仿宋_GB2312" w:eastAsia="仿宋_GB2312" w:cs="仿宋_GB2312"/>
      <w:kern w:val="0"/>
      <w:sz w:val="32"/>
      <w:szCs w:val="32"/>
    </w:rPr>
  </w:style>
  <w:style w:type="character" w:customStyle="1" w:styleId="Char0">
    <w:name w:val="正文文本 Char"/>
    <w:basedOn w:val="a0"/>
    <w:link w:val="a4"/>
    <w:rsid w:val="00FC21EB"/>
    <w:rPr>
      <w:rFonts w:ascii="仿宋_GB2312" w:eastAsia="仿宋_GB2312" w:hAnsi="Times New Roman" w:cs="仿宋_GB2312"/>
      <w:kern w:val="0"/>
      <w:sz w:val="32"/>
      <w:szCs w:val="32"/>
    </w:rPr>
  </w:style>
  <w:style w:type="paragraph" w:customStyle="1" w:styleId="p0">
    <w:name w:val="p0"/>
    <w:basedOn w:val="a"/>
    <w:qFormat/>
    <w:rsid w:val="00FC21EB"/>
    <w:pPr>
      <w:widowControl/>
    </w:pPr>
    <w:rPr>
      <w:rFonts w:ascii="Calibri" w:hAnsi="Calibri"/>
      <w:kern w:val="0"/>
      <w:szCs w:val="21"/>
    </w:rPr>
  </w:style>
  <w:style w:type="paragraph" w:styleId="a5">
    <w:name w:val="header"/>
    <w:basedOn w:val="a"/>
    <w:link w:val="Char1"/>
    <w:uiPriority w:val="99"/>
    <w:semiHidden/>
    <w:unhideWhenUsed/>
    <w:rsid w:val="00DA4F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A4F84"/>
    <w:rPr>
      <w:rFonts w:ascii="Times New Roman" w:eastAsia="宋体" w:hAnsi="Times New Roman" w:cs="Times New Roman"/>
      <w:sz w:val="18"/>
      <w:szCs w:val="18"/>
    </w:rPr>
  </w:style>
  <w:style w:type="paragraph" w:styleId="a6">
    <w:name w:val="List Paragraph"/>
    <w:basedOn w:val="a"/>
    <w:uiPriority w:val="34"/>
    <w:qFormat/>
    <w:rsid w:val="00A638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89</cp:revision>
  <cp:lastPrinted>2021-06-10T00:43:00Z</cp:lastPrinted>
  <dcterms:created xsi:type="dcterms:W3CDTF">2018-09-18T08:02:00Z</dcterms:created>
  <dcterms:modified xsi:type="dcterms:W3CDTF">2021-06-11T01:19:00Z</dcterms:modified>
</cp:coreProperties>
</file>