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_GBK" w:eastAsia="方正大标宋_GBK"/>
          <w:sz w:val="44"/>
          <w:szCs w:val="44"/>
        </w:rPr>
      </w:pPr>
      <w:r>
        <w:rPr>
          <w:rFonts w:hint="eastAsia" w:ascii="方正大标宋_GBK" w:eastAsia="方正大标宋_GBK"/>
          <w:sz w:val="44"/>
          <w:szCs w:val="44"/>
        </w:rPr>
        <w:t>201</w:t>
      </w:r>
      <w:r>
        <w:rPr>
          <w:rFonts w:hint="eastAsia" w:ascii="方正大标宋_GBK" w:eastAsia="方正大标宋_GBK"/>
          <w:sz w:val="44"/>
          <w:szCs w:val="44"/>
          <w:lang w:val="en-US" w:eastAsia="zh-CN"/>
        </w:rPr>
        <w:t>9</w:t>
      </w:r>
      <w:r>
        <w:rPr>
          <w:rFonts w:hint="eastAsia" w:ascii="方正大标宋_GBK" w:eastAsia="方正大标宋_GBK"/>
          <w:sz w:val="44"/>
          <w:szCs w:val="44"/>
        </w:rPr>
        <w:t>年度罗山县住建局预算公开说明目录</w:t>
      </w:r>
    </w:p>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一、罗山县住建局概况</w:t>
      </w:r>
    </w:p>
    <w:p>
      <w:pPr>
        <w:ind w:firstLine="640" w:firstLineChars="200"/>
        <w:rPr>
          <w:rFonts w:ascii="仿宋_GB2312" w:eastAsia="仿宋_GB2312"/>
          <w:sz w:val="32"/>
          <w:szCs w:val="32"/>
        </w:rPr>
      </w:pPr>
      <w:r>
        <w:rPr>
          <w:rFonts w:hint="eastAsia" w:ascii="仿宋_GB2312" w:eastAsia="仿宋_GB2312"/>
          <w:sz w:val="32"/>
          <w:szCs w:val="32"/>
        </w:rPr>
        <w:t>（一）主要职能</w:t>
      </w:r>
    </w:p>
    <w:p>
      <w:pPr>
        <w:ind w:firstLine="640" w:firstLineChars="200"/>
        <w:rPr>
          <w:rFonts w:ascii="仿宋_GB2312" w:eastAsia="仿宋_GB2312"/>
          <w:sz w:val="32"/>
          <w:szCs w:val="32"/>
        </w:rPr>
      </w:pPr>
      <w:r>
        <w:rPr>
          <w:rFonts w:hint="eastAsia" w:ascii="仿宋_GB2312" w:eastAsia="仿宋_GB2312"/>
          <w:sz w:val="32"/>
          <w:szCs w:val="32"/>
        </w:rPr>
        <w:t>（二）部门预算单位构成</w:t>
      </w:r>
    </w:p>
    <w:p>
      <w:pPr>
        <w:ind w:firstLine="640" w:firstLineChars="200"/>
        <w:rPr>
          <w:rFonts w:ascii="黑体" w:hAnsi="黑体" w:eastAsia="黑体"/>
          <w:sz w:val="32"/>
          <w:szCs w:val="32"/>
        </w:rPr>
      </w:pPr>
      <w:r>
        <w:rPr>
          <w:rFonts w:hint="eastAsia" w:ascii="黑体" w:hAnsi="黑体" w:eastAsia="黑体"/>
          <w:sz w:val="32"/>
          <w:szCs w:val="32"/>
        </w:rPr>
        <w:t>二、201</w:t>
      </w:r>
      <w:r>
        <w:rPr>
          <w:rFonts w:hint="eastAsia" w:ascii="黑体" w:hAnsi="黑体" w:eastAsia="黑体"/>
          <w:sz w:val="32"/>
          <w:szCs w:val="32"/>
          <w:lang w:val="en-US" w:eastAsia="zh-CN"/>
        </w:rPr>
        <w:t>9</w:t>
      </w:r>
      <w:r>
        <w:rPr>
          <w:rFonts w:hint="eastAsia" w:ascii="黑体" w:hAnsi="黑体" w:eastAsia="黑体"/>
          <w:sz w:val="32"/>
          <w:szCs w:val="32"/>
        </w:rPr>
        <w:t>年度部门预算情况说明</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其它重要情况说明</w:t>
      </w:r>
    </w:p>
    <w:p>
      <w:pPr>
        <w:ind w:firstLine="640" w:firstLineChars="200"/>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年国有资产占用情况说明</w:t>
      </w:r>
    </w:p>
    <w:p>
      <w:pPr>
        <w:spacing w:line="62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年重点项目预算绩效和目标预算绩效情况说明</w:t>
      </w:r>
    </w:p>
    <w:p>
      <w:pPr>
        <w:spacing w:line="66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、附件：罗山县住建局201</w:t>
      </w:r>
      <w:r>
        <w:rPr>
          <w:rFonts w:hint="eastAsia" w:ascii="黑体" w:hAnsi="黑体" w:eastAsia="黑体"/>
          <w:sz w:val="32"/>
          <w:szCs w:val="32"/>
          <w:lang w:val="en-US" w:eastAsia="zh-CN"/>
        </w:rPr>
        <w:t>9</w:t>
      </w:r>
      <w:r>
        <w:rPr>
          <w:rFonts w:hint="eastAsia" w:ascii="黑体" w:hAnsi="黑体" w:eastAsia="黑体"/>
          <w:sz w:val="32"/>
          <w:szCs w:val="32"/>
        </w:rPr>
        <w:t>年度部门预算表</w:t>
      </w:r>
    </w:p>
    <w:p>
      <w:pPr>
        <w:ind w:firstLine="640" w:firstLineChars="200"/>
        <w:rPr>
          <w:rFonts w:ascii="仿宋_GB2312" w:eastAsia="仿宋_GB2312"/>
          <w:sz w:val="32"/>
          <w:szCs w:val="32"/>
        </w:rPr>
      </w:pPr>
      <w:r>
        <w:rPr>
          <w:rFonts w:hint="eastAsia" w:ascii="仿宋_GB2312" w:eastAsia="仿宋_GB2312"/>
          <w:sz w:val="32"/>
          <w:szCs w:val="32"/>
        </w:rPr>
        <w:t>（一）部门收支总体情况表</w:t>
      </w:r>
    </w:p>
    <w:p>
      <w:pPr>
        <w:ind w:firstLine="640" w:firstLineChars="200"/>
        <w:rPr>
          <w:rFonts w:ascii="仿宋_GB2312" w:eastAsia="仿宋_GB2312"/>
          <w:sz w:val="32"/>
          <w:szCs w:val="32"/>
        </w:rPr>
      </w:pPr>
      <w:r>
        <w:rPr>
          <w:rFonts w:hint="eastAsia" w:ascii="仿宋_GB2312" w:eastAsia="仿宋_GB2312"/>
          <w:sz w:val="32"/>
          <w:szCs w:val="32"/>
        </w:rPr>
        <w:t>（二）部门收入总体情况表</w:t>
      </w:r>
    </w:p>
    <w:p>
      <w:pPr>
        <w:ind w:firstLine="640" w:firstLineChars="200"/>
        <w:rPr>
          <w:rFonts w:ascii="仿宋_GB2312" w:eastAsia="仿宋_GB2312"/>
          <w:sz w:val="32"/>
          <w:szCs w:val="32"/>
        </w:rPr>
      </w:pPr>
      <w:r>
        <w:rPr>
          <w:rFonts w:hint="eastAsia" w:ascii="仿宋_GB2312" w:eastAsia="仿宋_GB2312"/>
          <w:sz w:val="32"/>
          <w:szCs w:val="32"/>
        </w:rPr>
        <w:t>（三）部门支出总体情况表</w:t>
      </w:r>
    </w:p>
    <w:p>
      <w:pPr>
        <w:ind w:firstLine="640" w:firstLineChars="200"/>
        <w:rPr>
          <w:rFonts w:ascii="仿宋_GB2312" w:eastAsia="仿宋_GB2312"/>
          <w:sz w:val="32"/>
          <w:szCs w:val="32"/>
        </w:rPr>
      </w:pPr>
      <w:r>
        <w:rPr>
          <w:rFonts w:hint="eastAsia" w:ascii="仿宋_GB2312" w:eastAsia="仿宋_GB2312"/>
          <w:sz w:val="32"/>
          <w:szCs w:val="32"/>
        </w:rPr>
        <w:t>（四）财政拨款收支总体情况表</w:t>
      </w:r>
    </w:p>
    <w:p>
      <w:pPr>
        <w:ind w:firstLine="640" w:firstLineChars="200"/>
        <w:rPr>
          <w:rFonts w:ascii="仿宋_GB2312" w:eastAsia="仿宋_GB2312"/>
          <w:sz w:val="32"/>
          <w:szCs w:val="32"/>
        </w:rPr>
      </w:pPr>
      <w:r>
        <w:rPr>
          <w:rFonts w:hint="eastAsia" w:ascii="仿宋_GB2312" w:eastAsia="仿宋_GB2312"/>
          <w:sz w:val="32"/>
          <w:szCs w:val="32"/>
        </w:rPr>
        <w:t>（五）一般公共预算支出情况表</w:t>
      </w:r>
    </w:p>
    <w:p>
      <w:pPr>
        <w:ind w:firstLine="640" w:firstLineChars="200"/>
        <w:rPr>
          <w:rFonts w:ascii="仿宋_GB2312" w:eastAsia="仿宋_GB2312"/>
          <w:sz w:val="32"/>
          <w:szCs w:val="32"/>
        </w:rPr>
      </w:pPr>
      <w:r>
        <w:rPr>
          <w:rFonts w:hint="eastAsia" w:ascii="仿宋_GB2312" w:eastAsia="仿宋_GB2312"/>
          <w:sz w:val="32"/>
          <w:szCs w:val="32"/>
        </w:rPr>
        <w:t>（六）一般公共预算基本支出情况表</w:t>
      </w:r>
    </w:p>
    <w:p>
      <w:pPr>
        <w:ind w:firstLine="640" w:firstLineChars="200"/>
        <w:rPr>
          <w:rFonts w:ascii="仿宋_GB2312" w:eastAsia="仿宋_GB2312"/>
          <w:sz w:val="32"/>
          <w:szCs w:val="32"/>
        </w:rPr>
      </w:pPr>
      <w:r>
        <w:rPr>
          <w:rFonts w:hint="eastAsia" w:ascii="仿宋_GB2312" w:eastAsia="仿宋_GB2312"/>
          <w:sz w:val="32"/>
          <w:szCs w:val="32"/>
        </w:rPr>
        <w:t>（七）一般公共预算“三公”经费支出情况表</w:t>
      </w:r>
    </w:p>
    <w:p>
      <w:pPr>
        <w:ind w:firstLine="640" w:firstLineChars="200"/>
        <w:rPr>
          <w:rFonts w:ascii="仿宋_GB2312" w:eastAsia="仿宋_GB2312"/>
          <w:sz w:val="32"/>
          <w:szCs w:val="32"/>
        </w:rPr>
      </w:pPr>
      <w:r>
        <w:rPr>
          <w:rFonts w:hint="eastAsia" w:ascii="仿宋_GB2312" w:eastAsia="仿宋_GB2312"/>
          <w:sz w:val="32"/>
          <w:szCs w:val="32"/>
        </w:rPr>
        <w:t>（八）政府性基金预算支出情况表</w:t>
      </w:r>
    </w:p>
    <w:p>
      <w:pPr>
        <w:ind w:firstLine="640" w:firstLineChars="200"/>
        <w:rPr>
          <w:rFonts w:ascii="仿宋_GB2312" w:eastAsia="仿宋_GB2312"/>
          <w:sz w:val="32"/>
          <w:szCs w:val="32"/>
        </w:rPr>
      </w:pPr>
    </w:p>
    <w:p>
      <w:pPr>
        <w:spacing w:line="660" w:lineRule="exact"/>
        <w:ind w:firstLine="640" w:firstLineChars="200"/>
        <w:rPr>
          <w:rFonts w:ascii="黑体" w:hAnsi="黑体" w:eastAsia="黑体"/>
          <w:sz w:val="32"/>
          <w:szCs w:val="32"/>
        </w:rPr>
      </w:pPr>
    </w:p>
    <w:p>
      <w:pPr>
        <w:spacing w:line="660" w:lineRule="exact"/>
        <w:ind w:firstLine="640" w:firstLineChars="200"/>
        <w:rPr>
          <w:rFonts w:ascii="黑体" w:hAnsi="黑体" w:eastAsia="黑体"/>
          <w:sz w:val="32"/>
          <w:szCs w:val="32"/>
        </w:rPr>
      </w:pPr>
    </w:p>
    <w:p>
      <w:pPr>
        <w:rPr>
          <w:rFonts w:ascii="方正大标宋_GBK" w:eastAsia="方正大标宋_GBK"/>
          <w:sz w:val="44"/>
          <w:szCs w:val="44"/>
        </w:rPr>
      </w:pPr>
    </w:p>
    <w:p>
      <w:pPr>
        <w:rPr>
          <w:rFonts w:hint="eastAsia" w:ascii="方正大标宋_GBK" w:eastAsia="方正大标宋_GBK"/>
          <w:sz w:val="44"/>
          <w:szCs w:val="44"/>
        </w:rPr>
      </w:pPr>
    </w:p>
    <w:p>
      <w:pPr>
        <w:rPr>
          <w:rFonts w:ascii="方正大标宋_GBK" w:eastAsia="方正大标宋_GBK"/>
          <w:sz w:val="44"/>
          <w:szCs w:val="44"/>
        </w:rPr>
      </w:pPr>
      <w:r>
        <w:rPr>
          <w:rFonts w:hint="eastAsia" w:ascii="方正大标宋_GBK" w:eastAsia="方正大标宋_GBK"/>
          <w:sz w:val="44"/>
          <w:szCs w:val="44"/>
        </w:rPr>
        <w:t>罗山县住建局201</w:t>
      </w:r>
      <w:r>
        <w:rPr>
          <w:rFonts w:hint="eastAsia" w:ascii="方正大标宋_GBK" w:eastAsia="方正大标宋_GBK"/>
          <w:sz w:val="44"/>
          <w:szCs w:val="44"/>
          <w:lang w:val="en-US" w:eastAsia="zh-CN"/>
        </w:rPr>
        <w:t>9</w:t>
      </w:r>
      <w:r>
        <w:rPr>
          <w:rFonts w:hint="eastAsia" w:ascii="方正大标宋_GBK" w:eastAsia="方正大标宋_GBK"/>
          <w:sz w:val="44"/>
          <w:szCs w:val="44"/>
        </w:rPr>
        <w:t>年部门预算公示说明</w:t>
      </w:r>
    </w:p>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一、罗山县住建局概况</w:t>
      </w:r>
    </w:p>
    <w:p>
      <w:pPr>
        <w:ind w:firstLine="643" w:firstLineChars="200"/>
        <w:rPr>
          <w:rFonts w:ascii="仿宋_GB2312" w:eastAsia="仿宋_GB2312"/>
          <w:b/>
          <w:sz w:val="32"/>
          <w:szCs w:val="32"/>
        </w:rPr>
      </w:pPr>
      <w:r>
        <w:rPr>
          <w:rFonts w:hint="eastAsia" w:ascii="仿宋_GB2312" w:eastAsia="仿宋_GB2312"/>
          <w:b/>
          <w:sz w:val="32"/>
          <w:szCs w:val="32"/>
        </w:rPr>
        <w:t>（一）主要职能</w:t>
      </w:r>
    </w:p>
    <w:p>
      <w:pPr>
        <w:ind w:firstLine="640" w:firstLineChars="200"/>
        <w:rPr>
          <w:rFonts w:ascii="仿宋_GB2312" w:eastAsia="仿宋_GB2312"/>
          <w:sz w:val="32"/>
          <w:szCs w:val="32"/>
        </w:rPr>
      </w:pPr>
      <w:r>
        <w:rPr>
          <w:rFonts w:hint="eastAsia" w:ascii="仿宋_GB2312" w:eastAsia="仿宋_GB2312"/>
          <w:sz w:val="32"/>
          <w:szCs w:val="32"/>
        </w:rPr>
        <w:t>罗山县住建局是政府职能部门，主要负责县域内规划编制，依法对县域内建筑市场、房地产市场、房地产交易和安全生产的管理，维护建设各方的合法利益，打击犯法建设行为，促进城市建设的发展。局机关内设</w:t>
      </w:r>
      <w:r>
        <w:rPr>
          <w:rFonts w:hint="eastAsia" w:ascii="仿宋_GB2312" w:eastAsia="仿宋_GB2312"/>
          <w:sz w:val="32"/>
          <w:szCs w:val="32"/>
          <w:lang w:val="en-US" w:eastAsia="zh-CN"/>
        </w:rPr>
        <w:t>8</w:t>
      </w:r>
      <w:r>
        <w:rPr>
          <w:rFonts w:hint="eastAsia" w:ascii="仿宋_GB2312" w:eastAsia="仿宋_GB2312"/>
          <w:sz w:val="32"/>
          <w:szCs w:val="32"/>
        </w:rPr>
        <w:t>个股室，分别为办公室、人事股、规划股、建管股、墙改股、房管股、法制信访室、纪检监察室，</w:t>
      </w:r>
      <w:r>
        <w:rPr>
          <w:rFonts w:hint="eastAsia" w:ascii="仿宋_GB2312" w:eastAsia="仿宋_GB2312"/>
          <w:sz w:val="32"/>
          <w:szCs w:val="32"/>
          <w:lang w:eastAsia="zh-CN"/>
        </w:rPr>
        <w:t>局二级机构</w:t>
      </w:r>
      <w:r>
        <w:rPr>
          <w:rFonts w:hint="eastAsia" w:ascii="仿宋_GB2312" w:eastAsia="仿宋_GB2312"/>
          <w:sz w:val="32"/>
          <w:szCs w:val="32"/>
          <w:lang w:val="en-US" w:eastAsia="zh-CN"/>
        </w:rPr>
        <w:t>6个，其中财政供给单位为罗山县住房保障中心和罗山建筑装饰装修管理站；自收自支单位4个，分别为罗山县城建监察大队，罗山县房地产交易管理所，罗山县建设工程安全生产监督管理站，罗山县房屋征收管理办公室。</w:t>
      </w:r>
      <w:r>
        <w:rPr>
          <w:rFonts w:hint="eastAsia" w:ascii="仿宋_GB2312" w:eastAsia="仿宋_GB2312"/>
          <w:sz w:val="32"/>
          <w:szCs w:val="32"/>
        </w:rPr>
        <w:t>现有干部职工</w:t>
      </w:r>
      <w:r>
        <w:rPr>
          <w:rFonts w:hint="eastAsia" w:ascii="仿宋_GB2312" w:eastAsia="仿宋_GB2312"/>
          <w:sz w:val="32"/>
          <w:szCs w:val="32"/>
          <w:lang w:val="en-US" w:eastAsia="zh-CN"/>
        </w:rPr>
        <w:t>106</w:t>
      </w:r>
      <w:r>
        <w:rPr>
          <w:rFonts w:hint="eastAsia" w:ascii="仿宋_GB2312" w:eastAsia="仿宋_GB2312"/>
          <w:sz w:val="32"/>
          <w:szCs w:val="32"/>
        </w:rPr>
        <w:t>人，离休干部1人，遗属</w:t>
      </w:r>
      <w:r>
        <w:rPr>
          <w:rFonts w:hint="eastAsia" w:ascii="仿宋_GB2312" w:eastAsia="仿宋_GB2312"/>
          <w:sz w:val="32"/>
          <w:szCs w:val="32"/>
          <w:lang w:val="en-US" w:eastAsia="zh-CN"/>
        </w:rPr>
        <w:t>4</w:t>
      </w:r>
      <w:r>
        <w:rPr>
          <w:rFonts w:hint="eastAsia" w:ascii="仿宋_GB2312" w:eastAsia="仿宋_GB2312"/>
          <w:sz w:val="32"/>
          <w:szCs w:val="32"/>
        </w:rPr>
        <w:t>人，属财政全供单位。</w:t>
      </w:r>
    </w:p>
    <w:p>
      <w:pPr>
        <w:ind w:firstLine="643" w:firstLineChars="200"/>
        <w:rPr>
          <w:rFonts w:ascii="仿宋_GB2312" w:eastAsia="仿宋_GB2312"/>
          <w:b/>
          <w:sz w:val="32"/>
          <w:szCs w:val="32"/>
        </w:rPr>
      </w:pPr>
      <w:r>
        <w:rPr>
          <w:rFonts w:hint="eastAsia" w:ascii="仿宋_GB2312" w:eastAsia="仿宋_GB2312"/>
          <w:b/>
          <w:sz w:val="32"/>
          <w:szCs w:val="32"/>
        </w:rPr>
        <w:t>（二）部门预算单位构成</w:t>
      </w:r>
    </w:p>
    <w:p>
      <w:pPr>
        <w:ind w:firstLine="640" w:firstLineChars="200"/>
        <w:rPr>
          <w:rFonts w:ascii="仿宋_GB2312" w:eastAsia="仿宋_GB2312"/>
          <w:sz w:val="32"/>
          <w:szCs w:val="32"/>
        </w:rPr>
      </w:pPr>
      <w:r>
        <w:rPr>
          <w:rFonts w:hint="eastAsia" w:ascii="仿宋_GB2312" w:eastAsia="仿宋_GB2312"/>
          <w:sz w:val="32"/>
          <w:szCs w:val="32"/>
        </w:rPr>
        <w:t>罗山县住建局部门预算涵盖的预算单位包括住建局机关、罗山县保障住房中心、罗山县室内装饰装修管理站三个单位。</w:t>
      </w:r>
    </w:p>
    <w:p>
      <w:pPr>
        <w:ind w:firstLine="640" w:firstLineChars="200"/>
        <w:rPr>
          <w:rFonts w:ascii="黑体" w:hAnsi="黑体" w:eastAsia="黑体"/>
          <w:sz w:val="32"/>
          <w:szCs w:val="32"/>
        </w:rPr>
      </w:pPr>
      <w:r>
        <w:rPr>
          <w:rFonts w:hint="eastAsia" w:ascii="黑体" w:hAnsi="黑体" w:eastAsia="黑体"/>
          <w:sz w:val="32"/>
          <w:szCs w:val="32"/>
        </w:rPr>
        <w:t>二、201</w:t>
      </w:r>
      <w:r>
        <w:rPr>
          <w:rFonts w:hint="eastAsia" w:ascii="黑体" w:hAnsi="黑体" w:eastAsia="黑体"/>
          <w:sz w:val="32"/>
          <w:szCs w:val="32"/>
          <w:lang w:val="en-US" w:eastAsia="zh-CN"/>
        </w:rPr>
        <w:t>9</w:t>
      </w:r>
      <w:r>
        <w:rPr>
          <w:rFonts w:hint="eastAsia" w:ascii="黑体" w:hAnsi="黑体" w:eastAsia="黑体"/>
          <w:sz w:val="32"/>
          <w:szCs w:val="32"/>
        </w:rPr>
        <w:t>年部门预算情况说明</w:t>
      </w:r>
    </w:p>
    <w:p>
      <w:pPr>
        <w:ind w:firstLine="643" w:firstLineChars="200"/>
        <w:rPr>
          <w:rFonts w:ascii="仿宋_GB2312" w:eastAsia="仿宋_GB2312"/>
          <w:b/>
          <w:sz w:val="32"/>
          <w:szCs w:val="32"/>
        </w:rPr>
      </w:pPr>
      <w:r>
        <w:rPr>
          <w:rFonts w:hint="eastAsia" w:ascii="仿宋_GB2312" w:eastAsia="仿宋_GB2312"/>
          <w:b/>
          <w:sz w:val="32"/>
          <w:szCs w:val="32"/>
        </w:rPr>
        <w:t>（一）部门收支预算总体情况说明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年预算收入总计</w:t>
      </w:r>
      <w:r>
        <w:rPr>
          <w:rFonts w:hint="eastAsia" w:ascii="仿宋_GB2312" w:eastAsia="仿宋_GB2312"/>
          <w:sz w:val="32"/>
          <w:szCs w:val="32"/>
          <w:lang w:val="en-US" w:eastAsia="zh-CN"/>
        </w:rPr>
        <w:t>395.42</w:t>
      </w:r>
      <w:r>
        <w:rPr>
          <w:rFonts w:hint="eastAsia" w:ascii="仿宋_GB2312" w:eastAsia="仿宋_GB2312"/>
          <w:sz w:val="32"/>
          <w:szCs w:val="32"/>
        </w:rPr>
        <w:t>万元，比201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的</w:t>
      </w:r>
      <w:r>
        <w:rPr>
          <w:rFonts w:hint="eastAsia" w:ascii="仿宋_GB2312" w:eastAsia="仿宋_GB2312"/>
          <w:sz w:val="32"/>
          <w:szCs w:val="32"/>
          <w:lang w:val="en-US" w:eastAsia="zh-CN"/>
        </w:rPr>
        <w:t>298.16万元</w:t>
      </w:r>
      <w:r>
        <w:rPr>
          <w:rFonts w:hint="eastAsia" w:ascii="仿宋_GB2312" w:eastAsia="仿宋_GB2312"/>
          <w:sz w:val="32"/>
          <w:szCs w:val="32"/>
        </w:rPr>
        <w:t>增加</w:t>
      </w:r>
      <w:r>
        <w:rPr>
          <w:rFonts w:hint="eastAsia" w:ascii="仿宋_GB2312" w:eastAsia="仿宋_GB2312"/>
          <w:sz w:val="32"/>
          <w:szCs w:val="32"/>
          <w:lang w:val="en-US" w:eastAsia="zh-CN"/>
        </w:rPr>
        <w:t>97.26</w:t>
      </w:r>
      <w:r>
        <w:rPr>
          <w:rFonts w:hint="eastAsia" w:ascii="仿宋_GB2312" w:eastAsia="仿宋_GB2312"/>
          <w:sz w:val="32"/>
          <w:szCs w:val="32"/>
        </w:rPr>
        <w:t>万元。主要原因是基本支出预算较上年增加</w:t>
      </w:r>
      <w:r>
        <w:rPr>
          <w:rFonts w:hint="eastAsia" w:ascii="仿宋_GB2312" w:eastAsia="仿宋_GB2312"/>
          <w:sz w:val="32"/>
          <w:szCs w:val="32"/>
          <w:lang w:val="en-US" w:eastAsia="zh-CN"/>
        </w:rPr>
        <w:t>97.26</w:t>
      </w:r>
      <w:r>
        <w:rPr>
          <w:rFonts w:hint="eastAsia" w:ascii="仿宋_GB2312" w:eastAsia="仿宋_GB2312"/>
          <w:sz w:val="32"/>
          <w:szCs w:val="32"/>
        </w:rPr>
        <w:t>万元。</w:t>
      </w:r>
    </w:p>
    <w:p>
      <w:pPr>
        <w:ind w:firstLine="643" w:firstLineChars="200"/>
        <w:rPr>
          <w:rFonts w:ascii="仿宋_GB2312" w:eastAsia="仿宋_GB2312"/>
          <w:b/>
          <w:sz w:val="32"/>
          <w:szCs w:val="32"/>
        </w:rPr>
      </w:pPr>
      <w:r>
        <w:rPr>
          <w:rFonts w:hint="eastAsia" w:ascii="仿宋_GB2312" w:eastAsia="仿宋_GB2312"/>
          <w:b/>
          <w:sz w:val="32"/>
          <w:szCs w:val="32"/>
        </w:rPr>
        <w:t>（二）收入预算总体情况说明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年收入预算总计</w:t>
      </w:r>
      <w:r>
        <w:rPr>
          <w:rFonts w:hint="eastAsia" w:ascii="仿宋_GB2312" w:eastAsia="仿宋_GB2312"/>
          <w:sz w:val="32"/>
          <w:szCs w:val="32"/>
          <w:lang w:val="en-US" w:eastAsia="zh-CN"/>
        </w:rPr>
        <w:t>395.42</w:t>
      </w:r>
      <w:r>
        <w:rPr>
          <w:rFonts w:hint="eastAsia" w:ascii="仿宋_GB2312" w:eastAsia="仿宋_GB2312"/>
          <w:sz w:val="32"/>
          <w:szCs w:val="32"/>
        </w:rPr>
        <w:t>万元，其主要是一般公共预算收入。不包括局用非税收入负担的9个局属事业单位的收入（因没有预算批复）。</w:t>
      </w:r>
    </w:p>
    <w:p>
      <w:pPr>
        <w:ind w:firstLine="643" w:firstLineChars="200"/>
        <w:rPr>
          <w:rFonts w:ascii="仿宋_GB2312" w:eastAsia="仿宋_GB2312"/>
          <w:b/>
          <w:sz w:val="32"/>
          <w:szCs w:val="32"/>
        </w:rPr>
      </w:pPr>
      <w:r>
        <w:rPr>
          <w:rFonts w:hint="eastAsia" w:ascii="仿宋_GB2312" w:eastAsia="仿宋_GB2312"/>
          <w:b/>
          <w:sz w:val="32"/>
          <w:szCs w:val="32"/>
        </w:rPr>
        <w:t>（三）支出预算总体情况说明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年支出预算合计</w:t>
      </w:r>
      <w:r>
        <w:rPr>
          <w:rFonts w:hint="eastAsia" w:ascii="仿宋_GB2312" w:eastAsia="仿宋_GB2312"/>
          <w:sz w:val="32"/>
          <w:szCs w:val="32"/>
          <w:lang w:val="en-US" w:eastAsia="zh-CN"/>
        </w:rPr>
        <w:t>395.42</w:t>
      </w:r>
      <w:r>
        <w:rPr>
          <w:rFonts w:hint="eastAsia" w:ascii="仿宋_GB2312" w:eastAsia="仿宋_GB2312"/>
          <w:sz w:val="32"/>
          <w:szCs w:val="32"/>
        </w:rPr>
        <w:t>万元，均为财政拨入的基本支出，不包括非税收入承担9个事业单位的支出。</w:t>
      </w:r>
    </w:p>
    <w:p>
      <w:pPr>
        <w:ind w:firstLine="643" w:firstLineChars="200"/>
        <w:rPr>
          <w:rFonts w:ascii="仿宋_GB2312" w:eastAsia="仿宋_GB2312"/>
          <w:b/>
          <w:sz w:val="32"/>
          <w:szCs w:val="32"/>
        </w:rPr>
      </w:pPr>
      <w:r>
        <w:rPr>
          <w:rFonts w:hint="eastAsia" w:ascii="仿宋_GB2312" w:eastAsia="仿宋_GB2312"/>
          <w:b/>
          <w:sz w:val="32"/>
          <w:szCs w:val="32"/>
        </w:rPr>
        <w:t>（四）财政拨款预算情况说明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年一般公共预算支出总计</w:t>
      </w:r>
      <w:r>
        <w:rPr>
          <w:rFonts w:hint="eastAsia" w:ascii="仿宋_GB2312" w:eastAsia="仿宋_GB2312"/>
          <w:sz w:val="32"/>
          <w:szCs w:val="32"/>
          <w:lang w:val="en-US" w:eastAsia="zh-CN"/>
        </w:rPr>
        <w:t>395.42</w:t>
      </w:r>
      <w:r>
        <w:rPr>
          <w:rFonts w:hint="eastAsia" w:ascii="仿宋_GB2312" w:eastAsia="仿宋_GB2312"/>
          <w:sz w:val="32"/>
          <w:szCs w:val="32"/>
        </w:rPr>
        <w:t>万元，与201</w:t>
      </w:r>
      <w:r>
        <w:rPr>
          <w:rFonts w:hint="eastAsia" w:ascii="仿宋_GB2312" w:eastAsia="仿宋_GB2312"/>
          <w:sz w:val="32"/>
          <w:szCs w:val="32"/>
          <w:lang w:val="en-US" w:eastAsia="zh-CN"/>
        </w:rPr>
        <w:t>8</w:t>
      </w:r>
      <w:r>
        <w:rPr>
          <w:rFonts w:hint="eastAsia" w:ascii="仿宋_GB2312" w:eastAsia="仿宋_GB2312"/>
          <w:sz w:val="32"/>
          <w:szCs w:val="32"/>
        </w:rPr>
        <w:t>年相比增加79.</w:t>
      </w:r>
      <w:r>
        <w:rPr>
          <w:rFonts w:hint="eastAsia" w:ascii="仿宋_GB2312" w:eastAsia="仿宋_GB2312"/>
          <w:sz w:val="32"/>
          <w:szCs w:val="32"/>
          <w:lang w:val="en-US" w:eastAsia="zh-CN"/>
        </w:rPr>
        <w:t>26</w:t>
      </w:r>
      <w:r>
        <w:rPr>
          <w:rFonts w:hint="eastAsia" w:ascii="仿宋_GB2312" w:eastAsia="仿宋_GB2312"/>
          <w:sz w:val="32"/>
          <w:szCs w:val="32"/>
        </w:rPr>
        <w:t>万元，增长率为3</w:t>
      </w:r>
      <w:r>
        <w:rPr>
          <w:rFonts w:hint="eastAsia" w:ascii="仿宋_GB2312" w:eastAsia="仿宋_GB2312"/>
          <w:sz w:val="32"/>
          <w:szCs w:val="32"/>
          <w:lang w:val="en-US" w:eastAsia="zh-CN"/>
        </w:rPr>
        <w:t>2.62</w:t>
      </w:r>
      <w:r>
        <w:rPr>
          <w:rFonts w:hint="eastAsia" w:ascii="仿宋_GB2312" w:eastAsia="仿宋_GB2312"/>
          <w:sz w:val="32"/>
          <w:szCs w:val="32"/>
        </w:rPr>
        <w:t>%，主要原因是201</w:t>
      </w:r>
      <w:r>
        <w:rPr>
          <w:rFonts w:hint="eastAsia" w:ascii="仿宋_GB2312" w:eastAsia="仿宋_GB2312"/>
          <w:sz w:val="32"/>
          <w:szCs w:val="32"/>
          <w:lang w:val="en-US" w:eastAsia="zh-CN"/>
        </w:rPr>
        <w:t>9</w:t>
      </w:r>
      <w:r>
        <w:rPr>
          <w:rFonts w:hint="eastAsia" w:ascii="仿宋_GB2312" w:eastAsia="仿宋_GB2312"/>
          <w:sz w:val="32"/>
          <w:szCs w:val="32"/>
        </w:rPr>
        <w:t>年人员工资调整。</w:t>
      </w:r>
    </w:p>
    <w:p>
      <w:pPr>
        <w:ind w:firstLine="643" w:firstLineChars="200"/>
        <w:rPr>
          <w:rFonts w:ascii="仿宋_GB2312" w:eastAsia="仿宋_GB2312"/>
          <w:b/>
          <w:sz w:val="32"/>
          <w:szCs w:val="32"/>
        </w:rPr>
      </w:pPr>
      <w:r>
        <w:rPr>
          <w:rFonts w:hint="eastAsia" w:ascii="仿宋_GB2312" w:eastAsia="仿宋_GB2312"/>
          <w:b/>
          <w:sz w:val="32"/>
          <w:szCs w:val="32"/>
        </w:rPr>
        <w:t>（五）一般公共预算支出情况说明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年一般公共预算支出总计</w:t>
      </w:r>
      <w:r>
        <w:rPr>
          <w:rFonts w:hint="eastAsia" w:ascii="仿宋_GB2312" w:eastAsia="仿宋_GB2312"/>
          <w:sz w:val="32"/>
          <w:szCs w:val="32"/>
          <w:lang w:val="en-US" w:eastAsia="zh-CN"/>
        </w:rPr>
        <w:t>395.42</w:t>
      </w:r>
      <w:r>
        <w:rPr>
          <w:rFonts w:hint="eastAsia" w:ascii="仿宋_GB2312" w:eastAsia="仿宋_GB2312"/>
          <w:sz w:val="32"/>
          <w:szCs w:val="32"/>
        </w:rPr>
        <w:t>万元，主要用于人员经费和商品服务支出。</w:t>
      </w:r>
    </w:p>
    <w:p>
      <w:pPr>
        <w:ind w:firstLine="643" w:firstLineChars="200"/>
        <w:rPr>
          <w:rFonts w:ascii="仿宋_GB2312" w:eastAsia="仿宋_GB2312"/>
          <w:b/>
          <w:sz w:val="32"/>
          <w:szCs w:val="32"/>
        </w:rPr>
      </w:pPr>
      <w:r>
        <w:rPr>
          <w:rFonts w:hint="eastAsia" w:ascii="仿宋_GB2312" w:eastAsia="仿宋_GB2312"/>
          <w:b/>
          <w:sz w:val="32"/>
          <w:szCs w:val="32"/>
        </w:rPr>
        <w:t>（六）一般公共预算基本支出情况说明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395.42</w:t>
      </w:r>
      <w:r>
        <w:rPr>
          <w:rFonts w:hint="eastAsia" w:ascii="仿宋_GB2312" w:eastAsia="仿宋_GB2312"/>
          <w:sz w:val="32"/>
          <w:szCs w:val="32"/>
        </w:rPr>
        <w:t>万元，其中包括基本工资</w:t>
      </w:r>
      <w:r>
        <w:rPr>
          <w:rFonts w:hint="eastAsia" w:ascii="仿宋_GB2312" w:eastAsia="仿宋_GB2312"/>
          <w:sz w:val="32"/>
          <w:szCs w:val="32"/>
          <w:lang w:val="en-US" w:eastAsia="zh-CN"/>
        </w:rPr>
        <w:t>220.51</w:t>
      </w:r>
      <w:r>
        <w:rPr>
          <w:rFonts w:hint="eastAsia" w:ascii="仿宋_GB2312" w:eastAsia="仿宋_GB2312"/>
          <w:sz w:val="32"/>
          <w:szCs w:val="32"/>
        </w:rPr>
        <w:t>万元，津贴补贴</w:t>
      </w:r>
      <w:r>
        <w:rPr>
          <w:rFonts w:hint="eastAsia" w:ascii="仿宋_GB2312" w:eastAsia="仿宋_GB2312"/>
          <w:sz w:val="32"/>
          <w:szCs w:val="32"/>
          <w:lang w:val="en-US" w:eastAsia="zh-CN"/>
        </w:rPr>
        <w:t>21.61</w:t>
      </w:r>
      <w:r>
        <w:rPr>
          <w:rFonts w:hint="eastAsia" w:ascii="仿宋_GB2312" w:eastAsia="仿宋_GB2312"/>
          <w:sz w:val="32"/>
          <w:szCs w:val="32"/>
        </w:rPr>
        <w:t>万元，</w:t>
      </w:r>
      <w:r>
        <w:rPr>
          <w:rFonts w:hint="eastAsia" w:ascii="仿宋_GB2312" w:eastAsia="仿宋_GB2312"/>
          <w:sz w:val="32"/>
          <w:szCs w:val="32"/>
          <w:lang w:eastAsia="zh-CN"/>
        </w:rPr>
        <w:t>奖金</w:t>
      </w:r>
      <w:r>
        <w:rPr>
          <w:rFonts w:hint="eastAsia" w:ascii="仿宋_GB2312" w:eastAsia="仿宋_GB2312"/>
          <w:sz w:val="32"/>
          <w:szCs w:val="32"/>
          <w:lang w:val="en-US" w:eastAsia="zh-CN"/>
        </w:rPr>
        <w:t>23.99万元，</w:t>
      </w:r>
      <w:r>
        <w:rPr>
          <w:rFonts w:hint="eastAsia" w:ascii="仿宋_GB2312" w:eastAsia="仿宋_GB2312"/>
          <w:sz w:val="32"/>
          <w:szCs w:val="32"/>
        </w:rPr>
        <w:t>绩效工资</w:t>
      </w:r>
      <w:r>
        <w:rPr>
          <w:rFonts w:hint="eastAsia" w:ascii="仿宋_GB2312" w:eastAsia="仿宋_GB2312"/>
          <w:sz w:val="32"/>
          <w:szCs w:val="32"/>
          <w:lang w:val="en-US" w:eastAsia="zh-CN"/>
        </w:rPr>
        <w:t>25.52</w:t>
      </w:r>
      <w:r>
        <w:rPr>
          <w:rFonts w:hint="eastAsia" w:ascii="仿宋_GB2312" w:eastAsia="仿宋_GB2312"/>
          <w:sz w:val="32"/>
          <w:szCs w:val="32"/>
        </w:rPr>
        <w:t>万元，社会保障</w:t>
      </w:r>
      <w:r>
        <w:rPr>
          <w:rFonts w:hint="eastAsia" w:ascii="仿宋_GB2312" w:eastAsia="仿宋_GB2312"/>
          <w:sz w:val="32"/>
          <w:szCs w:val="32"/>
          <w:lang w:val="en-US" w:eastAsia="zh-CN"/>
        </w:rPr>
        <w:t>57.62</w:t>
      </w:r>
      <w:r>
        <w:rPr>
          <w:rFonts w:hint="eastAsia" w:ascii="仿宋_GB2312" w:eastAsia="仿宋_GB2312"/>
          <w:sz w:val="32"/>
          <w:szCs w:val="32"/>
        </w:rPr>
        <w:t>万元，商品服务支出中办公费</w:t>
      </w:r>
      <w:r>
        <w:rPr>
          <w:rFonts w:hint="eastAsia" w:ascii="仿宋_GB2312" w:eastAsia="仿宋_GB2312"/>
          <w:sz w:val="32"/>
          <w:szCs w:val="32"/>
          <w:lang w:val="en-US" w:eastAsia="zh-CN"/>
        </w:rPr>
        <w:t>11.15</w:t>
      </w:r>
      <w:r>
        <w:rPr>
          <w:rFonts w:hint="eastAsia" w:ascii="仿宋_GB2312" w:eastAsia="仿宋_GB2312"/>
          <w:sz w:val="32"/>
          <w:szCs w:val="32"/>
        </w:rPr>
        <w:t>万元，福利支出4.</w:t>
      </w:r>
      <w:r>
        <w:rPr>
          <w:rFonts w:hint="eastAsia" w:ascii="仿宋_GB2312" w:eastAsia="仿宋_GB2312"/>
          <w:sz w:val="32"/>
          <w:szCs w:val="32"/>
          <w:lang w:val="en-US" w:eastAsia="zh-CN"/>
        </w:rPr>
        <w:t>13</w:t>
      </w:r>
      <w:r>
        <w:rPr>
          <w:rFonts w:hint="eastAsia" w:ascii="仿宋_GB2312" w:eastAsia="仿宋_GB2312"/>
          <w:sz w:val="32"/>
          <w:szCs w:val="32"/>
        </w:rPr>
        <w:t>万元，对个人家庭的补助</w:t>
      </w:r>
      <w:r>
        <w:rPr>
          <w:rFonts w:hint="eastAsia" w:ascii="仿宋_GB2312" w:eastAsia="仿宋_GB2312"/>
          <w:sz w:val="32"/>
          <w:szCs w:val="32"/>
          <w:lang w:val="en-US" w:eastAsia="zh-CN"/>
        </w:rPr>
        <w:t>10.61</w:t>
      </w:r>
      <w:r>
        <w:rPr>
          <w:rFonts w:hint="eastAsia" w:ascii="仿宋_GB2312" w:eastAsia="仿宋_GB2312"/>
          <w:sz w:val="32"/>
          <w:szCs w:val="32"/>
        </w:rPr>
        <w:t>万元，住房公积金2</w:t>
      </w:r>
      <w:r>
        <w:rPr>
          <w:rFonts w:hint="eastAsia" w:ascii="仿宋_GB2312" w:eastAsia="仿宋_GB2312"/>
          <w:sz w:val="32"/>
          <w:szCs w:val="32"/>
          <w:lang w:val="en-US" w:eastAsia="zh-CN"/>
        </w:rPr>
        <w:t>4.41</w:t>
      </w:r>
      <w:r>
        <w:rPr>
          <w:rFonts w:hint="eastAsia" w:ascii="仿宋_GB2312" w:eastAsia="仿宋_GB2312"/>
          <w:sz w:val="32"/>
          <w:szCs w:val="32"/>
        </w:rPr>
        <w:t>万元。</w:t>
      </w:r>
    </w:p>
    <w:p>
      <w:pPr>
        <w:ind w:firstLine="643" w:firstLineChars="200"/>
        <w:rPr>
          <w:rFonts w:ascii="仿宋_GB2312" w:eastAsia="仿宋_GB2312"/>
          <w:b/>
          <w:sz w:val="32"/>
          <w:szCs w:val="32"/>
        </w:rPr>
      </w:pPr>
      <w:r>
        <w:rPr>
          <w:rFonts w:hint="eastAsia" w:ascii="仿宋_GB2312" w:eastAsia="仿宋_GB2312"/>
          <w:b/>
          <w:sz w:val="32"/>
          <w:szCs w:val="32"/>
        </w:rPr>
        <w:t>（七）“三公”经费支出</w:t>
      </w:r>
      <w:r>
        <w:rPr>
          <w:rFonts w:hint="eastAsia" w:ascii="仿宋_GB2312" w:eastAsia="仿宋_GB2312"/>
          <w:b/>
          <w:sz w:val="32"/>
          <w:szCs w:val="32"/>
          <w:lang w:val="en-US" w:eastAsia="zh-CN"/>
        </w:rPr>
        <w:t>预算</w:t>
      </w:r>
      <w:r>
        <w:rPr>
          <w:rFonts w:hint="eastAsia" w:ascii="仿宋_GB2312" w:eastAsia="仿宋_GB2312"/>
          <w:b/>
          <w:sz w:val="32"/>
          <w:szCs w:val="32"/>
        </w:rPr>
        <w:t>情况说明</w:t>
      </w:r>
    </w:p>
    <w:p>
      <w:pPr>
        <w:pStyle w:val="9"/>
        <w:numPr>
          <w:ilvl w:val="0"/>
          <w:numId w:val="0"/>
        </w:numPr>
        <w:tabs>
          <w:tab w:val="left" w:pos="1228"/>
        </w:tabs>
        <w:spacing w:before="0" w:after="0" w:line="240" w:lineRule="auto"/>
        <w:ind w:left="747" w:leftChars="0" w:right="0" w:righ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我</w:t>
      </w:r>
      <w:r>
        <w:rPr>
          <w:rFonts w:hint="eastAsia" w:ascii="仿宋_GB2312" w:eastAsia="仿宋_GB2312"/>
          <w:sz w:val="32"/>
          <w:szCs w:val="32"/>
        </w:rPr>
        <w:t>局20</w:t>
      </w:r>
      <w:r>
        <w:rPr>
          <w:rFonts w:hint="eastAsia" w:ascii="仿宋_GB2312" w:eastAsia="仿宋_GB2312"/>
          <w:sz w:val="32"/>
          <w:szCs w:val="32"/>
          <w:lang w:val="en-US" w:eastAsia="zh-CN"/>
        </w:rPr>
        <w:t>19</w:t>
      </w:r>
      <w:bookmarkStart w:id="0" w:name="_GoBack"/>
      <w:bookmarkEnd w:id="0"/>
      <w:r>
        <w:rPr>
          <w:rFonts w:hint="eastAsia" w:ascii="仿宋_GB2312" w:eastAsia="仿宋_GB2312"/>
          <w:sz w:val="32"/>
          <w:szCs w:val="32"/>
        </w:rPr>
        <w:t>年</w:t>
      </w:r>
      <w:r>
        <w:rPr>
          <w:rFonts w:hint="eastAsia" w:ascii="仿宋_GB2312" w:eastAsia="仿宋_GB2312"/>
          <w:sz w:val="32"/>
          <w:szCs w:val="32"/>
          <w:lang w:val="en-US" w:eastAsia="zh-CN"/>
        </w:rPr>
        <w:t>三公经费预算数为0。因公出国(境)费:无</w:t>
      </w:r>
    </w:p>
    <w:p>
      <w:pPr>
        <w:pStyle w:val="9"/>
        <w:numPr>
          <w:ilvl w:val="0"/>
          <w:numId w:val="0"/>
        </w:numPr>
        <w:tabs>
          <w:tab w:val="left" w:pos="1228"/>
        </w:tabs>
        <w:spacing w:before="0" w:after="0" w:line="240" w:lineRule="auto"/>
        <w:ind w:right="0" w:rightChars="0"/>
        <w:jc w:val="left"/>
        <w:rPr>
          <w:sz w:val="32"/>
        </w:rPr>
      </w:pPr>
      <w:r>
        <w:rPr>
          <w:rFonts w:hint="eastAsia" w:ascii="仿宋_GB2312" w:eastAsia="仿宋_GB2312"/>
          <w:sz w:val="32"/>
          <w:szCs w:val="32"/>
          <w:lang w:val="en-US" w:eastAsia="zh-CN"/>
        </w:rPr>
        <w:t>出国业务故不产生费用。公务用车购置及运行费:因单位实行公车改革,单位公车政府集中拍卖,不保留公车,故不产生公务用车购置及运行费用。公务接待费:因政府规定单位同城不招待,单位没有外宾接待业务及出国业务,故不产生公务接待费。具体支出情况如下:</w:t>
      </w:r>
    </w:p>
    <w:p>
      <w:pPr>
        <w:pStyle w:val="9"/>
        <w:numPr>
          <w:ilvl w:val="0"/>
          <w:numId w:val="2"/>
        </w:numPr>
        <w:tabs>
          <w:tab w:val="left" w:pos="1228"/>
        </w:tabs>
        <w:spacing w:before="0" w:after="0" w:line="240" w:lineRule="auto"/>
        <w:ind w:left="1228" w:right="0" w:hanging="481"/>
        <w:jc w:val="left"/>
        <w:rPr>
          <w:b w:val="0"/>
          <w:bCs/>
          <w:sz w:val="32"/>
        </w:rPr>
      </w:pPr>
      <w:r>
        <w:rPr>
          <w:b w:val="0"/>
          <w:bCs/>
          <w:spacing w:val="-1"/>
          <w:sz w:val="32"/>
        </w:rPr>
        <w:t>因公出国</w:t>
      </w:r>
      <w:r>
        <w:rPr>
          <w:b w:val="0"/>
          <w:bCs/>
          <w:sz w:val="32"/>
        </w:rPr>
        <w:t>（境</w:t>
      </w:r>
      <w:r>
        <w:rPr>
          <w:b w:val="0"/>
          <w:bCs/>
          <w:spacing w:val="-5"/>
          <w:sz w:val="32"/>
        </w:rPr>
        <w:t>）</w:t>
      </w:r>
      <w:r>
        <w:rPr>
          <w:b w:val="0"/>
          <w:bCs/>
          <w:sz w:val="32"/>
        </w:rPr>
        <w:t>费</w:t>
      </w:r>
      <w:r>
        <w:rPr>
          <w:b w:val="0"/>
          <w:bCs/>
          <w:spacing w:val="-14"/>
          <w:sz w:val="32"/>
        </w:rPr>
        <w:t xml:space="preserve"> </w:t>
      </w:r>
      <w:r>
        <w:rPr>
          <w:b w:val="0"/>
          <w:bCs/>
          <w:sz w:val="32"/>
        </w:rPr>
        <w:t>0</w:t>
      </w:r>
      <w:r>
        <w:rPr>
          <w:b w:val="0"/>
          <w:bCs/>
          <w:spacing w:val="-19"/>
          <w:sz w:val="32"/>
        </w:rPr>
        <w:t xml:space="preserve"> 万元</w:t>
      </w:r>
      <w:r>
        <w:rPr>
          <w:rFonts w:hint="eastAsia"/>
          <w:b w:val="0"/>
          <w:bCs/>
          <w:spacing w:val="-19"/>
          <w:sz w:val="32"/>
          <w:lang w:val="en-US" w:eastAsia="zh-CN"/>
        </w:rPr>
        <w:t>,因公出国(境)组团数0个,</w:t>
      </w:r>
    </w:p>
    <w:p>
      <w:pPr>
        <w:pStyle w:val="9"/>
        <w:widowControl w:val="0"/>
        <w:numPr>
          <w:ilvl w:val="0"/>
          <w:numId w:val="0"/>
        </w:numPr>
        <w:tabs>
          <w:tab w:val="left" w:pos="1228"/>
        </w:tabs>
        <w:spacing w:before="0" w:after="0" w:line="240" w:lineRule="auto"/>
        <w:ind w:right="0" w:rightChars="0"/>
        <w:jc w:val="left"/>
        <w:rPr>
          <w:rFonts w:hint="eastAsia"/>
          <w:b w:val="0"/>
          <w:bCs/>
          <w:spacing w:val="-19"/>
          <w:sz w:val="32"/>
          <w:lang w:val="en-US" w:eastAsia="zh-CN"/>
        </w:rPr>
      </w:pPr>
      <w:r>
        <w:rPr>
          <w:rFonts w:hint="eastAsia"/>
          <w:b w:val="0"/>
          <w:bCs/>
          <w:spacing w:val="-19"/>
          <w:sz w:val="32"/>
          <w:lang w:val="en-US" w:eastAsia="zh-CN"/>
        </w:rPr>
        <w:t>因公出国（境）0人次。</w:t>
      </w:r>
    </w:p>
    <w:p>
      <w:pPr>
        <w:pStyle w:val="9"/>
        <w:numPr>
          <w:ilvl w:val="0"/>
          <w:numId w:val="2"/>
        </w:numPr>
        <w:tabs>
          <w:tab w:val="left" w:pos="1228"/>
        </w:tabs>
        <w:spacing w:before="0" w:after="0" w:line="240" w:lineRule="auto"/>
        <w:ind w:left="1228" w:right="0" w:hanging="481"/>
        <w:jc w:val="left"/>
        <w:rPr>
          <w:rFonts w:ascii="仿宋_GB2312" w:eastAsia="仿宋_GB2312"/>
          <w:sz w:val="32"/>
          <w:szCs w:val="32"/>
        </w:rPr>
      </w:pPr>
      <w:r>
        <w:rPr>
          <w:rFonts w:hint="eastAsia"/>
          <w:b w:val="0"/>
          <w:bCs/>
          <w:sz w:val="32"/>
          <w:lang w:val="en-US" w:eastAsia="zh-CN"/>
        </w:rPr>
        <w:t>公务用车购置及运行费0万元。</w:t>
      </w:r>
    </w:p>
    <w:p>
      <w:pPr>
        <w:pStyle w:val="9"/>
        <w:numPr>
          <w:ilvl w:val="0"/>
          <w:numId w:val="0"/>
        </w:numPr>
        <w:tabs>
          <w:tab w:val="left" w:pos="1228"/>
        </w:tabs>
        <w:spacing w:before="0" w:after="0" w:line="240" w:lineRule="auto"/>
        <w:ind w:right="0" w:rightChars="0"/>
        <w:jc w:val="left"/>
        <w:rPr>
          <w:rFonts w:hint="eastAsia"/>
          <w:b w:val="0"/>
          <w:bCs/>
          <w:sz w:val="32"/>
          <w:lang w:val="en-US" w:eastAsia="zh-CN"/>
        </w:rPr>
      </w:pPr>
      <w:r>
        <w:rPr>
          <w:rFonts w:hint="eastAsia"/>
          <w:b w:val="0"/>
          <w:bCs/>
          <w:sz w:val="32"/>
          <w:lang w:val="en-US" w:eastAsia="zh-CN"/>
        </w:rPr>
        <w:t xml:space="preserve">    (1)公务用车购置费0万元,公务用车购置数0辆。</w:t>
      </w:r>
    </w:p>
    <w:p>
      <w:pPr>
        <w:pStyle w:val="9"/>
        <w:numPr>
          <w:ilvl w:val="0"/>
          <w:numId w:val="0"/>
        </w:numPr>
        <w:tabs>
          <w:tab w:val="left" w:pos="1228"/>
        </w:tabs>
        <w:spacing w:before="0" w:after="0" w:line="240" w:lineRule="auto"/>
        <w:ind w:right="0" w:rightChars="0"/>
        <w:jc w:val="left"/>
        <w:rPr>
          <w:rFonts w:ascii="仿宋_GB2312" w:eastAsia="仿宋_GB2312"/>
          <w:sz w:val="32"/>
          <w:szCs w:val="32"/>
        </w:rPr>
      </w:pPr>
      <w:r>
        <w:rPr>
          <w:rFonts w:hint="eastAsia"/>
          <w:b w:val="0"/>
          <w:bCs/>
          <w:sz w:val="32"/>
          <w:lang w:val="en-US" w:eastAsia="zh-CN"/>
        </w:rPr>
        <w:t xml:space="preserve">    (2)公务用车运行费0万元,公务用车保有量0个。</w:t>
      </w:r>
    </w:p>
    <w:p>
      <w:pPr>
        <w:pStyle w:val="9"/>
        <w:numPr>
          <w:ilvl w:val="0"/>
          <w:numId w:val="0"/>
        </w:numPr>
        <w:tabs>
          <w:tab w:val="left" w:pos="1228"/>
        </w:tabs>
        <w:spacing w:before="0" w:after="0" w:line="240" w:lineRule="auto"/>
        <w:ind w:left="266" w:leftChars="0" w:right="0" w:righ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3.公务接待费0万元。其中:</w:t>
      </w:r>
    </w:p>
    <w:p>
      <w:pPr>
        <w:pStyle w:val="9"/>
        <w:numPr>
          <w:ilvl w:val="0"/>
          <w:numId w:val="3"/>
        </w:numPr>
        <w:tabs>
          <w:tab w:val="left" w:pos="1228"/>
        </w:tabs>
        <w:spacing w:before="0" w:after="0" w:line="240" w:lineRule="auto"/>
        <w:ind w:right="0" w:righ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国内公务接待0批次,国内公务接待0人次,其中外</w:t>
      </w:r>
    </w:p>
    <w:p>
      <w:pPr>
        <w:pStyle w:val="9"/>
        <w:numPr>
          <w:ilvl w:val="0"/>
          <w:numId w:val="0"/>
        </w:numPr>
        <w:tabs>
          <w:tab w:val="left" w:pos="1228"/>
        </w:tabs>
        <w:spacing w:before="0" w:after="0" w:line="240" w:lineRule="auto"/>
        <w:ind w:right="0" w:righ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事接待0批次,外事接待0人次。</w:t>
      </w:r>
    </w:p>
    <w:p>
      <w:pPr>
        <w:pStyle w:val="9"/>
        <w:numPr>
          <w:ilvl w:val="0"/>
          <w:numId w:val="3"/>
        </w:numPr>
        <w:tabs>
          <w:tab w:val="left" w:pos="1228"/>
        </w:tabs>
        <w:spacing w:before="0" w:after="0" w:line="240" w:lineRule="auto"/>
        <w:ind w:right="0" w:righ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国（境）外公务接待0批次,国（境）外公务接待0</w:t>
      </w:r>
    </w:p>
    <w:p>
      <w:pPr>
        <w:pStyle w:val="9"/>
        <w:numPr>
          <w:ilvl w:val="0"/>
          <w:numId w:val="0"/>
        </w:numPr>
        <w:tabs>
          <w:tab w:val="left" w:pos="1228"/>
        </w:tabs>
        <w:spacing w:before="0" w:after="0" w:line="240" w:lineRule="auto"/>
        <w:ind w:right="0" w:rightChars="0"/>
        <w:jc w:val="left"/>
        <w:rPr>
          <w:rFonts w:hint="eastAsia" w:ascii="仿宋_GB2312" w:eastAsia="仿宋_GB2312"/>
          <w:sz w:val="32"/>
          <w:szCs w:val="32"/>
        </w:rPr>
      </w:pPr>
      <w:r>
        <w:rPr>
          <w:rFonts w:hint="eastAsia" w:ascii="仿宋_GB2312" w:eastAsia="仿宋_GB2312"/>
          <w:sz w:val="32"/>
          <w:szCs w:val="32"/>
          <w:lang w:val="en-US" w:eastAsia="zh-CN"/>
        </w:rPr>
        <w:t>人次。</w:t>
      </w:r>
    </w:p>
    <w:p>
      <w:pPr>
        <w:ind w:firstLine="640" w:firstLineChars="200"/>
        <w:rPr>
          <w:rFonts w:ascii="仿宋_GB2312" w:eastAsia="仿宋_GB2312"/>
          <w:b/>
          <w:sz w:val="32"/>
          <w:szCs w:val="32"/>
        </w:rPr>
      </w:pPr>
      <w:r>
        <w:rPr>
          <w:rFonts w:hint="eastAsia" w:ascii="仿宋_GB2312" w:eastAsia="仿宋_GB2312"/>
          <w:b/>
          <w:sz w:val="32"/>
          <w:szCs w:val="32"/>
        </w:rPr>
        <w:t>（八）政府性基金预算支出情况说明</w:t>
      </w:r>
    </w:p>
    <w:p>
      <w:pPr>
        <w:ind w:firstLine="640" w:firstLineChars="200"/>
        <w:rPr>
          <w:rFonts w:ascii="仿宋_GB2312" w:eastAsia="仿宋_GB2312"/>
          <w:sz w:val="32"/>
          <w:szCs w:val="32"/>
        </w:rPr>
      </w:pPr>
      <w:r>
        <w:rPr>
          <w:rFonts w:hint="eastAsia" w:ascii="仿宋_GB2312" w:eastAsia="仿宋_GB2312"/>
          <w:sz w:val="32"/>
          <w:szCs w:val="32"/>
        </w:rPr>
        <w:t>罗山县住建局201</w:t>
      </w:r>
      <w:r>
        <w:rPr>
          <w:rFonts w:hint="eastAsia" w:ascii="仿宋_GB2312" w:eastAsia="仿宋_GB2312"/>
          <w:sz w:val="32"/>
          <w:szCs w:val="32"/>
          <w:lang w:val="en-US" w:eastAsia="zh-CN"/>
        </w:rPr>
        <w:t>9</w:t>
      </w:r>
      <w:r>
        <w:rPr>
          <w:rFonts w:hint="eastAsia" w:ascii="仿宋_GB2312" w:eastAsia="仿宋_GB2312"/>
          <w:sz w:val="32"/>
          <w:szCs w:val="32"/>
        </w:rPr>
        <w:t>年没有使用政府基金预算拨款安排支出。</w:t>
      </w:r>
    </w:p>
    <w:p>
      <w:pPr>
        <w:ind w:firstLine="640" w:firstLineChars="200"/>
        <w:rPr>
          <w:rFonts w:ascii="黑体" w:hAnsi="黑体" w:eastAsia="黑体"/>
          <w:sz w:val="32"/>
          <w:szCs w:val="32"/>
        </w:rPr>
      </w:pPr>
      <w:r>
        <w:rPr>
          <w:rFonts w:hint="eastAsia" w:ascii="黑体" w:hAnsi="黑体" w:eastAsia="黑体"/>
          <w:sz w:val="32"/>
          <w:szCs w:val="32"/>
        </w:rPr>
        <w:t>三、其它重要情况说明</w:t>
      </w:r>
    </w:p>
    <w:p>
      <w:pPr>
        <w:ind w:firstLine="640" w:firstLineChars="200"/>
        <w:rPr>
          <w:rFonts w:ascii="仿宋_GB2312" w:eastAsia="仿宋_GB2312"/>
          <w:sz w:val="32"/>
          <w:szCs w:val="32"/>
        </w:rPr>
      </w:pPr>
      <w:r>
        <w:rPr>
          <w:rFonts w:hint="eastAsia" w:ascii="仿宋_GB2312" w:eastAsia="仿宋_GB2312"/>
          <w:sz w:val="32"/>
          <w:szCs w:val="32"/>
        </w:rPr>
        <w:t>1、机关运行经费支出情况：201</w:t>
      </w:r>
      <w:r>
        <w:rPr>
          <w:rFonts w:hint="eastAsia" w:ascii="仿宋_GB2312" w:eastAsia="仿宋_GB2312"/>
          <w:sz w:val="32"/>
          <w:szCs w:val="32"/>
          <w:lang w:val="en-US" w:eastAsia="zh-CN"/>
        </w:rPr>
        <w:t>9</w:t>
      </w:r>
      <w:r>
        <w:rPr>
          <w:rFonts w:hint="eastAsia" w:ascii="仿宋_GB2312" w:eastAsia="仿宋_GB2312"/>
          <w:sz w:val="32"/>
          <w:szCs w:val="32"/>
        </w:rPr>
        <w:t>年机关运行经费支出为11.</w:t>
      </w:r>
      <w:r>
        <w:rPr>
          <w:rFonts w:hint="eastAsia" w:ascii="仿宋_GB2312" w:eastAsia="仿宋_GB2312"/>
          <w:sz w:val="32"/>
          <w:szCs w:val="32"/>
          <w:lang w:val="en-US" w:eastAsia="zh-CN"/>
        </w:rPr>
        <w:t>15</w:t>
      </w:r>
      <w:r>
        <w:rPr>
          <w:rFonts w:hint="eastAsia" w:ascii="仿宋_GB2312" w:eastAsia="仿宋_GB2312"/>
          <w:sz w:val="32"/>
          <w:szCs w:val="32"/>
        </w:rPr>
        <w:t>万元，主要保障机关正常运转及正常履职需要的办公费、差旅费等支出。</w:t>
      </w:r>
    </w:p>
    <w:p>
      <w:pPr>
        <w:ind w:firstLine="640" w:firstLineChars="200"/>
        <w:rPr>
          <w:rFonts w:ascii="仿宋_GB2312" w:eastAsia="仿宋_GB2312"/>
          <w:sz w:val="32"/>
          <w:szCs w:val="32"/>
        </w:rPr>
      </w:pPr>
      <w:r>
        <w:rPr>
          <w:rFonts w:hint="eastAsia" w:ascii="仿宋_GB2312" w:eastAsia="仿宋_GB2312"/>
          <w:sz w:val="32"/>
          <w:szCs w:val="32"/>
        </w:rPr>
        <w:t>2、政府采购支出情况：201</w:t>
      </w:r>
      <w:r>
        <w:rPr>
          <w:rFonts w:hint="eastAsia" w:ascii="仿宋_GB2312" w:eastAsia="仿宋_GB2312"/>
          <w:sz w:val="32"/>
          <w:szCs w:val="32"/>
          <w:lang w:val="en-US" w:eastAsia="zh-CN"/>
        </w:rPr>
        <w:t>9</w:t>
      </w:r>
      <w:r>
        <w:rPr>
          <w:rFonts w:hint="eastAsia" w:ascii="仿宋_GB2312" w:eastAsia="仿宋_GB2312"/>
          <w:sz w:val="32"/>
          <w:szCs w:val="32"/>
        </w:rPr>
        <w:t>年政府采购货物为</w:t>
      </w:r>
      <w:r>
        <w:rPr>
          <w:rFonts w:hint="eastAsia" w:ascii="仿宋_GB2312" w:eastAsia="仿宋_GB2312"/>
          <w:sz w:val="32"/>
          <w:szCs w:val="32"/>
          <w:lang w:val="en-US" w:eastAsia="zh-CN"/>
        </w:rPr>
        <w:t>52</w:t>
      </w:r>
      <w:r>
        <w:rPr>
          <w:rFonts w:hint="eastAsia" w:ascii="仿宋_GB2312" w:eastAsia="仿宋_GB2312"/>
          <w:sz w:val="32"/>
          <w:szCs w:val="32"/>
        </w:rPr>
        <w:t>万元，主要为购买</w:t>
      </w:r>
      <w:r>
        <w:rPr>
          <w:rFonts w:hint="eastAsia" w:ascii="仿宋_GB2312" w:eastAsia="仿宋_GB2312"/>
          <w:sz w:val="32"/>
          <w:szCs w:val="32"/>
          <w:lang w:eastAsia="zh-CN"/>
        </w:rPr>
        <w:t>雪亮工程信息平台和</w:t>
      </w:r>
      <w:r>
        <w:rPr>
          <w:rFonts w:hint="eastAsia" w:ascii="仿宋_GB2312" w:eastAsia="仿宋_GB2312"/>
          <w:sz w:val="32"/>
          <w:szCs w:val="32"/>
        </w:rPr>
        <w:t>通用办公设备。</w:t>
      </w:r>
    </w:p>
    <w:p>
      <w:pPr>
        <w:ind w:firstLine="640" w:firstLineChars="200"/>
        <w:rPr>
          <w:rFonts w:ascii="仿宋_GB2312" w:eastAsia="仿宋_GB2312"/>
          <w:sz w:val="32"/>
          <w:szCs w:val="32"/>
        </w:rPr>
      </w:pPr>
      <w:r>
        <w:rPr>
          <w:rFonts w:hint="eastAsia" w:ascii="仿宋_GB2312" w:eastAsia="仿宋_GB2312"/>
          <w:sz w:val="32"/>
          <w:szCs w:val="32"/>
        </w:rPr>
        <w:t>3、专用名词解释情况</w:t>
      </w:r>
    </w:p>
    <w:p>
      <w:pPr>
        <w:ind w:firstLine="640" w:firstLineChars="200"/>
        <w:rPr>
          <w:rFonts w:ascii="仿宋_GB2312" w:eastAsia="仿宋_GB2312"/>
          <w:sz w:val="32"/>
          <w:szCs w:val="32"/>
        </w:rPr>
      </w:pPr>
      <w:r>
        <w:rPr>
          <w:rFonts w:hint="eastAsia" w:ascii="仿宋_GB2312" w:eastAsia="仿宋_GB2312"/>
          <w:sz w:val="32"/>
          <w:szCs w:val="32"/>
        </w:rPr>
        <w:t>①财政拨款收入：是指县财政当年拨付的资金。</w:t>
      </w:r>
    </w:p>
    <w:p>
      <w:pPr>
        <w:ind w:firstLine="640" w:firstLineChars="200"/>
        <w:rPr>
          <w:rFonts w:ascii="仿宋_GB2312" w:eastAsia="仿宋_GB2312"/>
          <w:sz w:val="32"/>
          <w:szCs w:val="32"/>
        </w:rPr>
      </w:pPr>
      <w:r>
        <w:rPr>
          <w:rFonts w:hint="eastAsia" w:ascii="仿宋_GB2312" w:eastAsia="仿宋_GB2312"/>
          <w:sz w:val="32"/>
          <w:szCs w:val="32"/>
        </w:rPr>
        <w:t>②基本支出：是指为保障机构正常运转，完成日常工作任务所必须的开支，其包括人员经费和日常公用经费。</w:t>
      </w:r>
    </w:p>
    <w:p>
      <w:pPr>
        <w:ind w:firstLine="640" w:firstLineChars="200"/>
        <w:rPr>
          <w:rFonts w:ascii="仿宋_GB2312" w:eastAsia="仿宋_GB2312"/>
          <w:sz w:val="32"/>
          <w:szCs w:val="32"/>
        </w:rPr>
      </w:pPr>
      <w:r>
        <w:rPr>
          <w:rFonts w:hint="eastAsia" w:ascii="仿宋_GB2312" w:eastAsia="仿宋_GB2312"/>
          <w:sz w:val="32"/>
          <w:szCs w:val="32"/>
        </w:rPr>
        <w:t>③“三公”经费：是指纳入财政预算管理部门安排的因公出国（出境）费、公务用车购置及运行费和公务接待费。</w:t>
      </w:r>
    </w:p>
    <w:p>
      <w:pPr>
        <w:ind w:firstLine="640" w:firstLineChars="200"/>
        <w:rPr>
          <w:rFonts w:ascii="仿宋_GB2312" w:eastAsia="仿宋_GB2312"/>
          <w:sz w:val="32"/>
          <w:szCs w:val="32"/>
        </w:rPr>
      </w:pPr>
      <w:r>
        <w:rPr>
          <w:rFonts w:hint="eastAsia" w:ascii="仿宋_GB2312" w:eastAsia="仿宋_GB2312"/>
          <w:sz w:val="32"/>
          <w:szCs w:val="32"/>
        </w:rPr>
        <w:t>④机关运行经费：是指为保障行政单位（含参照公务员法管理的事业单位）运行用于购买办公用品和服务的各项支出，包括印刷费、办公费、差旅费、福利费、水电费等。</w:t>
      </w:r>
    </w:p>
    <w:p>
      <w:pPr>
        <w:spacing w:line="660" w:lineRule="exact"/>
        <w:ind w:firstLine="640" w:firstLineChars="200"/>
        <w:rPr>
          <w:rFonts w:hint="eastAsia" w:ascii="黑体" w:hAnsi="黑体" w:eastAsia="黑体"/>
          <w:sz w:val="32"/>
          <w:szCs w:val="32"/>
        </w:rPr>
      </w:pPr>
      <w:r>
        <w:rPr>
          <w:rFonts w:hint="eastAsia" w:ascii="黑体" w:hAnsi="黑体" w:eastAsia="黑体"/>
          <w:sz w:val="32"/>
          <w:szCs w:val="32"/>
        </w:rPr>
        <w:t>四、201</w:t>
      </w:r>
      <w:r>
        <w:rPr>
          <w:rFonts w:hint="eastAsia" w:ascii="黑体" w:hAnsi="黑体" w:eastAsia="黑体"/>
          <w:sz w:val="32"/>
          <w:szCs w:val="32"/>
          <w:lang w:val="en-US" w:eastAsia="zh-CN"/>
        </w:rPr>
        <w:t>9</w:t>
      </w:r>
      <w:r>
        <w:rPr>
          <w:rFonts w:hint="eastAsia" w:ascii="黑体" w:hAnsi="黑体" w:eastAsia="黑体"/>
          <w:sz w:val="32"/>
          <w:szCs w:val="32"/>
        </w:rPr>
        <w:t>年国有资产占用情况说明</w:t>
      </w:r>
    </w:p>
    <w:p>
      <w:pPr>
        <w:spacing w:line="6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2019年预算住建局资产中国有资产占有率为100%，资产总额为1664.05万元。其中固定资产1109.55万元，占资产总额的66.64%，流动资产554.50万元，占资产总额的33.36%。</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五、201</w:t>
      </w:r>
      <w:r>
        <w:rPr>
          <w:rFonts w:hint="eastAsia" w:ascii="黑体" w:hAnsi="黑体" w:eastAsia="黑体"/>
          <w:sz w:val="32"/>
          <w:szCs w:val="32"/>
          <w:lang w:val="en-US" w:eastAsia="zh-CN"/>
        </w:rPr>
        <w:t>9</w:t>
      </w:r>
      <w:r>
        <w:rPr>
          <w:rFonts w:hint="eastAsia" w:ascii="黑体" w:hAnsi="黑体" w:eastAsia="黑体"/>
          <w:sz w:val="32"/>
          <w:szCs w:val="32"/>
        </w:rPr>
        <w:t>年重点项目预算绩效和目标预算绩效情况说明</w:t>
      </w:r>
    </w:p>
    <w:p>
      <w:pPr>
        <w:spacing w:line="6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年住建局</w:t>
      </w:r>
      <w:r>
        <w:rPr>
          <w:rFonts w:hint="eastAsia" w:ascii="仿宋_GB2312" w:eastAsia="仿宋_GB2312"/>
          <w:sz w:val="32"/>
          <w:szCs w:val="32"/>
          <w:lang w:eastAsia="zh-CN"/>
        </w:rPr>
        <w:t>没有重点项目预算绩效和目标预算绩效情况。</w:t>
      </w:r>
    </w:p>
    <w:p>
      <w:pPr>
        <w:widowControl/>
        <w:ind w:firstLine="6400" w:firstLineChars="2000"/>
        <w:jc w:val="left"/>
        <w:rPr>
          <w:rFonts w:hint="eastAsia" w:ascii="仿宋_GB2312" w:hAnsi="穝灿砰" w:eastAsia="仿宋_GB2312"/>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_GB2312" w:hAnsi="穝灿砰" w:eastAsia="仿宋_GB2312"/>
          <w:sz w:val="32"/>
          <w:szCs w:val="32"/>
        </w:rPr>
        <w:t>201</w:t>
      </w:r>
      <w:r>
        <w:rPr>
          <w:rFonts w:hint="eastAsia" w:ascii="仿宋_GB2312" w:hAnsi="穝灿砰" w:eastAsia="仿宋_GB2312"/>
          <w:sz w:val="32"/>
          <w:szCs w:val="32"/>
          <w:lang w:val="en-US" w:eastAsia="zh-CN"/>
        </w:rPr>
        <w:t>9</w:t>
      </w:r>
      <w:r>
        <w:rPr>
          <w:rFonts w:hint="eastAsia" w:ascii="仿宋_GB2312" w:hAnsi="穝灿砰" w:eastAsia="仿宋_GB2312"/>
          <w:sz w:val="32"/>
          <w:szCs w:val="32"/>
        </w:rPr>
        <w:t>年</w:t>
      </w:r>
      <w:r>
        <w:rPr>
          <w:rFonts w:hint="eastAsia" w:ascii="仿宋_GB2312" w:hAnsi="穝灿砰" w:eastAsia="仿宋_GB2312"/>
          <w:sz w:val="32"/>
          <w:szCs w:val="32"/>
          <w:lang w:val="en-US" w:eastAsia="zh-CN"/>
        </w:rPr>
        <w:t>3</w:t>
      </w:r>
      <w:r>
        <w:rPr>
          <w:rFonts w:hint="eastAsia" w:ascii="仿宋_GB2312" w:hAnsi="穝灿砰" w:eastAsia="仿宋_GB2312"/>
          <w:sz w:val="32"/>
          <w:szCs w:val="32"/>
        </w:rPr>
        <w:t>月</w:t>
      </w:r>
      <w:r>
        <w:rPr>
          <w:rFonts w:hint="eastAsia" w:ascii="仿宋_GB2312" w:hAnsi="穝灿砰" w:eastAsia="仿宋_GB2312"/>
          <w:sz w:val="32"/>
          <w:szCs w:val="32"/>
        </w:rPr>
        <w:br w:type="page"/>
      </w:r>
    </w:p>
    <w:tbl>
      <w:tblPr>
        <w:tblStyle w:val="6"/>
        <w:tblW w:w="14997" w:type="dxa"/>
        <w:tblInd w:w="108" w:type="dxa"/>
        <w:tblLayout w:type="fixed"/>
        <w:tblCellMar>
          <w:top w:w="0" w:type="dxa"/>
          <w:left w:w="108" w:type="dxa"/>
          <w:bottom w:w="0" w:type="dxa"/>
          <w:right w:w="108" w:type="dxa"/>
        </w:tblCellMar>
      </w:tblPr>
      <w:tblGrid>
        <w:gridCol w:w="567"/>
        <w:gridCol w:w="6"/>
        <w:gridCol w:w="499"/>
        <w:gridCol w:w="498"/>
        <w:gridCol w:w="646"/>
        <w:gridCol w:w="194"/>
        <w:gridCol w:w="865"/>
        <w:gridCol w:w="269"/>
        <w:gridCol w:w="1062"/>
        <w:gridCol w:w="429"/>
        <w:gridCol w:w="633"/>
        <w:gridCol w:w="360"/>
        <w:gridCol w:w="405"/>
        <w:gridCol w:w="669"/>
        <w:gridCol w:w="96"/>
        <w:gridCol w:w="765"/>
        <w:gridCol w:w="29"/>
        <w:gridCol w:w="736"/>
        <w:gridCol w:w="458"/>
        <w:gridCol w:w="307"/>
        <w:gridCol w:w="765"/>
        <w:gridCol w:w="533"/>
        <w:gridCol w:w="232"/>
        <w:gridCol w:w="658"/>
        <w:gridCol w:w="256"/>
        <w:gridCol w:w="452"/>
        <w:gridCol w:w="313"/>
        <w:gridCol w:w="765"/>
        <w:gridCol w:w="55"/>
        <w:gridCol w:w="710"/>
        <w:gridCol w:w="283"/>
        <w:gridCol w:w="482"/>
      </w:tblGrid>
      <w:tr>
        <w:tblPrEx>
          <w:tblLayout w:type="fixed"/>
          <w:tblCellMar>
            <w:top w:w="0" w:type="dxa"/>
            <w:left w:w="108" w:type="dxa"/>
            <w:bottom w:w="0" w:type="dxa"/>
            <w:right w:w="108" w:type="dxa"/>
          </w:tblCellMar>
        </w:tblPrEx>
        <w:trPr>
          <w:gridAfter w:val="1"/>
          <w:wAfter w:w="482" w:type="dxa"/>
          <w:trHeight w:val="740" w:hRule="atLeast"/>
        </w:trPr>
        <w:tc>
          <w:tcPr>
            <w:tcW w:w="14515" w:type="dxa"/>
            <w:gridSpan w:val="31"/>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58240" behindDoc="0" locked="0" layoutInCell="1" allowOverlap="1">
                      <wp:simplePos x="0" y="0"/>
                      <wp:positionH relativeFrom="column">
                        <wp:posOffset>-48260</wp:posOffset>
                      </wp:positionH>
                      <wp:positionV relativeFrom="paragraph">
                        <wp:posOffset>-86360</wp:posOffset>
                      </wp:positionV>
                      <wp:extent cx="1762760" cy="381635"/>
                      <wp:effectExtent l="0" t="0" r="8890" b="18415"/>
                      <wp:wrapNone/>
                      <wp:docPr id="2" name="TextBox 1"/>
                      <wp:cNvGraphicFramePr/>
                      <a:graphic xmlns:a="http://schemas.openxmlformats.org/drawingml/2006/main">
                        <a:graphicData uri="http://schemas.microsoft.com/office/word/2010/wordprocessingCanvas">
                          <wpc:wpc>
                            <wpc:bg/>
                            <wpc:whole/>
                            <wps:wsp>
                              <wps:cNvPr id="1" name="TextBox 1"/>
                              <wps:cNvSpPr txBox="1"/>
                              <wps:spPr>
                                <a:xfrm>
                                  <a:off x="0" y="0"/>
                                  <a:ext cx="186436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附表：1表</w:t>
                                    </w:r>
                                  </w:p>
                                </w:txbxContent>
                              </wps:txbx>
                              <wps:bodyPr wrap="square" rtlCol="0" anchor="t"/>
                            </wps:wsp>
                          </wpc:wpc>
                        </a:graphicData>
                      </a:graphic>
                    </wp:anchor>
                  </w:drawing>
                </mc:Choice>
                <mc:Fallback>
                  <w:pict>
                    <v:group id="TextBox 1" o:spid="_x0000_s1026" o:spt="203" style="position:absolute;left:0pt;margin-left:-3.8pt;margin-top:-6.8pt;height:30.05pt;width:138.8pt;z-index:251658240;mso-width-relative:page;mso-height-relative:page;" coordsize="1733550,342900" editas="canvas" o:gfxdata="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0XJlNoAAAAJAQAADwAAAAAAAAABACAAAAAi&#10;AAAAZHJzL2Rvd25yZXYueG1sUEsBAhQAFAAAAAgAh07iQCm2C4sIAgAAgAQAAA4AAAAAAAAAAQAg&#10;AAAAKQEAAGRycy9lMm9Eb2MueG1sUEsFBgAAAAAGAAYAWQEAAKMFAAAAAA==&#10;">
                      <o:lock v:ext="edit" aspectratio="f"/>
                      <v:shape id="TextBox 1" o:spid="_x0000_s1026" style="position:absolute;left:0;top:0;height:342900;width:1733550;" filled="f" stroked="f" coordsize="21600,21600" o:gfxdata="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0XJlNoAAAAJAQAADwAAAAAAAAABACAAAAAi&#10;AAAAZHJzL2Rvd25yZXYueG1sUEsBAhQAFAAAAAgAh07iQNNO2anPAQAAyAMAAA4AAAAAAAAAAQAg&#10;AAAAKQEAAGRycy9lMm9Eb2MueG1sUEsFBgAAAAAGAAYAWQEAAGoFAAAAAA==&#10;">
                        <v:fill on="f" focussize="0,0"/>
                        <v:stroke on="f"/>
                        <v:imagedata o:title=""/>
                        <o:lock v:ext="edit" aspectratio="f"/>
                      </v:shape>
                      <v:shape id="TextBox 1" o:spid="_x0000_s1026" o:spt="202" type="#_x0000_t202" style="position:absolute;left:0;top:0;height:342900;width:1864360;" filled="f" stroked="t" coordsize="21600,21600" o:gfxdata="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5B&#10;BDPYAAAACQEAAA8AAAAAAAAAAQAgAAAAIgAAAGRycy9kb3ducmV2LnhtbFBLAQIUABQAAAAIAIdO&#10;4kClyBHIsQEAAFADAAAOAAAAAAAAAAEAIAAAACcBAABkcnMvZTJvRG9jLnhtbFBLBQYAAAAABgAG&#10;AFkBAABKBQ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附表：1表</w:t>
                              </w:r>
                            </w:p>
                          </w:txbxContent>
                        </v:textbox>
                      </v:shape>
                    </v:group>
                  </w:pict>
                </mc:Fallback>
              </mc:AlternateContent>
            </w:r>
          </w:p>
          <w:tbl>
            <w:tblPr>
              <w:tblStyle w:val="6"/>
              <w:tblW w:w="14190" w:type="dxa"/>
              <w:tblCellSpacing w:w="0" w:type="dxa"/>
              <w:tblInd w:w="0" w:type="dxa"/>
              <w:tblLayout w:type="fixed"/>
              <w:tblCellMar>
                <w:top w:w="0" w:type="dxa"/>
                <w:left w:w="0" w:type="dxa"/>
                <w:bottom w:w="0" w:type="dxa"/>
                <w:right w:w="0" w:type="dxa"/>
              </w:tblCellMar>
            </w:tblPr>
            <w:tblGrid>
              <w:gridCol w:w="14190"/>
            </w:tblGrid>
            <w:tr>
              <w:tblPrEx>
                <w:tblLayout w:type="fixed"/>
                <w:tblCellMar>
                  <w:top w:w="0" w:type="dxa"/>
                  <w:left w:w="0" w:type="dxa"/>
                  <w:bottom w:w="0" w:type="dxa"/>
                  <w:right w:w="0" w:type="dxa"/>
                </w:tblCellMar>
              </w:tblPrEx>
              <w:trPr>
                <w:trHeight w:val="740" w:hRule="atLeast"/>
                <w:tblCellSpacing w:w="0" w:type="dxa"/>
              </w:trPr>
              <w:tc>
                <w:tcPr>
                  <w:tcW w:w="14190"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部门收支总体情况表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482" w:type="dxa"/>
          <w:trHeight w:val="90" w:hRule="atLeast"/>
        </w:trPr>
        <w:tc>
          <w:tcPr>
            <w:tcW w:w="7102" w:type="dxa"/>
            <w:gridSpan w:val="14"/>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890" w:type="dxa"/>
            <w:gridSpan w:val="3"/>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194"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605" w:type="dxa"/>
            <w:gridSpan w:val="3"/>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890"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08"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2126" w:type="dxa"/>
            <w:gridSpan w:val="5"/>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gridAfter w:val="1"/>
          <w:wAfter w:w="482" w:type="dxa"/>
          <w:trHeight w:val="487" w:hRule="atLeast"/>
        </w:trPr>
        <w:tc>
          <w:tcPr>
            <w:tcW w:w="327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收     入</w:t>
            </w:r>
          </w:p>
        </w:tc>
        <w:tc>
          <w:tcPr>
            <w:tcW w:w="11240" w:type="dxa"/>
            <w:gridSpan w:val="2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支                 出</w:t>
            </w:r>
          </w:p>
        </w:tc>
      </w:tr>
      <w:tr>
        <w:tblPrEx>
          <w:tblLayout w:type="fixed"/>
          <w:tblCellMar>
            <w:top w:w="0" w:type="dxa"/>
            <w:left w:w="108" w:type="dxa"/>
            <w:bottom w:w="0" w:type="dxa"/>
            <w:right w:w="108" w:type="dxa"/>
          </w:tblCellMar>
        </w:tblPrEx>
        <w:trPr>
          <w:gridAfter w:val="1"/>
          <w:wAfter w:w="482" w:type="dxa"/>
          <w:trHeight w:val="400" w:hRule="atLeast"/>
        </w:trPr>
        <w:tc>
          <w:tcPr>
            <w:tcW w:w="241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   目</w:t>
            </w:r>
          </w:p>
        </w:tc>
        <w:tc>
          <w:tcPr>
            <w:tcW w:w="8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c>
          <w:tcPr>
            <w:tcW w:w="176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   目</w:t>
            </w:r>
          </w:p>
        </w:tc>
        <w:tc>
          <w:tcPr>
            <w:tcW w:w="99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10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用事业单位基金弥补收支差额</w:t>
            </w:r>
          </w:p>
        </w:tc>
        <w:tc>
          <w:tcPr>
            <w:tcW w:w="89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部门财政性资金结转</w:t>
            </w:r>
          </w:p>
        </w:tc>
        <w:tc>
          <w:tcPr>
            <w:tcW w:w="6523" w:type="dxa"/>
            <w:gridSpan w:val="1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本年支出小计</w:t>
            </w:r>
          </w:p>
        </w:tc>
      </w:tr>
      <w:tr>
        <w:tblPrEx>
          <w:tblLayout w:type="fixed"/>
          <w:tblCellMar>
            <w:top w:w="0" w:type="dxa"/>
            <w:left w:w="108" w:type="dxa"/>
            <w:bottom w:w="0" w:type="dxa"/>
            <w:right w:w="108" w:type="dxa"/>
          </w:tblCellMar>
        </w:tblPrEx>
        <w:trPr>
          <w:gridAfter w:val="1"/>
          <w:wAfter w:w="482" w:type="dxa"/>
          <w:trHeight w:val="400" w:hRule="atLeast"/>
        </w:trPr>
        <w:tc>
          <w:tcPr>
            <w:tcW w:w="2410"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8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7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993"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89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2799"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一般公共预算</w:t>
            </w:r>
          </w:p>
        </w:tc>
        <w:tc>
          <w:tcPr>
            <w:tcW w:w="89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中央专项转移支付</w:t>
            </w:r>
          </w:p>
        </w:tc>
        <w:tc>
          <w:tcPr>
            <w:tcW w:w="7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政府性基金</w:t>
            </w:r>
          </w:p>
        </w:tc>
        <w:tc>
          <w:tcPr>
            <w:tcW w:w="1133"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专户管理的教育收费</w:t>
            </w:r>
          </w:p>
        </w:tc>
        <w:tc>
          <w:tcPr>
            <w:tcW w:w="99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其他收入</w:t>
            </w:r>
          </w:p>
        </w:tc>
      </w:tr>
      <w:tr>
        <w:tblPrEx>
          <w:tblLayout w:type="fixed"/>
          <w:tblCellMar>
            <w:top w:w="0" w:type="dxa"/>
            <w:left w:w="108" w:type="dxa"/>
            <w:bottom w:w="0" w:type="dxa"/>
            <w:right w:w="108" w:type="dxa"/>
          </w:tblCellMar>
        </w:tblPrEx>
        <w:trPr>
          <w:gridAfter w:val="1"/>
          <w:wAfter w:w="482" w:type="dxa"/>
          <w:trHeight w:val="153" w:hRule="atLeast"/>
        </w:trPr>
        <w:tc>
          <w:tcPr>
            <w:tcW w:w="2410"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8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7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993"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89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其中：财政拨款</w:t>
            </w:r>
          </w:p>
        </w:tc>
        <w:tc>
          <w:tcPr>
            <w:tcW w:w="89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133"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993"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r>
      <w:tr>
        <w:tblPrEx>
          <w:tblLayout w:type="fixed"/>
          <w:tblCellMar>
            <w:top w:w="0" w:type="dxa"/>
            <w:left w:w="108" w:type="dxa"/>
            <w:bottom w:w="0" w:type="dxa"/>
            <w:right w:w="108" w:type="dxa"/>
          </w:tblCellMar>
        </w:tblPrEx>
        <w:trPr>
          <w:gridAfter w:val="1"/>
          <w:wAfter w:w="482" w:type="dxa"/>
          <w:trHeight w:val="400" w:hRule="atLeast"/>
        </w:trPr>
        <w:tc>
          <w:tcPr>
            <w:tcW w:w="56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一般公共预算</w:t>
            </w:r>
          </w:p>
        </w:tc>
        <w:tc>
          <w:tcPr>
            <w:tcW w:w="184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一、基本支出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00"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84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财政拨款</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1、工资福利支出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373.66</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373.66</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373.66</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573"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84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纳入预算管理的行政事业性收费</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2、商品服务支出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11.15</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rPr>
              <w:t>11.</w:t>
            </w:r>
            <w:r>
              <w:rPr>
                <w:rFonts w:hint="eastAsia" w:ascii="宋体" w:hAnsi="宋体" w:eastAsia="宋体" w:cs="宋体"/>
                <w:color w:val="000000"/>
                <w:kern w:val="0"/>
                <w:sz w:val="16"/>
                <w:szCs w:val="16"/>
                <w:lang w:val="en-US" w:eastAsia="zh-CN"/>
              </w:rPr>
              <w:t>15</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rPr>
              <w:t>11.</w:t>
            </w:r>
            <w:r>
              <w:rPr>
                <w:rFonts w:hint="eastAsia" w:ascii="宋体" w:hAnsi="宋体" w:eastAsia="宋体" w:cs="宋体"/>
                <w:color w:val="000000"/>
                <w:kern w:val="0"/>
                <w:sz w:val="16"/>
                <w:szCs w:val="16"/>
                <w:lang w:val="en-US" w:eastAsia="zh-CN"/>
              </w:rPr>
              <w:t>15</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44"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84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专项收入</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3、对个人和家庭的补助</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10.61</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10.61</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10.61</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600"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84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国有资产资源有偿使用收入</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二、项目支出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363" w:hRule="atLeast"/>
        </w:trPr>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color w:val="000000"/>
                <w:kern w:val="0"/>
                <w:sz w:val="16"/>
                <w:szCs w:val="16"/>
              </w:rPr>
            </w:pPr>
          </w:p>
        </w:tc>
        <w:tc>
          <w:tcPr>
            <w:tcW w:w="184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其他一般公共预算收入</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（一）一般性项目</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00"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中央专项转移支付</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（二）专项资金</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44"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政府性基金</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1、基本建设支出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370"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专户管理的教育收费</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2、事业发展专项支出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370"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其他收入</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3、经济发展支出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267"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4、债务项目支出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295"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5、其他各项支出</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304" w:hRule="atLeast"/>
        </w:trPr>
        <w:tc>
          <w:tcPr>
            <w:tcW w:w="241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本年收入小计</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00"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加：部门财政性资金结转</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14" w:hRule="atLeast"/>
        </w:trPr>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用事业单位基金弥补收支差额</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82" w:type="dxa"/>
          <w:trHeight w:val="400" w:hRule="atLeast"/>
        </w:trPr>
        <w:tc>
          <w:tcPr>
            <w:tcW w:w="241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收入合计</w:t>
            </w:r>
          </w:p>
        </w:tc>
        <w:tc>
          <w:tcPr>
            <w:tcW w:w="8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76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支出合计</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07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9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160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395.42</w:t>
            </w:r>
          </w:p>
        </w:tc>
        <w:tc>
          <w:tcPr>
            <w:tcW w:w="8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3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740" w:hRule="atLeast"/>
        </w:trPr>
        <w:tc>
          <w:tcPr>
            <w:tcW w:w="14997" w:type="dxa"/>
            <w:gridSpan w:val="3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52600" cy="361950"/>
                      <wp:effectExtent l="0" t="0" r="0" b="0"/>
                      <wp:wrapNone/>
                      <wp:docPr id="3" name="TextBox 2"/>
                      <wp:cNvGraphicFramePr/>
                      <a:graphic xmlns:a="http://schemas.openxmlformats.org/drawingml/2006/main">
                        <a:graphicData uri="http://schemas.microsoft.com/office/word/2010/wordprocessingCanvas">
                          <wpc:wpc>
                            <wpc:bg/>
                            <wpc:whole/>
                            <wps:wsp>
                              <wps:cNvPr id="4" name="TextBox 2"/>
                              <wps:cNvSpPr txBox="1"/>
                              <wps:spPr>
                                <a:xfrm>
                                  <a:off x="0" y="0"/>
                                  <a:ext cx="185166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附表：2表</w:t>
                                    </w:r>
                                  </w:p>
                                </w:txbxContent>
                              </wps:txbx>
                              <wps:bodyPr wrap="square" rtlCol="0" anchor="t"/>
                            </wps:wsp>
                          </wpc:wpc>
                        </a:graphicData>
                      </a:graphic>
                    </wp:anchor>
                  </w:drawing>
                </mc:Choice>
                <mc:Fallback>
                  <w:pict>
                    <v:group id="TextBox 2" o:spid="_x0000_s1026" o:spt="203" style="position:absolute;left:0pt;margin-left:0pt;margin-top:0pt;height:28.5pt;width:138pt;z-index:251660288;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T5JbTWAAAABAEAAA8AAAAAAAAAAQAgAAAAIgAAAGRy&#10;cy9kb3ducmV2LnhtbFBLAQIUABQAAAAIAIdO4kDVCj93BwIAAIAEAAAOAAAAAAAAAAEAIAAAACUB&#10;AABkcnMvZTJvRG9jLnhtbFBLBQYAAAAABgAGAFkBAACeBQAAAAA=&#10;">
                      <o:lock v:ext="edit" aspectratio="f"/>
                      <v:shape id="TextBox 2"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PkltNYAAAAEAQAADwAAAAAAAAABACAAAAAiAAAA&#10;ZHJzL2Rvd25yZXYueG1sUEsBAhQAFAAAAAgAh07iQK2kJAfQAQAAyAMAAA4AAAAAAAAAAQAgAAAA&#10;JQEAAGRycy9lMm9Eb2MueG1sUEsFBgAAAAAGAAYAWQEAAGcFAAAAAA==&#10;">
                        <v:fill on="f" focussize="0,0"/>
                        <v:stroke on="f"/>
                        <v:imagedata o:title=""/>
                        <o:lock v:ext="edit" aspectratio="f"/>
                      </v:shape>
                      <v:shape id="TextBox 2" o:spid="_x0000_s1026" o:spt="202" type="#_x0000_t202" style="position:absolute;left:0;top:0;height:342900;width:185166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h5tvU&#10;AAAABAEAAA8AAAAAAAAAAQAgAAAAIgAAAGRycy9kb3ducmV2LnhtbFBLAQIUABQAAAAIAIdO4kCU&#10;UzsPsgEAAFADAAAOAAAAAAAAAAEAIAAAACMBAABkcnMvZTJvRG9jLnhtbFBLBQYAAAAABgAGAFkB&#10;AABHBQ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附表：2表</w:t>
                              </w:r>
                            </w:p>
                          </w:txbxContent>
                        </v:textbox>
                      </v:shape>
                    </v:group>
                  </w:pict>
                </mc:Fallback>
              </mc:AlternateContent>
            </w:r>
          </w:p>
          <w:tbl>
            <w:tblPr>
              <w:tblStyle w:val="6"/>
              <w:tblW w:w="14781" w:type="dxa"/>
              <w:tblCellSpacing w:w="0" w:type="dxa"/>
              <w:tblInd w:w="0" w:type="dxa"/>
              <w:tblLayout w:type="fixed"/>
              <w:tblCellMar>
                <w:top w:w="0" w:type="dxa"/>
                <w:left w:w="0" w:type="dxa"/>
                <w:bottom w:w="0" w:type="dxa"/>
                <w:right w:w="0" w:type="dxa"/>
              </w:tblCellMar>
            </w:tblPr>
            <w:tblGrid>
              <w:gridCol w:w="14781"/>
            </w:tblGrid>
            <w:tr>
              <w:tblPrEx>
                <w:tblLayout w:type="fixed"/>
                <w:tblCellMar>
                  <w:top w:w="0" w:type="dxa"/>
                  <w:left w:w="0" w:type="dxa"/>
                  <w:bottom w:w="0" w:type="dxa"/>
                  <w:right w:w="0" w:type="dxa"/>
                </w:tblCellMar>
              </w:tblPrEx>
              <w:trPr>
                <w:trHeight w:val="740" w:hRule="atLeast"/>
                <w:tblCellSpacing w:w="0" w:type="dxa"/>
              </w:trPr>
              <w:tc>
                <w:tcPr>
                  <w:tcW w:w="14781"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部门收入总体情况表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4606" w:type="dxa"/>
            <w:gridSpan w:val="9"/>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1062"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914"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2295"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850" w:hRule="atLeast"/>
        </w:trPr>
        <w:tc>
          <w:tcPr>
            <w:tcW w:w="157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科目编码</w:t>
            </w:r>
          </w:p>
        </w:tc>
        <w:tc>
          <w:tcPr>
            <w:tcW w:w="6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单位代码</w:t>
            </w:r>
          </w:p>
        </w:tc>
        <w:tc>
          <w:tcPr>
            <w:tcW w:w="1328"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单位（科目名称）</w:t>
            </w:r>
          </w:p>
        </w:tc>
        <w:tc>
          <w:tcPr>
            <w:tcW w:w="106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总计</w:t>
            </w:r>
          </w:p>
        </w:tc>
        <w:tc>
          <w:tcPr>
            <w:tcW w:w="4122"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一般公共预算</w:t>
            </w:r>
          </w:p>
        </w:tc>
        <w:tc>
          <w:tcPr>
            <w:tcW w:w="765"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中央专项转移支付</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政府性基金</w:t>
            </w:r>
          </w:p>
        </w:tc>
        <w:tc>
          <w:tcPr>
            <w:tcW w:w="76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专户管理的教育收费</w:t>
            </w:r>
          </w:p>
        </w:tc>
        <w:tc>
          <w:tcPr>
            <w:tcW w:w="9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事业收入（不含教育收费）</w:t>
            </w:r>
          </w:p>
        </w:tc>
        <w:tc>
          <w:tcPr>
            <w:tcW w:w="76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经营收入</w:t>
            </w:r>
          </w:p>
        </w:tc>
        <w:tc>
          <w:tcPr>
            <w:tcW w:w="7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部门财政性资金结转</w:t>
            </w:r>
          </w:p>
        </w:tc>
        <w:tc>
          <w:tcPr>
            <w:tcW w:w="76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用事业单位基金弥补收支差额</w:t>
            </w:r>
          </w:p>
        </w:tc>
        <w:tc>
          <w:tcPr>
            <w:tcW w:w="7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其他收入</w:t>
            </w:r>
          </w:p>
        </w:tc>
      </w:tr>
      <w:tr>
        <w:tblPrEx>
          <w:tblLayout w:type="fixed"/>
          <w:tblCellMar>
            <w:top w:w="0" w:type="dxa"/>
            <w:left w:w="108" w:type="dxa"/>
            <w:bottom w:w="0" w:type="dxa"/>
            <w:right w:w="108" w:type="dxa"/>
          </w:tblCellMar>
        </w:tblPrEx>
        <w:trPr>
          <w:trHeight w:val="84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类</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款</w:t>
            </w:r>
          </w:p>
        </w:tc>
        <w:tc>
          <w:tcPr>
            <w:tcW w:w="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64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32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06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0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财政拨款</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纳入预算管理的行政事业性收费</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专项收入</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国有资产资源有偿使用收入</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共他一般公共预算收入</w:t>
            </w:r>
          </w:p>
        </w:tc>
        <w:tc>
          <w:tcPr>
            <w:tcW w:w="76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84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62"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76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7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765"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76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76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76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914"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76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76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76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r>
      <w:tr>
        <w:tblPrEx>
          <w:tblLayout w:type="fixed"/>
          <w:tblCellMar>
            <w:top w:w="0" w:type="dxa"/>
            <w:left w:w="108" w:type="dxa"/>
            <w:bottom w:w="0" w:type="dxa"/>
            <w:right w:w="108" w:type="dxa"/>
          </w:tblCellMar>
        </w:tblPrEx>
        <w:trPr>
          <w:trHeight w:val="60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    计</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0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行政运行</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06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02</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一般行政管理事务</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机关服务</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事业运行</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57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p>
    <w:tbl>
      <w:tblPr>
        <w:tblStyle w:val="6"/>
        <w:tblW w:w="13815" w:type="dxa"/>
        <w:tblInd w:w="108" w:type="dxa"/>
        <w:tblLayout w:type="fixed"/>
        <w:tblCellMar>
          <w:top w:w="0" w:type="dxa"/>
          <w:left w:w="108" w:type="dxa"/>
          <w:bottom w:w="0" w:type="dxa"/>
          <w:right w:w="108" w:type="dxa"/>
        </w:tblCellMar>
      </w:tblPr>
      <w:tblGrid>
        <w:gridCol w:w="565"/>
        <w:gridCol w:w="492"/>
        <w:gridCol w:w="492"/>
        <w:gridCol w:w="639"/>
        <w:gridCol w:w="2348"/>
        <w:gridCol w:w="1387"/>
        <w:gridCol w:w="1285"/>
        <w:gridCol w:w="1285"/>
        <w:gridCol w:w="1211"/>
        <w:gridCol w:w="1138"/>
        <w:gridCol w:w="991"/>
        <w:gridCol w:w="991"/>
        <w:gridCol w:w="991"/>
      </w:tblGrid>
      <w:tr>
        <w:tblPrEx>
          <w:tblLayout w:type="fixed"/>
          <w:tblCellMar>
            <w:top w:w="0" w:type="dxa"/>
            <w:left w:w="108" w:type="dxa"/>
            <w:bottom w:w="0" w:type="dxa"/>
            <w:right w:w="108" w:type="dxa"/>
          </w:tblCellMar>
        </w:tblPrEx>
        <w:trPr>
          <w:trHeight w:val="740" w:hRule="atLeast"/>
        </w:trPr>
        <w:tc>
          <w:tcPr>
            <w:tcW w:w="13815" w:type="dxa"/>
            <w:gridSpan w:val="1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752600" cy="361950"/>
                      <wp:effectExtent l="0" t="0" r="0" b="0"/>
                      <wp:wrapNone/>
                      <wp:docPr id="5" name="TextBox 1"/>
                      <wp:cNvGraphicFramePr/>
                      <a:graphic xmlns:a="http://schemas.openxmlformats.org/drawingml/2006/main">
                        <a:graphicData uri="http://schemas.microsoft.com/office/word/2010/wordprocessingCanvas">
                          <wpc:wpc>
                            <wpc:bg/>
                            <wpc:whole/>
                            <wps:wsp>
                              <wps:cNvPr id="6" name="TextBox 1"/>
                              <wps:cNvSpPr txBox="1"/>
                              <wps:spPr>
                                <a:xfrm>
                                  <a:off x="0" y="0"/>
                                  <a:ext cx="185166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附表：3表</w:t>
                                    </w:r>
                                  </w:p>
                                </w:txbxContent>
                              </wps:txbx>
                              <wps:bodyPr wrap="square" rtlCol="0" anchor="t"/>
                            </wps:wsp>
                          </wpc:wpc>
                        </a:graphicData>
                      </a:graphic>
                    </wp:anchor>
                  </w:drawing>
                </mc:Choice>
                <mc:Fallback>
                  <w:pict>
                    <v:group id="TextBox 1" o:spid="_x0000_s1026" o:spt="203" style="position:absolute;left:0pt;margin-left:0pt;margin-top:0pt;height:28.5pt;width:138pt;z-index:251662336;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PkltNYAAAAEAQAADwAAAAAAAAABACAAAAAiAAAAZHJz&#10;L2Rvd25yZXYueG1sUEsBAhQAFAAAAAgAh07iQBsT0L0GAgAAgAQAAA4AAAAAAAAAAQAgAAAAJQEA&#10;AGRycy9lMm9Eb2MueG1sUEsFBgAAAAAGAAYAWQEAAJ0FAAAAAA==&#10;">
                      <o:lock v:ext="edit" aspectratio="f"/>
                      <v:shape id="TextBox 1"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PkltNYAAAAEAQAADwAAAAAAAAABACAAAAAiAAAA&#10;ZHJzL2Rvd25yZXYueG1sUEsBAhQAFAAAAAgAh07iQLZBaM/QAQAAyAMAAA4AAAAAAAAAAQAgAAAA&#10;JQEAAGRycy9lMm9Eb2MueG1sUEsFBgAAAAAGAAYAWQEAAGcFAAAAAA==&#10;">
                        <v:fill on="f" focussize="0,0"/>
                        <v:stroke on="f"/>
                        <v:imagedata o:title=""/>
                        <o:lock v:ext="edit" aspectratio="f"/>
                      </v:shape>
                      <v:shape id="TextBox 1" o:spid="_x0000_s1026" o:spt="202" type="#_x0000_t202" style="position:absolute;left:0;top:0;height:342900;width:185166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h5tvU&#10;AAAABAEAAA8AAAAAAAAAAQAgAAAAIgAAAGRycy9kb3ducmV2LnhtbFBLAQIUABQAAAAIAIdO4kB4&#10;mPOssgEAAFADAAAOAAAAAAAAAAEAIAAAACMBAABkcnMvZTJvRG9jLnhtbFBLBQYAAAAABgAGAFkB&#10;AABHBQ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附表：3表</w:t>
                              </w:r>
                            </w:p>
                          </w:txbxContent>
                        </v:textbox>
                      </v:shape>
                    </v:group>
                  </w:pict>
                </mc:Fallback>
              </mc:AlternateContent>
            </w:r>
          </w:p>
          <w:tbl>
            <w:tblPr>
              <w:tblStyle w:val="6"/>
              <w:tblW w:w="13000" w:type="dxa"/>
              <w:tblCellSpacing w:w="0" w:type="dxa"/>
              <w:tblInd w:w="0" w:type="dxa"/>
              <w:tblLayout w:type="fixed"/>
              <w:tblCellMar>
                <w:top w:w="0" w:type="dxa"/>
                <w:left w:w="0" w:type="dxa"/>
                <w:bottom w:w="0" w:type="dxa"/>
                <w:right w:w="0" w:type="dxa"/>
              </w:tblCellMar>
            </w:tblPr>
            <w:tblGrid>
              <w:gridCol w:w="13000"/>
            </w:tblGrid>
            <w:tr>
              <w:tblPrEx>
                <w:tblLayout w:type="fixed"/>
                <w:tblCellMar>
                  <w:top w:w="0" w:type="dxa"/>
                  <w:left w:w="0" w:type="dxa"/>
                  <w:bottom w:w="0" w:type="dxa"/>
                  <w:right w:w="0" w:type="dxa"/>
                </w:tblCellMar>
              </w:tblPrEx>
              <w:trPr>
                <w:trHeight w:val="740" w:hRule="atLeast"/>
                <w:tblCellSpacing w:w="0" w:type="dxa"/>
              </w:trPr>
              <w:tc>
                <w:tcPr>
                  <w:tcW w:w="13000"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部门支出总体情况表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5923" w:type="dxa"/>
            <w:gridSpan w:val="6"/>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128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28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211"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138"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2973"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850" w:hRule="atLeast"/>
        </w:trPr>
        <w:tc>
          <w:tcPr>
            <w:tcW w:w="154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科目编码</w:t>
            </w:r>
          </w:p>
        </w:tc>
        <w:tc>
          <w:tcPr>
            <w:tcW w:w="6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单位代码</w:t>
            </w:r>
          </w:p>
        </w:tc>
        <w:tc>
          <w:tcPr>
            <w:tcW w:w="23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单位（科目名称）</w:t>
            </w:r>
          </w:p>
        </w:tc>
        <w:tc>
          <w:tcPr>
            <w:tcW w:w="13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总计</w:t>
            </w:r>
          </w:p>
        </w:tc>
        <w:tc>
          <w:tcPr>
            <w:tcW w:w="4919"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基本支出</w:t>
            </w:r>
          </w:p>
        </w:tc>
        <w:tc>
          <w:tcPr>
            <w:tcW w:w="29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项目支出</w:t>
            </w:r>
          </w:p>
        </w:tc>
      </w:tr>
      <w:tr>
        <w:tblPrEx>
          <w:tblLayout w:type="fixed"/>
          <w:tblCellMar>
            <w:top w:w="0" w:type="dxa"/>
            <w:left w:w="108" w:type="dxa"/>
            <w:bottom w:w="0" w:type="dxa"/>
            <w:right w:w="108" w:type="dxa"/>
          </w:tblCellMar>
        </w:tblPrEx>
        <w:trPr>
          <w:trHeight w:val="84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款</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63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34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商品服务支出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一般性项目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专项资金</w:t>
            </w:r>
          </w:p>
        </w:tc>
      </w:tr>
      <w:tr>
        <w:tblPrEx>
          <w:tblLayout w:type="fixed"/>
          <w:tblCellMar>
            <w:top w:w="0" w:type="dxa"/>
            <w:left w:w="108" w:type="dxa"/>
            <w:bottom w:w="0" w:type="dxa"/>
            <w:right w:w="108" w:type="dxa"/>
          </w:tblCellMar>
        </w:tblPrEx>
        <w:trPr>
          <w:trHeight w:val="84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8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11"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Layout w:type="fixed"/>
          <w:tblCellMar>
            <w:top w:w="0" w:type="dxa"/>
            <w:left w:w="108" w:type="dxa"/>
            <w:bottom w:w="0" w:type="dxa"/>
            <w:right w:w="108" w:type="dxa"/>
          </w:tblCellMar>
        </w:tblPrEx>
        <w:trPr>
          <w:trHeight w:val="6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    计</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373.66</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11.</w:t>
            </w:r>
            <w:r>
              <w:rPr>
                <w:rFonts w:hint="eastAsia" w:ascii="宋体" w:hAnsi="宋体" w:eastAsia="宋体" w:cs="宋体"/>
                <w:color w:val="000000"/>
                <w:kern w:val="0"/>
                <w:sz w:val="20"/>
                <w:szCs w:val="20"/>
                <w:lang w:val="en-US" w:eastAsia="zh-CN"/>
              </w:rPr>
              <w:t>15</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10.61</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行政运行</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373.66</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11.</w:t>
            </w:r>
            <w:r>
              <w:rPr>
                <w:rFonts w:hint="eastAsia" w:ascii="宋体" w:hAnsi="宋体" w:eastAsia="宋体" w:cs="宋体"/>
                <w:color w:val="000000"/>
                <w:kern w:val="0"/>
                <w:sz w:val="20"/>
                <w:szCs w:val="20"/>
                <w:lang w:val="en-US" w:eastAsia="zh-CN"/>
              </w:rPr>
              <w:t>15</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10.61</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02</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一般行政管理事务</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机关服务</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事业运行</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widowControl/>
        <w:jc w:val="left"/>
      </w:pPr>
      <w:r>
        <w:br w:type="page"/>
      </w:r>
    </w:p>
    <w:tbl>
      <w:tblPr>
        <w:tblStyle w:val="6"/>
        <w:tblW w:w="14348" w:type="dxa"/>
        <w:tblInd w:w="108" w:type="dxa"/>
        <w:tblLayout w:type="fixed"/>
        <w:tblCellMar>
          <w:top w:w="0" w:type="dxa"/>
          <w:left w:w="108" w:type="dxa"/>
          <w:bottom w:w="0" w:type="dxa"/>
          <w:right w:w="108" w:type="dxa"/>
        </w:tblCellMar>
      </w:tblPr>
      <w:tblGrid>
        <w:gridCol w:w="593"/>
        <w:gridCol w:w="1959"/>
        <w:gridCol w:w="931"/>
        <w:gridCol w:w="2046"/>
        <w:gridCol w:w="1250"/>
        <w:gridCol w:w="1313"/>
        <w:gridCol w:w="1313"/>
        <w:gridCol w:w="995"/>
        <w:gridCol w:w="1011"/>
        <w:gridCol w:w="995"/>
        <w:gridCol w:w="995"/>
        <w:gridCol w:w="947"/>
      </w:tblGrid>
      <w:tr>
        <w:tblPrEx>
          <w:tblLayout w:type="fixed"/>
          <w:tblCellMar>
            <w:top w:w="0" w:type="dxa"/>
            <w:left w:w="108" w:type="dxa"/>
            <w:bottom w:w="0" w:type="dxa"/>
            <w:right w:w="108" w:type="dxa"/>
          </w:tblCellMar>
        </w:tblPrEx>
        <w:trPr>
          <w:trHeight w:val="740" w:hRule="atLeast"/>
        </w:trPr>
        <w:tc>
          <w:tcPr>
            <w:tcW w:w="14348" w:type="dxa"/>
            <w:gridSpan w:val="1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752600" cy="361950"/>
                      <wp:effectExtent l="0" t="0" r="0" b="0"/>
                      <wp:wrapNone/>
                      <wp:docPr id="7" name="TextBox 1"/>
                      <wp:cNvGraphicFramePr/>
                      <a:graphic xmlns:a="http://schemas.openxmlformats.org/drawingml/2006/main">
                        <a:graphicData uri="http://schemas.microsoft.com/office/word/2010/wordprocessingCanvas">
                          <wpc:wpc>
                            <wpc:bg/>
                            <wpc:whole/>
                            <wps:wsp>
                              <wps:cNvPr id="8" name="TextBox 1"/>
                              <wps:cNvSpPr txBox="1"/>
                              <wps:spPr>
                                <a:xfrm>
                                  <a:off x="0" y="0"/>
                                  <a:ext cx="176022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附表：4表</w:t>
                                    </w:r>
                                  </w:p>
                                </w:txbxContent>
                              </wps:txbx>
                              <wps:bodyPr wrap="square" rtlCol="0" anchor="t"/>
                            </wps:wsp>
                          </wpc:wpc>
                        </a:graphicData>
                      </a:graphic>
                    </wp:anchor>
                  </w:drawing>
                </mc:Choice>
                <mc:Fallback>
                  <w:pict>
                    <v:group id="TextBox 1" o:spid="_x0000_s1026" o:spt="203" style="position:absolute;left:0pt;margin-left:0pt;margin-top:0pt;height:28.5pt;width:138pt;z-index:251664384;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T5JbTWAAAABAEAAA8AAAAAAAAAAQAgAAAAIgAAAGRy&#10;cy9kb3ducmV2LnhtbFBLAQIUABQAAAAIAIdO4kD7KXXXBwIAAIAEAAAOAAAAAAAAAAEAIAAAACUB&#10;AABkcnMvZTJvRG9jLnhtbFBLBQYAAAAABgAGAFkBAACeBQAAAAA=&#10;">
                      <o:lock v:ext="edit" aspectratio="f"/>
                      <v:shape id="TextBox 1"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SW01gAAAAQBAAAPAAAAAAAAAAEAIAAAACIAAABk&#10;cnMvZG93bnJldi54bWxQSwECFAAUAAAACACHTuJAr48wj88BAADIAwAADgAAAAAAAAABACAAAAAl&#10;AQAAZHJzL2Uyb0RvYy54bWxQSwUGAAAAAAYABgBZAQAAZgUAAAAA&#10;">
                        <v:fill on="f" focussize="0,0"/>
                        <v:stroke on="f"/>
                        <v:imagedata o:title=""/>
                        <o:lock v:ext="edit" aspectratio="f"/>
                      </v:shape>
                      <v:shape id="TextBox 1" o:spid="_x0000_s1026" o:spt="202" type="#_x0000_t202" style="position:absolute;left:0;top:0;height:342900;width:176022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2Hm29QA&#10;AAAEAQAADwAAAAAAAAABACAAAAAiAAAAZHJzL2Rvd25yZXYueG1sUEsBAhQAFAAAAAgAh07iQGWU&#10;CBOxAQAAUAMAAA4AAAAAAAAAAQAgAAAAIwEAAGRycy9lMm9Eb2MueG1sUEsFBgAAAAAGAAYAWQEA&#10;AEYFA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附表：4表</w:t>
                              </w:r>
                            </w:p>
                          </w:txbxContent>
                        </v:textbox>
                      </v:shape>
                    </v:group>
                  </w:pict>
                </mc:Fallback>
              </mc:AlternateContent>
            </w:r>
          </w:p>
          <w:tbl>
            <w:tblPr>
              <w:tblStyle w:val="6"/>
              <w:tblW w:w="14132" w:type="dxa"/>
              <w:tblCellSpacing w:w="0" w:type="dxa"/>
              <w:tblInd w:w="0" w:type="dxa"/>
              <w:tblLayout w:type="fixed"/>
              <w:tblCellMar>
                <w:top w:w="0" w:type="dxa"/>
                <w:left w:w="0" w:type="dxa"/>
                <w:bottom w:w="0" w:type="dxa"/>
                <w:right w:w="0" w:type="dxa"/>
              </w:tblCellMar>
            </w:tblPr>
            <w:tblGrid>
              <w:gridCol w:w="14132"/>
            </w:tblGrid>
            <w:tr>
              <w:tblPrEx>
                <w:tblLayout w:type="fixed"/>
                <w:tblCellMar>
                  <w:top w:w="0" w:type="dxa"/>
                  <w:left w:w="0" w:type="dxa"/>
                  <w:bottom w:w="0" w:type="dxa"/>
                  <w:right w:w="0" w:type="dxa"/>
                </w:tblCellMar>
              </w:tblPrEx>
              <w:trPr>
                <w:trHeight w:val="740" w:hRule="atLeast"/>
                <w:tblCellSpacing w:w="0" w:type="dxa"/>
              </w:trPr>
              <w:tc>
                <w:tcPr>
                  <w:tcW w:w="14132"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财政拨款收支总体情况表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779" w:type="dxa"/>
            <w:gridSpan w:val="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131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31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99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011"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990"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c>
          <w:tcPr>
            <w:tcW w:w="947"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4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收     入</w:t>
            </w:r>
          </w:p>
        </w:tc>
        <w:tc>
          <w:tcPr>
            <w:tcW w:w="1086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                 出</w:t>
            </w:r>
          </w:p>
        </w:tc>
      </w:tr>
      <w:tr>
        <w:tblPrEx>
          <w:tblLayout w:type="fixed"/>
          <w:tblCellMar>
            <w:top w:w="0" w:type="dxa"/>
            <w:left w:w="108" w:type="dxa"/>
            <w:bottom w:w="0" w:type="dxa"/>
            <w:right w:w="108" w:type="dxa"/>
          </w:tblCellMar>
        </w:tblPrEx>
        <w:trPr>
          <w:trHeight w:val="270" w:hRule="atLeast"/>
        </w:trPr>
        <w:tc>
          <w:tcPr>
            <w:tcW w:w="255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9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金额</w:t>
            </w:r>
          </w:p>
        </w:tc>
        <w:tc>
          <w:tcPr>
            <w:tcW w:w="20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12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合计</w:t>
            </w:r>
          </w:p>
        </w:tc>
        <w:tc>
          <w:tcPr>
            <w:tcW w:w="7569"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本年支出小计</w:t>
            </w:r>
          </w:p>
        </w:tc>
      </w:tr>
      <w:tr>
        <w:tblPrEx>
          <w:tblLayout w:type="fixed"/>
          <w:tblCellMar>
            <w:top w:w="0" w:type="dxa"/>
            <w:left w:w="108" w:type="dxa"/>
            <w:bottom w:w="0" w:type="dxa"/>
            <w:right w:w="108" w:type="dxa"/>
          </w:tblCellMar>
        </w:tblPrEx>
        <w:trPr>
          <w:trHeight w:val="270" w:hRule="atLeast"/>
        </w:trPr>
        <w:tc>
          <w:tcPr>
            <w:tcW w:w="25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0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569"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一般公共预算</w:t>
            </w:r>
          </w:p>
        </w:tc>
      </w:tr>
      <w:tr>
        <w:tblPrEx>
          <w:tblLayout w:type="fixed"/>
          <w:tblCellMar>
            <w:top w:w="0" w:type="dxa"/>
            <w:left w:w="108" w:type="dxa"/>
            <w:bottom w:w="0" w:type="dxa"/>
            <w:right w:w="108" w:type="dxa"/>
          </w:tblCellMar>
        </w:tblPrEx>
        <w:trPr>
          <w:trHeight w:val="980" w:hRule="atLeast"/>
        </w:trPr>
        <w:tc>
          <w:tcPr>
            <w:tcW w:w="25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0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财政拨款</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缴入预算管理的行政事业性收费</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专项收入</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国有资产资源有偿使用收入</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其他一般公共预算收入</w:t>
            </w:r>
          </w:p>
        </w:tc>
        <w:tc>
          <w:tcPr>
            <w:tcW w:w="9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政府性基金</w:t>
            </w:r>
          </w:p>
        </w:tc>
      </w:tr>
      <w:tr>
        <w:tblPrEx>
          <w:tblLayout w:type="fixed"/>
          <w:tblCellMar>
            <w:top w:w="0" w:type="dxa"/>
            <w:left w:w="108" w:type="dxa"/>
            <w:bottom w:w="0" w:type="dxa"/>
            <w:right w:w="108" w:type="dxa"/>
          </w:tblCellMar>
        </w:tblPrEx>
        <w:trPr>
          <w:trHeight w:val="260" w:hRule="atLeast"/>
        </w:trPr>
        <w:tc>
          <w:tcPr>
            <w:tcW w:w="593" w:type="dxa"/>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一般公共预算</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财政拨款</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60" w:hRule="atLeast"/>
        </w:trPr>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纳入预算管理的行政事业性收费</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二、外交</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专项收入</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三、国防</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国有资产资源有偿使用收入</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四、公共安全</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其他一般公共预算收入</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五、教育</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政府性基金</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六、科学技术</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七、文化体育与传媒</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八、社会保障和就业</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九、社会保险基金支出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十、医疗卫生</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十一、节能环保</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十二、城乡社区事务</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十三、农林水事务</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十四、交通运输</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十五、资源勘探电力信息等事务</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十六、商业服务业等事务</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十七、金融支出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十九、援助其他地区支出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二十、国土海洋气象等支出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二十一、住房保障支出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二十二、粮油物资储备支出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二十七、预备费</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二十九、其他支出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三十、转移性支出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三十一、债务还本支出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三十二、债务付息支出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59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三十三、债务发行费用支出</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6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收入合计</w:t>
            </w:r>
          </w:p>
        </w:tc>
        <w:tc>
          <w:tcPr>
            <w:tcW w:w="9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支出合计</w:t>
            </w:r>
          </w:p>
        </w:tc>
        <w:tc>
          <w:tcPr>
            <w:tcW w:w="12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3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widowControl/>
        <w:jc w:val="left"/>
      </w:pPr>
      <w:r>
        <w:br w:type="page"/>
      </w:r>
    </w:p>
    <w:tbl>
      <w:tblPr>
        <w:tblStyle w:val="6"/>
        <w:tblW w:w="13016" w:type="dxa"/>
        <w:tblInd w:w="108" w:type="dxa"/>
        <w:tblLayout w:type="fixed"/>
        <w:tblCellMar>
          <w:top w:w="0" w:type="dxa"/>
          <w:left w:w="108" w:type="dxa"/>
          <w:bottom w:w="0" w:type="dxa"/>
          <w:right w:w="108" w:type="dxa"/>
        </w:tblCellMar>
      </w:tblPr>
      <w:tblGrid>
        <w:gridCol w:w="565"/>
        <w:gridCol w:w="492"/>
        <w:gridCol w:w="492"/>
        <w:gridCol w:w="639"/>
        <w:gridCol w:w="1549"/>
        <w:gridCol w:w="1387"/>
        <w:gridCol w:w="1285"/>
        <w:gridCol w:w="1285"/>
        <w:gridCol w:w="1211"/>
        <w:gridCol w:w="1138"/>
        <w:gridCol w:w="991"/>
        <w:gridCol w:w="991"/>
        <w:gridCol w:w="991"/>
      </w:tblGrid>
      <w:tr>
        <w:tblPrEx>
          <w:tblLayout w:type="fixed"/>
          <w:tblCellMar>
            <w:top w:w="0" w:type="dxa"/>
            <w:left w:w="108" w:type="dxa"/>
            <w:bottom w:w="0" w:type="dxa"/>
            <w:right w:w="108" w:type="dxa"/>
          </w:tblCellMar>
        </w:tblPrEx>
        <w:trPr>
          <w:trHeight w:val="740" w:hRule="atLeast"/>
        </w:trPr>
        <w:tc>
          <w:tcPr>
            <w:tcW w:w="13016" w:type="dxa"/>
            <w:gridSpan w:val="1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752600" cy="361950"/>
                      <wp:effectExtent l="0" t="0" r="0" b="0"/>
                      <wp:wrapNone/>
                      <wp:docPr id="9" name="TextBox 1"/>
                      <wp:cNvGraphicFramePr/>
                      <a:graphic xmlns:a="http://schemas.openxmlformats.org/drawingml/2006/main">
                        <a:graphicData uri="http://schemas.microsoft.com/office/word/2010/wordprocessingCanvas">
                          <wpc:wpc>
                            <wpc:bg/>
                            <wpc:whole/>
                            <wps:wsp>
                              <wps:cNvPr id="10" name="TextBox 1"/>
                              <wps:cNvSpPr txBox="1"/>
                              <wps:spPr>
                                <a:xfrm>
                                  <a:off x="0" y="0"/>
                                  <a:ext cx="185166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附表：5表</w:t>
                                    </w:r>
                                  </w:p>
                                </w:txbxContent>
                              </wps:txbx>
                              <wps:bodyPr wrap="square" rtlCol="0" anchor="t"/>
                            </wps:wsp>
                          </wpc:wpc>
                        </a:graphicData>
                      </a:graphic>
                    </wp:anchor>
                  </w:drawing>
                </mc:Choice>
                <mc:Fallback>
                  <w:pict>
                    <v:group id="TextBox 1" o:spid="_x0000_s1026" o:spt="203" style="position:absolute;left:0pt;margin-left:0pt;margin-top:0pt;height:28.5pt;width:138pt;z-index:251666432;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SW01gAAAAQBAAAPAAAAAAAAAAEAIAAAACIAAABk&#10;cnMvZG93bnJldi54bWxQSwECFAAUAAAACACHTuJAk4hWswgCAACBBAAADgAAAAAAAAABACAAAAAl&#10;AQAAZHJzL2Uyb0RvYy54bWxQSwUGAAAAAAYABgBZAQAAnwUAAAAA&#10;">
                      <o:lock v:ext="edit" aspectratio="f"/>
                      <v:shape id="TextBox 1"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SW01gAAAAQBAAAPAAAAAAAAAAEAIAAAACIAAABk&#10;cnMvZG93bnJldi54bWxQSwECFAAUAAAACACHTuJAzqemBM8BAADJAwAADgAAAAAAAAABACAAAAAl&#10;AQAAZHJzL2Uyb0RvYy54bWxQSwUGAAAAAAYABgBZAQAAZgUAAAAA&#10;">
                        <v:fill on="f" focussize="0,0"/>
                        <v:stroke on="f"/>
                        <v:imagedata o:title=""/>
                        <o:lock v:ext="edit" aspectratio="f"/>
                      </v:shape>
                      <v:shape id="TextBox 1" o:spid="_x0000_s1026" o:spt="202" type="#_x0000_t202" style="position:absolute;left:0;top:0;height:342900;width:185166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2Hm29QA&#10;AAAEAQAADwAAAAAAAAABACAAAAAiAAAAZHJzL2Rvd25yZXYueG1sUEsBAhQAFAAAAAgAh07iQIPO&#10;0TmxAQAAUQMAAA4AAAAAAAAAAQAgAAAAIwEAAGRycy9lMm9Eb2MueG1sUEsFBgAAAAAGAAYAWQEA&#10;AEYFA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附表：5表</w:t>
                              </w:r>
                            </w:p>
                          </w:txbxContent>
                        </v:textbox>
                      </v:shape>
                    </v:group>
                  </w:pict>
                </mc:Fallback>
              </mc:AlternateContent>
            </w:r>
          </w:p>
          <w:tbl>
            <w:tblPr>
              <w:tblStyle w:val="6"/>
              <w:tblW w:w="12800" w:type="dxa"/>
              <w:tblCellSpacing w:w="0" w:type="dxa"/>
              <w:tblInd w:w="0" w:type="dxa"/>
              <w:tblLayout w:type="fixed"/>
              <w:tblCellMar>
                <w:top w:w="0" w:type="dxa"/>
                <w:left w:w="0" w:type="dxa"/>
                <w:bottom w:w="0" w:type="dxa"/>
                <w:right w:w="0" w:type="dxa"/>
              </w:tblCellMar>
            </w:tblPr>
            <w:tblGrid>
              <w:gridCol w:w="12800"/>
            </w:tblGrid>
            <w:tr>
              <w:tblPrEx>
                <w:tblLayout w:type="fixed"/>
              </w:tblPrEx>
              <w:trPr>
                <w:trHeight w:val="740" w:hRule="atLeast"/>
                <w:tblCellSpacing w:w="0" w:type="dxa"/>
              </w:trPr>
              <w:tc>
                <w:tcPr>
                  <w:tcW w:w="12800"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一般公共预算支出情况表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5124" w:type="dxa"/>
            <w:gridSpan w:val="6"/>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128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28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211"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138"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2973"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850" w:hRule="atLeast"/>
        </w:trPr>
        <w:tc>
          <w:tcPr>
            <w:tcW w:w="154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科目编码</w:t>
            </w:r>
          </w:p>
        </w:tc>
        <w:tc>
          <w:tcPr>
            <w:tcW w:w="6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单位代码</w:t>
            </w:r>
          </w:p>
        </w:tc>
        <w:tc>
          <w:tcPr>
            <w:tcW w:w="15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单位（科目名称）</w:t>
            </w:r>
          </w:p>
        </w:tc>
        <w:tc>
          <w:tcPr>
            <w:tcW w:w="13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总计</w:t>
            </w:r>
          </w:p>
        </w:tc>
        <w:tc>
          <w:tcPr>
            <w:tcW w:w="4919"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基本支出</w:t>
            </w:r>
          </w:p>
        </w:tc>
        <w:tc>
          <w:tcPr>
            <w:tcW w:w="29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项目支出</w:t>
            </w:r>
          </w:p>
        </w:tc>
      </w:tr>
      <w:tr>
        <w:tblPrEx>
          <w:tblLayout w:type="fixed"/>
          <w:tblCellMar>
            <w:top w:w="0" w:type="dxa"/>
            <w:left w:w="108" w:type="dxa"/>
            <w:bottom w:w="0" w:type="dxa"/>
            <w:right w:w="108" w:type="dxa"/>
          </w:tblCellMar>
        </w:tblPrEx>
        <w:trPr>
          <w:trHeight w:val="84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款</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63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5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商品服务支出</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一般性项目</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专项资金</w:t>
            </w:r>
          </w:p>
        </w:tc>
      </w:tr>
      <w:tr>
        <w:tblPrEx>
          <w:tblLayout w:type="fixed"/>
          <w:tblCellMar>
            <w:top w:w="0" w:type="dxa"/>
            <w:left w:w="108" w:type="dxa"/>
            <w:bottom w:w="0" w:type="dxa"/>
            <w:right w:w="108" w:type="dxa"/>
          </w:tblCellMar>
        </w:tblPrEx>
        <w:trPr>
          <w:trHeight w:val="84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8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11"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Layout w:type="fixed"/>
          <w:tblCellMar>
            <w:top w:w="0" w:type="dxa"/>
            <w:left w:w="108" w:type="dxa"/>
            <w:bottom w:w="0" w:type="dxa"/>
            <w:right w:w="108" w:type="dxa"/>
          </w:tblCellMar>
        </w:tblPrEx>
        <w:trPr>
          <w:trHeight w:val="6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    计</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395.42</w:t>
            </w: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395.42</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373.66</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11.</w:t>
            </w:r>
            <w:r>
              <w:rPr>
                <w:rFonts w:hint="eastAsia" w:ascii="宋体" w:hAnsi="宋体" w:eastAsia="宋体" w:cs="宋体"/>
                <w:color w:val="000000"/>
                <w:kern w:val="0"/>
                <w:sz w:val="20"/>
                <w:szCs w:val="20"/>
                <w:lang w:val="en-US" w:eastAsia="zh-CN"/>
              </w:rPr>
              <w:t>15</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10.61</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行政运行</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395.42</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395.42</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373.66</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11.</w:t>
            </w:r>
            <w:r>
              <w:rPr>
                <w:rFonts w:hint="eastAsia" w:ascii="宋体" w:hAnsi="宋体" w:eastAsia="宋体" w:cs="宋体"/>
                <w:color w:val="000000"/>
                <w:kern w:val="0"/>
                <w:sz w:val="20"/>
                <w:szCs w:val="20"/>
                <w:lang w:val="en-US" w:eastAsia="zh-CN"/>
              </w:rPr>
              <w:t>15</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10.61</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02</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一般行政管理事务</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机关服务</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事业运行</w:t>
            </w:r>
          </w:p>
        </w:tc>
        <w:tc>
          <w:tcPr>
            <w:tcW w:w="13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p>
    <w:p>
      <w:pPr>
        <w:widowControl/>
        <w:jc w:val="left"/>
        <w:sectPr>
          <w:pgSz w:w="16838" w:h="11906" w:orient="landscape"/>
          <w:pgMar w:top="1134" w:right="1440" w:bottom="1134" w:left="1440" w:header="851" w:footer="992" w:gutter="0"/>
          <w:cols w:space="425" w:num="1"/>
          <w:docGrid w:type="linesAndChars" w:linePitch="312" w:charSpace="0"/>
        </w:sectPr>
      </w:pPr>
      <w:r>
        <w:br w:type="page"/>
      </w:r>
    </w:p>
    <w:tbl>
      <w:tblPr>
        <w:tblStyle w:val="6"/>
        <w:tblW w:w="9796" w:type="dxa"/>
        <w:tblInd w:w="108" w:type="dxa"/>
        <w:tblLayout w:type="fixed"/>
        <w:tblCellMar>
          <w:top w:w="0" w:type="dxa"/>
          <w:left w:w="108" w:type="dxa"/>
          <w:bottom w:w="0" w:type="dxa"/>
          <w:right w:w="108" w:type="dxa"/>
        </w:tblCellMar>
      </w:tblPr>
      <w:tblGrid>
        <w:gridCol w:w="945"/>
        <w:gridCol w:w="856"/>
        <w:gridCol w:w="2697"/>
        <w:gridCol w:w="2649"/>
        <w:gridCol w:w="2649"/>
      </w:tblGrid>
      <w:tr>
        <w:tblPrEx>
          <w:tblLayout w:type="fixed"/>
          <w:tblCellMar>
            <w:top w:w="0" w:type="dxa"/>
            <w:left w:w="108" w:type="dxa"/>
            <w:bottom w:w="0" w:type="dxa"/>
            <w:right w:w="108" w:type="dxa"/>
          </w:tblCellMar>
        </w:tblPrEx>
        <w:trPr>
          <w:trHeight w:val="740" w:hRule="atLeast"/>
        </w:trPr>
        <w:tc>
          <w:tcPr>
            <w:tcW w:w="9796" w:type="dxa"/>
            <w:gridSpan w:val="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752600" cy="361950"/>
                      <wp:effectExtent l="0" t="0" r="0" b="0"/>
                      <wp:wrapNone/>
                      <wp:docPr id="11" name="TextBox 1"/>
                      <wp:cNvGraphicFramePr/>
                      <a:graphic xmlns:a="http://schemas.openxmlformats.org/drawingml/2006/main">
                        <a:graphicData uri="http://schemas.microsoft.com/office/word/2010/wordprocessingCanvas">
                          <wpc:wpc>
                            <wpc:bg/>
                            <wpc:whole/>
                            <wps:wsp>
                              <wps:cNvPr id="12" name="TextBox 1"/>
                              <wps:cNvSpPr txBox="1"/>
                              <wps:spPr>
                                <a:xfrm>
                                  <a:off x="0" y="0"/>
                                  <a:ext cx="183007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附表：6表</w:t>
                                    </w:r>
                                  </w:p>
                                </w:txbxContent>
                              </wps:txbx>
                              <wps:bodyPr wrap="square" rtlCol="0" anchor="t"/>
                            </wps:wsp>
                          </wpc:wpc>
                        </a:graphicData>
                      </a:graphic>
                    </wp:anchor>
                  </w:drawing>
                </mc:Choice>
                <mc:Fallback>
                  <w:pict>
                    <v:group id="TextBox 1" o:spid="_x0000_s1026" o:spt="203" style="position:absolute;left:0pt;margin-left:0pt;margin-top:0pt;height:28.5pt;width:138pt;z-index:251668480;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&#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T5JbTWAAAABAEAAA8AAAAAAAAAAQAgAAAAIgAAAGRy&#10;cy9kb3ducmV2LnhtbFBLAQIUABQAAAAIAIdO4kCByDJNBwIAAIIEAAAOAAAAAAAAAAEAIAAAACUB&#10;AABkcnMvZTJvRG9jLnhtbFBLBQYAAAAABgAGAFkBAACeBQAAAAA=&#10;">
                      <o:lock v:ext="edit" aspectratio="f"/>
                      <v:shape id="TextBox 1"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&#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SW01gAAAAQBAAAPAAAAAAAAAAEAIAAAACIAAABk&#10;cnMvZG93bnJldi54bWxQSwECFAAUAAAACACHTuJAvmetB88BAADJAwAADgAAAAAAAAABACAAAAAl&#10;AQAAZHJzL2Uyb0RvYy54bWxQSwUGAAAAAAYABgBZAQAAZgUAAAAA&#10;">
                        <v:fill on="f" focussize="0,0"/>
                        <v:stroke on="f"/>
                        <v:imagedata o:title=""/>
                        <o:lock v:ext="edit" aspectratio="f"/>
                      </v:shape>
                      <v:shape id="TextBox 1" o:spid="_x0000_s1026" o:spt="202" type="#_x0000_t202" style="position:absolute;left:0;top:0;height:342900;width:183007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h5tvU&#10;AAAABAEAAA8AAAAAAAAAAQAgAAAAIgAAAGRycy9kb3ducmV2LnhtbFBLAQIUABQAAAAIAIdO4kAc&#10;1h3+sgEAAFEDAAAOAAAAAAAAAAEAIAAAACMBAABkcnMvZTJvRG9jLnhtbFBLBQYAAAAABgAGAFkB&#10;AABHBQ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附表：6表</w:t>
                              </w:r>
                            </w:p>
                          </w:txbxContent>
                        </v:textbox>
                      </v:shape>
                    </v:group>
                  </w:pict>
                </mc:Fallback>
              </mc:AlternateContent>
            </w:r>
          </w:p>
          <w:tbl>
            <w:tblPr>
              <w:tblStyle w:val="6"/>
              <w:tblW w:w="9580" w:type="dxa"/>
              <w:tblCellSpacing w:w="0" w:type="dxa"/>
              <w:tblInd w:w="0" w:type="dxa"/>
              <w:tblLayout w:type="fixed"/>
              <w:tblCellMar>
                <w:top w:w="0" w:type="dxa"/>
                <w:left w:w="0" w:type="dxa"/>
                <w:bottom w:w="0" w:type="dxa"/>
                <w:right w:w="0" w:type="dxa"/>
              </w:tblCellMar>
            </w:tblPr>
            <w:tblGrid>
              <w:gridCol w:w="9580"/>
            </w:tblGrid>
            <w:tr>
              <w:tblPrEx>
                <w:tblLayout w:type="fixed"/>
                <w:tblCellMar>
                  <w:top w:w="0" w:type="dxa"/>
                  <w:left w:w="0" w:type="dxa"/>
                  <w:bottom w:w="0" w:type="dxa"/>
                  <w:right w:w="0" w:type="dxa"/>
                </w:tblCellMar>
              </w:tblPrEx>
              <w:trPr>
                <w:trHeight w:val="740" w:hRule="atLeast"/>
                <w:tblCellSpacing w:w="0" w:type="dxa"/>
              </w:trPr>
              <w:tc>
                <w:tcPr>
                  <w:tcW w:w="9580"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一般公共预算基本支出情况表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4498" w:type="dxa"/>
            <w:gridSpan w:val="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5298" w:type="dxa"/>
            <w:gridSpan w:val="2"/>
            <w:tcBorders>
              <w:top w:val="nil"/>
              <w:left w:val="nil"/>
              <w:bottom w:val="single"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340" w:hRule="atLeast"/>
        </w:trPr>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科目编码</w:t>
            </w:r>
          </w:p>
        </w:tc>
        <w:tc>
          <w:tcPr>
            <w:tcW w:w="2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科目名称</w:t>
            </w:r>
          </w:p>
        </w:tc>
        <w:tc>
          <w:tcPr>
            <w:tcW w:w="52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一般公共预算</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类</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款</w:t>
            </w:r>
          </w:p>
        </w:tc>
        <w:tc>
          <w:tcPr>
            <w:tcW w:w="2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其中：财政拨款</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    计</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395.42</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395.42</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349.25</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349.25</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w:t>
            </w:r>
          </w:p>
        </w:tc>
        <w:tc>
          <w:tcPr>
            <w:tcW w:w="2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基本工资</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220.51</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220.51</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02</w:t>
            </w:r>
          </w:p>
        </w:tc>
        <w:tc>
          <w:tcPr>
            <w:tcW w:w="2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津贴补贴</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21.61</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21.61</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2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23.99</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23.99</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04</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社会保障缴费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57.62</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57.62</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07</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绩效工资</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25.52</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25.52</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其他工资福利支出</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商品和服务支出</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11.</w:t>
            </w:r>
            <w:r>
              <w:rPr>
                <w:rFonts w:hint="eastAsia" w:ascii="宋体" w:hAnsi="宋体" w:eastAsia="宋体" w:cs="宋体"/>
                <w:color w:val="000000"/>
                <w:kern w:val="0"/>
                <w:sz w:val="22"/>
                <w:lang w:val="en-US" w:eastAsia="zh-CN"/>
              </w:rPr>
              <w:t>15</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11.15</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办公费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r>
              <w:rPr>
                <w:rFonts w:hint="eastAsia" w:ascii="宋体" w:hAnsi="宋体" w:eastAsia="宋体" w:cs="宋体"/>
                <w:color w:val="000000"/>
                <w:kern w:val="0"/>
                <w:sz w:val="22"/>
                <w:lang w:val="en-US" w:eastAsia="zh-CN"/>
              </w:rPr>
              <w:t>02</w:t>
            </w:r>
            <w:r>
              <w:rPr>
                <w:rFonts w:hint="eastAsia" w:ascii="宋体" w:hAnsi="宋体" w:eastAsia="宋体" w:cs="宋体"/>
                <w:color w:val="000000"/>
                <w:kern w:val="0"/>
                <w:sz w:val="22"/>
              </w:rPr>
              <w:t xml:space="preserve">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7.02</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印刷费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07</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邮电费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09</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物业管理费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差旅费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2.13</w:t>
            </w: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2.13</w:t>
            </w: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因公出国（境）费用</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维修（护）费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公务接待费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劳务费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工会经费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2.00</w:t>
            </w: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2.00</w:t>
            </w: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福利费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4.</w:t>
            </w:r>
            <w:r>
              <w:rPr>
                <w:rFonts w:hint="eastAsia" w:ascii="宋体" w:hAnsi="宋体" w:eastAsia="宋体" w:cs="宋体"/>
                <w:color w:val="000000"/>
                <w:kern w:val="0"/>
                <w:sz w:val="22"/>
                <w:lang w:val="en-US" w:eastAsia="zh-CN"/>
              </w:rPr>
              <w:t>13</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4.</w:t>
            </w:r>
            <w:r>
              <w:rPr>
                <w:rFonts w:hint="eastAsia" w:ascii="宋体" w:hAnsi="宋体" w:eastAsia="宋体" w:cs="宋体"/>
                <w:color w:val="000000"/>
                <w:kern w:val="0"/>
                <w:sz w:val="22"/>
                <w:lang w:val="en-US" w:eastAsia="zh-CN"/>
              </w:rPr>
              <w:t>13</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公务用车运行维护费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其他交通费用</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其他商品和服务支出</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对个人和家庭的补助</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10.61</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10.61</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离休费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退休费</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住房公积金</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4.41</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24.41</w:t>
            </w:r>
          </w:p>
        </w:tc>
      </w:tr>
      <w:tr>
        <w:tblPrEx>
          <w:tblLayout w:type="fixed"/>
          <w:tblCellMar>
            <w:top w:w="0" w:type="dxa"/>
            <w:left w:w="108" w:type="dxa"/>
            <w:bottom w:w="0" w:type="dxa"/>
            <w:right w:w="108" w:type="dxa"/>
          </w:tblCellMar>
        </w:tblPrEx>
        <w:trPr>
          <w:trHeight w:val="340" w:hRule="atLeast"/>
        </w:trPr>
        <w:tc>
          <w:tcPr>
            <w:tcW w:w="9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26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采暖补贴</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p>
    <w:p>
      <w:pPr/>
    </w:p>
    <w:tbl>
      <w:tblPr>
        <w:tblStyle w:val="6"/>
        <w:tblW w:w="8560" w:type="dxa"/>
        <w:tblInd w:w="108" w:type="dxa"/>
        <w:tblLayout w:type="fixed"/>
        <w:tblCellMar>
          <w:top w:w="0" w:type="dxa"/>
          <w:left w:w="108" w:type="dxa"/>
          <w:bottom w:w="0" w:type="dxa"/>
          <w:right w:w="108" w:type="dxa"/>
        </w:tblCellMar>
      </w:tblPr>
      <w:tblGrid>
        <w:gridCol w:w="4376"/>
        <w:gridCol w:w="4184"/>
      </w:tblGrid>
      <w:tr>
        <w:tblPrEx>
          <w:tblLayout w:type="fixed"/>
          <w:tblCellMar>
            <w:top w:w="0" w:type="dxa"/>
            <w:left w:w="108" w:type="dxa"/>
            <w:bottom w:w="0" w:type="dxa"/>
            <w:right w:w="108" w:type="dxa"/>
          </w:tblCellMar>
        </w:tblPrEx>
        <w:trPr>
          <w:trHeight w:val="580" w:hRule="atLeast"/>
        </w:trPr>
        <w:tc>
          <w:tcPr>
            <w:tcW w:w="437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752600" cy="361950"/>
                      <wp:effectExtent l="0" t="0" r="0" b="0"/>
                      <wp:wrapNone/>
                      <wp:docPr id="13" name="TextBox 1"/>
                      <wp:cNvGraphicFramePr/>
                      <a:graphic xmlns:a="http://schemas.openxmlformats.org/drawingml/2006/main">
                        <a:graphicData uri="http://schemas.microsoft.com/office/word/2010/wordprocessingCanvas">
                          <wpc:wpc>
                            <wpc:bg/>
                            <wpc:whole/>
                            <wps:wsp>
                              <wps:cNvPr id="14" name="TextBox 1"/>
                              <wps:cNvSpPr txBox="1"/>
                              <wps:spPr>
                                <a:xfrm>
                                  <a:off x="0" y="0"/>
                                  <a:ext cx="173355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附表：7表</w:t>
                                    </w:r>
                                  </w:p>
                                </w:txbxContent>
                              </wps:txbx>
                              <wps:bodyPr wrap="square" rtlCol="0" anchor="t"/>
                            </wps:wsp>
                          </wpc:wpc>
                        </a:graphicData>
                      </a:graphic>
                    </wp:anchor>
                  </w:drawing>
                </mc:Choice>
                <mc:Fallback>
                  <w:pict>
                    <v:group id="TextBox 1" o:spid="_x0000_s1026" o:spt="203" style="position:absolute;left:0pt;margin-left:0pt;margin-top:0pt;height:28.5pt;width:138pt;z-index:251670528;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PkltNYAAAAEAQAADwAAAAAAAAABACAAAAAiAAAAZHJzL2Rv&#10;d25yZXYueG1sUEsBAhQAFAAAAAgAh07iQNb3qRcDAgAAggQAAA4AAAAAAAAAAQAgAAAAJQEAAGRy&#10;cy9lMm9Eb2MueG1sUEsFBgAAAAAGAAYAWQEAAJoFAAAAAA==&#10;">
                      <o:lock v:ext="edit" aspectratio="f"/>
                      <v:shape id="TextBox 1"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PkltNYAAAAEAQAADwAAAAAAAAABACAAAAAiAAAA&#10;ZHJzL2Rvd25yZXYueG1sUEsBAhQAFAAAAAgAh07iQKXvfZnQAQAAyQMAAA4AAAAAAAAAAQAgAAAA&#10;JQEAAGRycy9lMm9Eb2MueG1sUEsFBgAAAAAGAAYAWQEAAGcFAAAAAA==&#10;">
                        <v:fill on="f" focussize="0,0"/>
                        <v:stroke on="f"/>
                        <v:imagedata o:title=""/>
                        <o:lock v:ext="edit" aspectratio="f"/>
                      </v:shape>
                      <v:shape id="TextBox 1" o:spid="_x0000_s1026" o:spt="202" type="#_x0000_t202" style="position:absolute;left:0;top:0;height:342900;width:173355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h5tvU&#10;AAAABAEAAA8AAAAAAAAAAQAgAAAAIgAAAGRycy9kb3ducmV2LnhtbFBLAQIUABQAAAAIAIdO4kBg&#10;TH09sgEAAFEDAAAOAAAAAAAAAAEAIAAAACMBAABkcnMvZTJvRG9jLnhtbFBLBQYAAAAABgAGAFkB&#10;AABHBQ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附表：7表</w:t>
                              </w:r>
                            </w:p>
                          </w:txbxContent>
                        </v:textbox>
                      </v:shape>
                    </v:group>
                  </w:pict>
                </mc:Fallback>
              </mc:AlternateContent>
            </w:r>
          </w:p>
          <w:tbl>
            <w:tblPr>
              <w:tblStyle w:val="6"/>
              <w:tblW w:w="4160" w:type="dxa"/>
              <w:tblCellSpacing w:w="0" w:type="dxa"/>
              <w:tblInd w:w="0" w:type="dxa"/>
              <w:tblLayout w:type="fixed"/>
              <w:tblCellMar>
                <w:top w:w="0" w:type="dxa"/>
                <w:left w:w="0" w:type="dxa"/>
                <w:bottom w:w="0" w:type="dxa"/>
                <w:right w:w="0" w:type="dxa"/>
              </w:tblCellMar>
            </w:tblPr>
            <w:tblGrid>
              <w:gridCol w:w="4160"/>
            </w:tblGrid>
            <w:tr>
              <w:tblPrEx>
                <w:tblLayout w:type="fixed"/>
                <w:tblCellMar>
                  <w:top w:w="0" w:type="dxa"/>
                  <w:left w:w="0" w:type="dxa"/>
                  <w:bottom w:w="0" w:type="dxa"/>
                  <w:right w:w="0" w:type="dxa"/>
                </w:tblCellMar>
              </w:tblPrEx>
              <w:trPr>
                <w:trHeight w:val="580" w:hRule="atLeast"/>
                <w:tblCellSpacing w:w="0" w:type="dxa"/>
              </w:trPr>
              <w:tc>
                <w:tcPr>
                  <w:tcW w:w="4160"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bl>
          <w:p>
            <w:pPr>
              <w:widowControl/>
              <w:jc w:val="left"/>
              <w:rPr>
                <w:rFonts w:ascii="宋体" w:hAnsi="宋体" w:eastAsia="宋体" w:cs="宋体"/>
                <w:color w:val="000000"/>
                <w:kern w:val="0"/>
                <w:sz w:val="22"/>
              </w:rPr>
            </w:pPr>
          </w:p>
        </w:tc>
        <w:tc>
          <w:tcPr>
            <w:tcW w:w="4184"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740" w:hRule="atLeast"/>
        </w:trPr>
        <w:tc>
          <w:tcPr>
            <w:tcW w:w="8560" w:type="dxa"/>
            <w:gridSpan w:val="2"/>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一般公共预算“三公”经费支出情况表</w:t>
            </w:r>
          </w:p>
        </w:tc>
      </w:tr>
      <w:tr>
        <w:tblPrEx>
          <w:tblLayout w:type="fixed"/>
          <w:tblCellMar>
            <w:top w:w="0" w:type="dxa"/>
            <w:left w:w="108" w:type="dxa"/>
            <w:bottom w:w="0" w:type="dxa"/>
            <w:right w:w="108" w:type="dxa"/>
          </w:tblCellMar>
        </w:tblPrEx>
        <w:trPr>
          <w:trHeight w:val="630" w:hRule="atLeast"/>
        </w:trPr>
        <w:tc>
          <w:tcPr>
            <w:tcW w:w="8560"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r>
      <w:tr>
        <w:tblPrEx>
          <w:tblLayout w:type="fixed"/>
          <w:tblCellMar>
            <w:top w:w="0" w:type="dxa"/>
            <w:left w:w="108" w:type="dxa"/>
            <w:bottom w:w="0" w:type="dxa"/>
            <w:right w:w="108" w:type="dxa"/>
          </w:tblCellMar>
        </w:tblPrEx>
        <w:trPr>
          <w:trHeight w:val="630" w:hRule="atLeast"/>
        </w:trPr>
        <w:tc>
          <w:tcPr>
            <w:tcW w:w="4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4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r>
              <w:rPr>
                <w:rFonts w:hint="eastAsia" w:ascii="宋体" w:hAnsi="宋体" w:eastAsia="宋体" w:cs="宋体"/>
                <w:color w:val="000000"/>
                <w:kern w:val="0"/>
                <w:sz w:val="20"/>
                <w:szCs w:val="20"/>
                <w:lang w:val="en-US" w:eastAsia="zh-CN"/>
              </w:rPr>
              <w:t>9</w:t>
            </w:r>
            <w:r>
              <w:rPr>
                <w:rFonts w:hint="eastAsia" w:ascii="宋体" w:hAnsi="宋体" w:eastAsia="宋体" w:cs="宋体"/>
                <w:color w:val="000000"/>
                <w:kern w:val="0"/>
                <w:sz w:val="20"/>
                <w:szCs w:val="20"/>
              </w:rPr>
              <w:t>年“三公”经费预算数</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共计</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0.00</w:t>
            </w:r>
            <w:r>
              <w:rPr>
                <w:rFonts w:hint="eastAsia" w:ascii="宋体" w:hAnsi="宋体" w:eastAsia="宋体" w:cs="宋体"/>
                <w:color w:val="000000"/>
                <w:kern w:val="0"/>
                <w:sz w:val="20"/>
                <w:szCs w:val="20"/>
              </w:rPr>
              <w:t xml:space="preserve">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1、因公出国（境）费用</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0.00</w:t>
            </w: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2、公务接待费</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0.00</w:t>
            </w:r>
            <w:r>
              <w:rPr>
                <w:rFonts w:hint="eastAsia" w:ascii="宋体" w:hAnsi="宋体" w:eastAsia="宋体" w:cs="宋体"/>
                <w:color w:val="000000"/>
                <w:kern w:val="0"/>
                <w:sz w:val="20"/>
                <w:szCs w:val="20"/>
              </w:rPr>
              <w:t xml:space="preserve">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3、公务用车费</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0.00</w:t>
            </w: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其中：（1）公务用车运行维护费</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0.00</w:t>
            </w: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（2）公务用车购置</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0.00</w:t>
            </w: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30" w:hRule="atLeast"/>
        </w:trPr>
        <w:tc>
          <w:tcPr>
            <w:tcW w:w="43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1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80" w:hRule="atLeast"/>
        </w:trPr>
        <w:tc>
          <w:tcPr>
            <w:tcW w:w="4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4184"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1970" w:hRule="atLeast"/>
        </w:trPr>
        <w:tc>
          <w:tcPr>
            <w:tcW w:w="8560"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分务的机动车辆，包括领导干部专车、一般公务用车和执法执勤用车（3）分务接待费，指单位按规定开支的各类公务接待（含外宾接待）支出。</w:t>
            </w:r>
          </w:p>
        </w:tc>
      </w:tr>
    </w:tbl>
    <w:p>
      <w:pPr>
        <w:widowControl/>
        <w:jc w:val="left"/>
        <w:rPr>
          <w:rFonts w:hint="eastAsia" w:eastAsiaTheme="minorEastAsia"/>
          <w:lang w:val="en-US" w:eastAsia="zh-CN"/>
        </w:rPr>
        <w:sectPr>
          <w:pgSz w:w="11906" w:h="16838"/>
          <w:pgMar w:top="1440" w:right="1134" w:bottom="1440" w:left="1134" w:header="851" w:footer="992" w:gutter="0"/>
          <w:cols w:space="425" w:num="1"/>
          <w:docGrid w:type="lines" w:linePitch="312" w:charSpace="0"/>
        </w:sectPr>
      </w:pPr>
      <w:r>
        <w:rPr>
          <w:rFonts w:hint="eastAsia"/>
          <w:lang w:val="en-US" w:eastAsia="zh-CN"/>
        </w:rPr>
        <w:t xml:space="preserve"> </w:t>
      </w:r>
    </w:p>
    <w:tbl>
      <w:tblPr>
        <w:tblStyle w:val="6"/>
        <w:tblW w:w="13016" w:type="dxa"/>
        <w:tblInd w:w="108" w:type="dxa"/>
        <w:tblLayout w:type="fixed"/>
        <w:tblCellMar>
          <w:top w:w="0" w:type="dxa"/>
          <w:left w:w="108" w:type="dxa"/>
          <w:bottom w:w="0" w:type="dxa"/>
          <w:right w:w="108" w:type="dxa"/>
        </w:tblCellMar>
      </w:tblPr>
      <w:tblGrid>
        <w:gridCol w:w="548"/>
        <w:gridCol w:w="548"/>
        <w:gridCol w:w="547"/>
        <w:gridCol w:w="711"/>
        <w:gridCol w:w="1724"/>
        <w:gridCol w:w="1217"/>
        <w:gridCol w:w="1103"/>
        <w:gridCol w:w="1103"/>
        <w:gridCol w:w="1103"/>
        <w:gridCol w:w="1103"/>
        <w:gridCol w:w="1103"/>
        <w:gridCol w:w="1103"/>
        <w:gridCol w:w="1103"/>
      </w:tblGrid>
      <w:tr>
        <w:tblPrEx>
          <w:tblLayout w:type="fixed"/>
          <w:tblCellMar>
            <w:top w:w="0" w:type="dxa"/>
            <w:left w:w="108" w:type="dxa"/>
            <w:bottom w:w="0" w:type="dxa"/>
            <w:right w:w="108" w:type="dxa"/>
          </w:tblCellMar>
        </w:tblPrEx>
        <w:trPr>
          <w:trHeight w:val="740" w:hRule="atLeast"/>
        </w:trPr>
        <w:tc>
          <w:tcPr>
            <w:tcW w:w="13016" w:type="dxa"/>
            <w:gridSpan w:val="1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mc:AlternateContent>
                <mc:Choice Requires="wpc">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752600" cy="361950"/>
                      <wp:effectExtent l="0" t="0" r="0" b="0"/>
                      <wp:wrapNone/>
                      <wp:docPr id="15" name="TextBox 1"/>
                      <wp:cNvGraphicFramePr/>
                      <a:graphic xmlns:a="http://schemas.openxmlformats.org/drawingml/2006/main">
                        <a:graphicData uri="http://schemas.microsoft.com/office/word/2010/wordprocessingCanvas">
                          <wpc:wpc>
                            <wpc:bg/>
                            <wpc:whole/>
                            <wps:wsp>
                              <wps:cNvPr id="16" name="TextBox 1"/>
                              <wps:cNvSpPr txBox="1"/>
                              <wps:spPr>
                                <a:xfrm>
                                  <a:off x="0" y="0"/>
                                  <a:ext cx="1851660" cy="342900"/>
                                </a:xfrm>
                                <a:prstGeom prst="rect">
                                  <a:avLst/>
                                </a:prstGeom>
                                <a:noFill/>
                                <a:ln w="0" cmpd="sng">
                                  <a:solidFill>
                                    <a:schemeClr val="bg1"/>
                                  </a:solidFill>
                                </a:ln>
                              </wps:spPr>
                              <wps:style>
                                <a:lnRef idx="0">
                                  <a:scrgbClr r="0" g="0" b="0"/>
                                </a:lnRef>
                                <a:fillRef idx="0">
                                  <a:scrgbClr r="0" g="0" b="0"/>
                                </a:fillRef>
                                <a:effectRef idx="0">
                                  <a:scrgbClr r="0" g="0" b="0"/>
                                </a:effectRef>
                                <a:fontRef idx="minor">
                                  <a:schemeClr val="dk1"/>
                                </a:fontRef>
                              </wps:style>
                              <wps:txbx>
                                <w:txbxContent>
                                  <w:p>
                                    <w:pPr>
                                      <w:pStyle w:val="4"/>
                                      <w:ind w:left="0" w:firstLine="0"/>
                                    </w:pPr>
                                    <w:r>
                                      <w:rPr>
                                        <w:rFonts w:asciiTheme="minorAscii" w:hAnsiTheme="minorBidi" w:eastAsiaTheme="minorEastAsia"/>
                                        <w:color w:val="000000" w:themeColor="dark1"/>
                                        <w:kern w:val="24"/>
                                        <w:sz w:val="22"/>
                                        <w:szCs w:val="22"/>
                                      </w:rPr>
                                      <w:t>附表：8表</w:t>
                                    </w:r>
                                  </w:p>
                                </w:txbxContent>
                              </wps:txbx>
                              <wps:bodyPr wrap="square" rtlCol="0" anchor="t"/>
                            </wps:wsp>
                          </wpc:wpc>
                        </a:graphicData>
                      </a:graphic>
                    </wp:anchor>
                  </w:drawing>
                </mc:Choice>
                <mc:Fallback>
                  <w:pict>
                    <v:group id="TextBox 1" o:spid="_x0000_s1026" o:spt="203" style="position:absolute;left:0pt;margin-left:0pt;margin-top:0pt;height:28.5pt;width:138pt;z-index:251672576;mso-width-relative:page;mso-height-relative:page;" coordsize="1733550,342900" editas="canvas"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T5JbTWAAAABAEAAA8AAAAAAAAAAQAgAAAAIgAAAGRy&#10;cy9kb3ducmV2LnhtbFBLAQIUABQAAAAIAIdO4kD0g1i3BwIAAIIEAAAOAAAAAAAAAAEAIAAAACUB&#10;AABkcnMvZTJvRG9jLnhtbFBLBQYAAAAABgAGAFkBAACeBQAAAAA=&#10;">
                      <o:lock v:ext="edit" aspectratio="f"/>
                      <v:shape id="TextBox 1" o:spid="_x0000_s1026" style="position:absolute;left:0;top:0;height:342900;width:1733550;" filled="f" stroked="f" coordsize="21600,21600" o:gfxdata="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PkltNYAAAAEAQAADwAAAAAAAAABACAAAAAiAAAA&#10;ZHJzL2Rvd25yZXYueG1sUEsBAhQAFAAAAAgAh07iQBJEIa7QAQAAyQMAAA4AAAAAAAAAAQAgAAAA&#10;JQEAAGRycy9lMm9Eb2MueG1sUEsFBgAAAAAGAAYAWQEAAGcFAAAAAA==&#10;">
                        <v:fill on="f" focussize="0,0"/>
                        <v:stroke on="f"/>
                        <v:imagedata o:title=""/>
                        <o:lock v:ext="edit" aspectratio="f"/>
                      </v:shape>
                      <v:shape id="TextBox 1" o:spid="_x0000_s1026" o:spt="202" type="#_x0000_t202" style="position:absolute;left:0;top:0;height:342900;width:1851660;" filled="f" stroked="t" coordsize="21600,21600" o:gfxdata="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h5tvU&#10;AAAABAEAAA8AAAAAAAAAAQAgAAAAIgAAAGRycy9kb3ducmV2LnhtbFBLAQIUABQAAAAIAIdO4kCg&#10;tpcCsgEAAFEDAAAOAAAAAAAAAAEAIAAAACMBAABkcnMvZTJvRG9jLnhtbFBLBQYAAAAABgAGAFkB&#10;AABHBQAAAAA=&#10;">
                        <v:fill on="f" focussize="0,0"/>
                        <v:stroke weight="0pt" color="#FFFFFF" joinstyle="round"/>
                        <v:imagedata o:title=""/>
                        <o:lock v:ext="edit" aspectratio="f"/>
                        <v:textbox>
                          <w:txbxContent>
                            <w:p>
                              <w:pPr>
                                <w:pStyle w:val="4"/>
                                <w:ind w:left="0" w:firstLine="0"/>
                              </w:pPr>
                              <w:r>
                                <w:rPr>
                                  <w:rFonts w:asciiTheme="minorAscii" w:hAnsiTheme="minorBidi" w:eastAsiaTheme="minorEastAsia"/>
                                  <w:color w:val="000000" w:themeColor="dark1"/>
                                  <w:kern w:val="24"/>
                                  <w:sz w:val="22"/>
                                  <w:szCs w:val="22"/>
                                </w:rPr>
                                <w:t>附表：8表</w:t>
                              </w:r>
                            </w:p>
                          </w:txbxContent>
                        </v:textbox>
                      </v:shape>
                    </v:group>
                  </w:pict>
                </mc:Fallback>
              </mc:AlternateContent>
            </w:r>
          </w:p>
          <w:tbl>
            <w:tblPr>
              <w:tblStyle w:val="6"/>
              <w:tblW w:w="12800" w:type="dxa"/>
              <w:tblCellSpacing w:w="0" w:type="dxa"/>
              <w:tblInd w:w="0" w:type="dxa"/>
              <w:tblLayout w:type="fixed"/>
              <w:tblCellMar>
                <w:top w:w="0" w:type="dxa"/>
                <w:left w:w="0" w:type="dxa"/>
                <w:bottom w:w="0" w:type="dxa"/>
                <w:right w:w="0" w:type="dxa"/>
              </w:tblCellMar>
            </w:tblPr>
            <w:tblGrid>
              <w:gridCol w:w="12800"/>
            </w:tblGrid>
            <w:tr>
              <w:tblPrEx>
                <w:tblLayout w:type="fixed"/>
                <w:tblCellMar>
                  <w:top w:w="0" w:type="dxa"/>
                  <w:left w:w="0" w:type="dxa"/>
                  <w:bottom w:w="0" w:type="dxa"/>
                  <w:right w:w="0" w:type="dxa"/>
                </w:tblCellMar>
              </w:tblPrEx>
              <w:trPr>
                <w:trHeight w:val="740" w:hRule="atLeast"/>
                <w:tblCellSpacing w:w="0" w:type="dxa"/>
              </w:trPr>
              <w:tc>
                <w:tcPr>
                  <w:tcW w:w="12800"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政府性基金支出情况表</w:t>
                  </w:r>
                </w:p>
              </w:tc>
            </w:tr>
          </w:tbl>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5295" w:type="dxa"/>
            <w:gridSpan w:val="6"/>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单位名称：罗山县住房和城乡规划建设局</w:t>
            </w:r>
          </w:p>
        </w:tc>
        <w:tc>
          <w:tcPr>
            <w:tcW w:w="110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10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10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110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p>
        </w:tc>
        <w:tc>
          <w:tcPr>
            <w:tcW w:w="3309"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850" w:hRule="atLeast"/>
        </w:trPr>
        <w:tc>
          <w:tcPr>
            <w:tcW w:w="164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科目编码</w:t>
            </w:r>
          </w:p>
        </w:tc>
        <w:tc>
          <w:tcPr>
            <w:tcW w:w="7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单位代码</w:t>
            </w:r>
          </w:p>
        </w:tc>
        <w:tc>
          <w:tcPr>
            <w:tcW w:w="17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单位（科目名称）</w:t>
            </w:r>
          </w:p>
        </w:tc>
        <w:tc>
          <w:tcPr>
            <w:tcW w:w="12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总计</w:t>
            </w:r>
          </w:p>
        </w:tc>
        <w:tc>
          <w:tcPr>
            <w:tcW w:w="4412"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基本支出</w:t>
            </w:r>
          </w:p>
        </w:tc>
        <w:tc>
          <w:tcPr>
            <w:tcW w:w="33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项目支出</w:t>
            </w:r>
          </w:p>
        </w:tc>
      </w:tr>
      <w:tr>
        <w:tblPrEx>
          <w:tblLayout w:type="fixed"/>
          <w:tblCellMar>
            <w:top w:w="0" w:type="dxa"/>
            <w:left w:w="108" w:type="dxa"/>
            <w:bottom w:w="0" w:type="dxa"/>
            <w:right w:w="108" w:type="dxa"/>
          </w:tblCellMar>
        </w:tblPrEx>
        <w:trPr>
          <w:trHeight w:val="84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类</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款</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7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商品服务支出</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小计</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一般性项目</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专项资金</w:t>
            </w:r>
          </w:p>
        </w:tc>
      </w:tr>
      <w:tr>
        <w:tblPrEx>
          <w:tblLayout w:type="fixed"/>
          <w:tblCellMar>
            <w:top w:w="0" w:type="dxa"/>
            <w:left w:w="108" w:type="dxa"/>
            <w:bottom w:w="0" w:type="dxa"/>
            <w:right w:w="108" w:type="dxa"/>
          </w:tblCellMar>
        </w:tblPrEx>
        <w:trPr>
          <w:trHeight w:val="84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0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10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Layout w:type="fixed"/>
          <w:tblCellMar>
            <w:top w:w="0" w:type="dxa"/>
            <w:left w:w="108" w:type="dxa"/>
            <w:bottom w:w="0" w:type="dxa"/>
            <w:right w:w="108" w:type="dxa"/>
          </w:tblCellMar>
        </w:tblPrEx>
        <w:trPr>
          <w:trHeight w:val="60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p>
    <w:sectPr>
      <w:pgSz w:w="16838" w:h="11906" w:orient="landscape"/>
      <w:pgMar w:top="1134" w:right="1440" w:bottom="1134"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穝灿砰">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31689616">
    <w:nsid w:val="FC3A7590"/>
    <w:multiLevelType w:val="singleLevel"/>
    <w:tmpl w:val="FC3A7590"/>
    <w:lvl w:ilvl="0" w:tentative="1">
      <w:start w:val="3"/>
      <w:numFmt w:val="chineseCounting"/>
      <w:suff w:val="nothing"/>
      <w:lvlText w:val="%1、"/>
      <w:lvlJc w:val="left"/>
      <w:rPr>
        <w:rFonts w:hint="eastAsia"/>
      </w:rPr>
    </w:lvl>
  </w:abstractNum>
  <w:abstractNum w:abstractNumId="5447822">
    <w:nsid w:val="0053208E"/>
    <w:multiLevelType w:val="multilevel"/>
    <w:tmpl w:val="0053208E"/>
    <w:lvl w:ilvl="0" w:tentative="1">
      <w:start w:val="1"/>
      <w:numFmt w:val="decimal"/>
      <w:lvlText w:val="%1."/>
      <w:lvlJc w:val="left"/>
      <w:pPr>
        <w:ind w:left="1228" w:hanging="481"/>
        <w:jc w:val="left"/>
      </w:pPr>
      <w:rPr>
        <w:rFonts w:hint="default" w:ascii="仿宋" w:hAnsi="仿宋" w:eastAsia="仿宋" w:cs="仿宋"/>
        <w:b/>
        <w:bCs/>
        <w:spacing w:val="-5"/>
        <w:w w:val="98"/>
        <w:sz w:val="30"/>
        <w:szCs w:val="30"/>
        <w:lang w:val="zh-CN" w:eastAsia="zh-CN" w:bidi="zh-CN"/>
      </w:rPr>
    </w:lvl>
    <w:lvl w:ilvl="1" w:tentative="1">
      <w:start w:val="0"/>
      <w:numFmt w:val="bullet"/>
      <w:lvlText w:val="•"/>
      <w:lvlJc w:val="left"/>
      <w:pPr>
        <w:ind w:left="2020" w:hanging="481"/>
      </w:pPr>
      <w:rPr>
        <w:rFonts w:hint="default"/>
        <w:lang w:val="zh-CN" w:eastAsia="zh-CN" w:bidi="zh-CN"/>
      </w:rPr>
    </w:lvl>
    <w:lvl w:ilvl="2" w:tentative="1">
      <w:start w:val="0"/>
      <w:numFmt w:val="bullet"/>
      <w:lvlText w:val="•"/>
      <w:lvlJc w:val="left"/>
      <w:pPr>
        <w:ind w:left="2821" w:hanging="481"/>
      </w:pPr>
      <w:rPr>
        <w:rFonts w:hint="default"/>
        <w:lang w:val="zh-CN" w:eastAsia="zh-CN" w:bidi="zh-CN"/>
      </w:rPr>
    </w:lvl>
    <w:lvl w:ilvl="3" w:tentative="1">
      <w:start w:val="0"/>
      <w:numFmt w:val="bullet"/>
      <w:lvlText w:val="•"/>
      <w:lvlJc w:val="left"/>
      <w:pPr>
        <w:ind w:left="3621" w:hanging="481"/>
      </w:pPr>
      <w:rPr>
        <w:rFonts w:hint="default"/>
        <w:lang w:val="zh-CN" w:eastAsia="zh-CN" w:bidi="zh-CN"/>
      </w:rPr>
    </w:lvl>
    <w:lvl w:ilvl="4" w:tentative="1">
      <w:start w:val="0"/>
      <w:numFmt w:val="bullet"/>
      <w:lvlText w:val="•"/>
      <w:lvlJc w:val="left"/>
      <w:pPr>
        <w:ind w:left="4422" w:hanging="481"/>
      </w:pPr>
      <w:rPr>
        <w:rFonts w:hint="default"/>
        <w:lang w:val="zh-CN" w:eastAsia="zh-CN" w:bidi="zh-CN"/>
      </w:rPr>
    </w:lvl>
    <w:lvl w:ilvl="5" w:tentative="1">
      <w:start w:val="0"/>
      <w:numFmt w:val="bullet"/>
      <w:lvlText w:val="•"/>
      <w:lvlJc w:val="left"/>
      <w:pPr>
        <w:ind w:left="5223" w:hanging="481"/>
      </w:pPr>
      <w:rPr>
        <w:rFonts w:hint="default"/>
        <w:lang w:val="zh-CN" w:eastAsia="zh-CN" w:bidi="zh-CN"/>
      </w:rPr>
    </w:lvl>
    <w:lvl w:ilvl="6" w:tentative="1">
      <w:start w:val="0"/>
      <w:numFmt w:val="bullet"/>
      <w:lvlText w:val="•"/>
      <w:lvlJc w:val="left"/>
      <w:pPr>
        <w:ind w:left="6023" w:hanging="481"/>
      </w:pPr>
      <w:rPr>
        <w:rFonts w:hint="default"/>
        <w:lang w:val="zh-CN" w:eastAsia="zh-CN" w:bidi="zh-CN"/>
      </w:rPr>
    </w:lvl>
    <w:lvl w:ilvl="7" w:tentative="1">
      <w:start w:val="0"/>
      <w:numFmt w:val="bullet"/>
      <w:lvlText w:val="•"/>
      <w:lvlJc w:val="left"/>
      <w:pPr>
        <w:ind w:left="6824" w:hanging="481"/>
      </w:pPr>
      <w:rPr>
        <w:rFonts w:hint="default"/>
        <w:lang w:val="zh-CN" w:eastAsia="zh-CN" w:bidi="zh-CN"/>
      </w:rPr>
    </w:lvl>
    <w:lvl w:ilvl="8" w:tentative="1">
      <w:start w:val="0"/>
      <w:numFmt w:val="bullet"/>
      <w:lvlText w:val="•"/>
      <w:lvlJc w:val="left"/>
      <w:pPr>
        <w:ind w:left="7624" w:hanging="481"/>
      </w:pPr>
      <w:rPr>
        <w:rFonts w:hint="default"/>
        <w:lang w:val="zh-CN" w:eastAsia="zh-CN" w:bidi="zh-CN"/>
      </w:rPr>
    </w:lvl>
  </w:abstractNum>
  <w:abstractNum w:abstractNumId="1623117220">
    <w:nsid w:val="60BECDA4"/>
    <w:multiLevelType w:val="singleLevel"/>
    <w:tmpl w:val="60BECDA4"/>
    <w:lvl w:ilvl="0" w:tentative="1">
      <w:start w:val="1"/>
      <w:numFmt w:val="decimal"/>
      <w:suff w:val="nothing"/>
      <w:lvlText w:val="(%1)"/>
      <w:lvlJc w:val="left"/>
    </w:lvl>
  </w:abstractNum>
  <w:num w:numId="1">
    <w:abstractNumId w:val="4231689616"/>
  </w:num>
  <w:num w:numId="2">
    <w:abstractNumId w:val="5447822"/>
  </w:num>
  <w:num w:numId="3">
    <w:abstractNumId w:val="16231172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71A5"/>
    <w:rsid w:val="0019757B"/>
    <w:rsid w:val="0032304E"/>
    <w:rsid w:val="003271A5"/>
    <w:rsid w:val="0043425B"/>
    <w:rsid w:val="005557D3"/>
    <w:rsid w:val="005D0008"/>
    <w:rsid w:val="006A3E69"/>
    <w:rsid w:val="007B4B5C"/>
    <w:rsid w:val="00A13862"/>
    <w:rsid w:val="00B507FD"/>
    <w:rsid w:val="00F74877"/>
    <w:rsid w:val="024A3F1B"/>
    <w:rsid w:val="0274437C"/>
    <w:rsid w:val="03921C17"/>
    <w:rsid w:val="04DC6C73"/>
    <w:rsid w:val="05D96525"/>
    <w:rsid w:val="07463FC6"/>
    <w:rsid w:val="078C3635"/>
    <w:rsid w:val="07BA2D4B"/>
    <w:rsid w:val="07CD4BBE"/>
    <w:rsid w:val="0906592C"/>
    <w:rsid w:val="0A211F75"/>
    <w:rsid w:val="0A37064B"/>
    <w:rsid w:val="0A4A6A26"/>
    <w:rsid w:val="0B185405"/>
    <w:rsid w:val="0B265A0B"/>
    <w:rsid w:val="0BE22780"/>
    <w:rsid w:val="0FCC6782"/>
    <w:rsid w:val="10192584"/>
    <w:rsid w:val="11C77A4D"/>
    <w:rsid w:val="13F63B61"/>
    <w:rsid w:val="16ED7CB5"/>
    <w:rsid w:val="18A3762D"/>
    <w:rsid w:val="19867FF3"/>
    <w:rsid w:val="19AF65B3"/>
    <w:rsid w:val="1B070919"/>
    <w:rsid w:val="1B094D79"/>
    <w:rsid w:val="1E276F4E"/>
    <w:rsid w:val="1F4B6770"/>
    <w:rsid w:val="201A57D5"/>
    <w:rsid w:val="2032780F"/>
    <w:rsid w:val="204C398A"/>
    <w:rsid w:val="22CC57F9"/>
    <w:rsid w:val="251F23C5"/>
    <w:rsid w:val="25663324"/>
    <w:rsid w:val="26C517BA"/>
    <w:rsid w:val="27FA20AE"/>
    <w:rsid w:val="28AE52C7"/>
    <w:rsid w:val="28D228D5"/>
    <w:rsid w:val="290D11E7"/>
    <w:rsid w:val="29E34907"/>
    <w:rsid w:val="2D22786C"/>
    <w:rsid w:val="2DE62AD1"/>
    <w:rsid w:val="2E707DAD"/>
    <w:rsid w:val="2F583B07"/>
    <w:rsid w:val="306A4B3F"/>
    <w:rsid w:val="30F20979"/>
    <w:rsid w:val="32245895"/>
    <w:rsid w:val="344C48B3"/>
    <w:rsid w:val="383707DF"/>
    <w:rsid w:val="385A3911"/>
    <w:rsid w:val="388C290A"/>
    <w:rsid w:val="3AB44C78"/>
    <w:rsid w:val="3B8716D1"/>
    <w:rsid w:val="3C7907FD"/>
    <w:rsid w:val="3E500FCB"/>
    <w:rsid w:val="40F140B3"/>
    <w:rsid w:val="4173384C"/>
    <w:rsid w:val="43217E7E"/>
    <w:rsid w:val="432C05E3"/>
    <w:rsid w:val="43644040"/>
    <w:rsid w:val="438C4B54"/>
    <w:rsid w:val="44770E3E"/>
    <w:rsid w:val="46534040"/>
    <w:rsid w:val="471434A4"/>
    <w:rsid w:val="48193AC8"/>
    <w:rsid w:val="48B244D0"/>
    <w:rsid w:val="495E60B0"/>
    <w:rsid w:val="4A8D1989"/>
    <w:rsid w:val="4A8D5C4C"/>
    <w:rsid w:val="4AA32132"/>
    <w:rsid w:val="4AF01A73"/>
    <w:rsid w:val="4B311F97"/>
    <w:rsid w:val="4B9E32A2"/>
    <w:rsid w:val="4C6C0BE3"/>
    <w:rsid w:val="4D401779"/>
    <w:rsid w:val="4D9606C9"/>
    <w:rsid w:val="50373C20"/>
    <w:rsid w:val="50E3259C"/>
    <w:rsid w:val="512131EA"/>
    <w:rsid w:val="51630EB4"/>
    <w:rsid w:val="51DD2C12"/>
    <w:rsid w:val="52F67647"/>
    <w:rsid w:val="539F61E3"/>
    <w:rsid w:val="53FC66AA"/>
    <w:rsid w:val="546F1011"/>
    <w:rsid w:val="54E71195"/>
    <w:rsid w:val="55653FF3"/>
    <w:rsid w:val="56B657B2"/>
    <w:rsid w:val="56FB0E0D"/>
    <w:rsid w:val="58946485"/>
    <w:rsid w:val="590E40AC"/>
    <w:rsid w:val="5A6C74BE"/>
    <w:rsid w:val="5B8B68A1"/>
    <w:rsid w:val="5CF351D1"/>
    <w:rsid w:val="5D781222"/>
    <w:rsid w:val="5DCA3C2F"/>
    <w:rsid w:val="5E4E4464"/>
    <w:rsid w:val="5EC0012A"/>
    <w:rsid w:val="5F9E486B"/>
    <w:rsid w:val="60672D90"/>
    <w:rsid w:val="61BE415F"/>
    <w:rsid w:val="641F54AD"/>
    <w:rsid w:val="695648A5"/>
    <w:rsid w:val="6A7B78B0"/>
    <w:rsid w:val="6AFA7545"/>
    <w:rsid w:val="6B3F39FE"/>
    <w:rsid w:val="6C3F6896"/>
    <w:rsid w:val="6CAC621A"/>
    <w:rsid w:val="6D9805AD"/>
    <w:rsid w:val="6F57278E"/>
    <w:rsid w:val="70480445"/>
    <w:rsid w:val="73484652"/>
    <w:rsid w:val="74F70297"/>
    <w:rsid w:val="75774C7E"/>
    <w:rsid w:val="765D7BC3"/>
    <w:rsid w:val="78C6245C"/>
    <w:rsid w:val="7926008F"/>
    <w:rsid w:val="79330AF0"/>
    <w:rsid w:val="7D4070E6"/>
    <w:rsid w:val="7DD425DF"/>
    <w:rsid w:val="7FA932F7"/>
    <w:rsid w:val="7FE1485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rPr>
      <w:sz w:val="24"/>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 w:type="paragraph" w:customStyle="1" w:styleId="9">
    <w:name w:val="List Paragraph"/>
    <w:basedOn w:val="1"/>
    <w:qFormat/>
    <w:uiPriority w:val="1"/>
    <w:pPr>
      <w:ind w:left="1228" w:hanging="481"/>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14</Pages>
  <Words>1034</Words>
  <Characters>5897</Characters>
  <Lines>49</Lines>
  <Paragraphs>13</Paragraphs>
  <TotalTime>0</TotalTime>
  <ScaleCrop>false</ScaleCrop>
  <LinksUpToDate>false</LinksUpToDate>
  <CharactersWithSpaces>6918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2019-02-11T06:26:00Z</dcterms:created>
  <dc:creator>Micorosoft</dc:creator>
  <cp:lastModifiedBy>DELL</cp:lastModifiedBy>
  <cp:lastPrinted>2020-01-20T03:04:00Z</cp:lastPrinted>
  <dcterms:modified xsi:type="dcterms:W3CDTF">2021-06-08T02:08:19Z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