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33"/>
        <w:ind w:left="2818" w:right="2965"/>
        <w:jc w:val="center"/>
      </w:pPr>
      <w:r>
        <w:t>重大建设项目领域基层政务公开标准目录</w:t>
      </w:r>
      <w:bookmarkStart w:id="0" w:name="_GoBack"/>
      <w:bookmarkEnd w:id="0"/>
    </w:p>
    <w:p>
      <w:pPr>
        <w:pStyle w:val="2"/>
        <w:spacing w:before="5"/>
        <w:rPr>
          <w:sz w:val="22"/>
        </w:rPr>
      </w:pPr>
    </w:p>
    <w:tbl>
      <w:tblPr>
        <w:tblStyle w:val="7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</w:tcPr>
          <w:p>
            <w:pPr>
              <w:pStyle w:val="9"/>
              <w:spacing w:before="480" w:line="278" w:lineRule="auto"/>
              <w:ind w:left="186" w:right="177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序号</w:t>
            </w:r>
          </w:p>
        </w:tc>
        <w:tc>
          <w:tcPr>
            <w:tcW w:w="1787" w:type="dxa"/>
            <w:gridSpan w:val="2"/>
          </w:tcPr>
          <w:p>
            <w:pPr>
              <w:pStyle w:val="9"/>
              <w:spacing w:before="74"/>
              <w:ind w:left="472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公开事项</w:t>
            </w:r>
          </w:p>
        </w:tc>
        <w:tc>
          <w:tcPr>
            <w:tcW w:w="2173" w:type="dxa"/>
            <w:vMerge w:val="restart"/>
          </w:tcPr>
          <w:p>
            <w:pPr>
              <w:pStyle w:val="9"/>
              <w:rPr>
                <w:rFonts w:ascii="方正小标宋_GBK"/>
                <w:snapToGrid w:val="0"/>
                <w:spacing w:val="0"/>
                <w:w w:val="100"/>
                <w:sz w:val="20"/>
                <w:lang w:eastAsia="en-US"/>
              </w:rPr>
            </w:pPr>
          </w:p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5"/>
                <w:lang w:eastAsia="en-US"/>
              </w:rPr>
            </w:pPr>
          </w:p>
          <w:p>
            <w:pPr>
              <w:pStyle w:val="9"/>
              <w:ind w:left="245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公开内容（要素）</w:t>
            </w:r>
          </w:p>
        </w:tc>
        <w:tc>
          <w:tcPr>
            <w:tcW w:w="2700" w:type="dxa"/>
            <w:vMerge w:val="restart"/>
          </w:tcPr>
          <w:p>
            <w:pPr>
              <w:pStyle w:val="9"/>
              <w:rPr>
                <w:rFonts w:ascii="方正小标宋_GBK"/>
                <w:snapToGrid w:val="0"/>
                <w:spacing w:val="0"/>
                <w:w w:val="100"/>
                <w:sz w:val="20"/>
                <w:lang w:eastAsia="en-US"/>
              </w:rPr>
            </w:pPr>
          </w:p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5"/>
                <w:lang w:eastAsia="en-US"/>
              </w:rPr>
            </w:pPr>
          </w:p>
          <w:p>
            <w:pPr>
              <w:pStyle w:val="9"/>
              <w:ind w:left="907" w:right="902"/>
              <w:jc w:val="center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公开依据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方正小标宋_GBK"/>
                <w:snapToGrid w:val="0"/>
                <w:spacing w:val="0"/>
                <w:w w:val="100"/>
                <w:sz w:val="20"/>
                <w:lang w:eastAsia="en-US"/>
              </w:rPr>
            </w:pPr>
          </w:p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5"/>
                <w:lang w:eastAsia="en-US"/>
              </w:rPr>
            </w:pPr>
          </w:p>
          <w:p>
            <w:pPr>
              <w:pStyle w:val="9"/>
              <w:ind w:left="388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9"/>
              <w:rPr>
                <w:rFonts w:ascii="方正小标宋_GBK"/>
                <w:snapToGrid w:val="0"/>
                <w:spacing w:val="0"/>
                <w:w w:val="100"/>
                <w:sz w:val="20"/>
                <w:lang w:eastAsia="en-US"/>
              </w:rPr>
            </w:pPr>
          </w:p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5"/>
                <w:lang w:eastAsia="en-US"/>
              </w:rPr>
            </w:pPr>
          </w:p>
          <w:p>
            <w:pPr>
              <w:pStyle w:val="9"/>
              <w:ind w:left="119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公开主体</w:t>
            </w:r>
          </w:p>
        </w:tc>
        <w:tc>
          <w:tcPr>
            <w:tcW w:w="2700" w:type="dxa"/>
            <w:vMerge w:val="restart"/>
          </w:tcPr>
          <w:p>
            <w:pPr>
              <w:pStyle w:val="9"/>
              <w:rPr>
                <w:rFonts w:ascii="方正小标宋_GBK"/>
                <w:snapToGrid w:val="0"/>
                <w:spacing w:val="0"/>
                <w:w w:val="100"/>
                <w:sz w:val="20"/>
                <w:lang w:eastAsia="en-US"/>
              </w:rPr>
            </w:pPr>
          </w:p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5"/>
                <w:lang w:eastAsia="en-US"/>
              </w:rPr>
            </w:pPr>
          </w:p>
          <w:p>
            <w:pPr>
              <w:pStyle w:val="9"/>
              <w:ind w:left="614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公开渠道和载体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74"/>
              <w:ind w:left="208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74"/>
              <w:ind w:left="218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585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4"/>
                <w:lang w:eastAsia="en-US"/>
              </w:rPr>
            </w:pPr>
          </w:p>
          <w:p>
            <w:pPr>
              <w:pStyle w:val="9"/>
              <w:spacing w:line="278" w:lineRule="auto"/>
              <w:ind w:left="345" w:right="124" w:hanging="212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一级事项</w:t>
            </w:r>
          </w:p>
        </w:tc>
        <w:tc>
          <w:tcPr>
            <w:tcW w:w="887" w:type="dxa"/>
          </w:tcPr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4"/>
                <w:lang w:eastAsia="en-US"/>
              </w:rPr>
            </w:pPr>
          </w:p>
          <w:p>
            <w:pPr>
              <w:pStyle w:val="9"/>
              <w:spacing w:line="278" w:lineRule="auto"/>
              <w:ind w:left="338" w:right="118" w:hanging="212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二级事项</w:t>
            </w:r>
          </w:p>
        </w:tc>
        <w:tc>
          <w:tcPr>
            <w:tcW w:w="2173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07" w:line="278" w:lineRule="auto"/>
              <w:ind w:left="165" w:right="153"/>
              <w:jc w:val="both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全社会</w:t>
            </w:r>
          </w:p>
        </w:tc>
        <w:tc>
          <w:tcPr>
            <w:tcW w:w="720" w:type="dxa"/>
          </w:tcPr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4"/>
                <w:lang w:eastAsia="en-US"/>
              </w:rPr>
            </w:pPr>
          </w:p>
          <w:p>
            <w:pPr>
              <w:pStyle w:val="9"/>
              <w:spacing w:line="278" w:lineRule="auto"/>
              <w:ind w:left="148" w:right="141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9"/>
              <w:spacing w:before="15"/>
              <w:rPr>
                <w:rFonts w:ascii="方正小标宋_GBK"/>
                <w:snapToGrid w:val="0"/>
                <w:spacing w:val="0"/>
                <w:w w:val="100"/>
                <w:sz w:val="14"/>
                <w:lang w:eastAsia="en-US"/>
              </w:rPr>
            </w:pPr>
          </w:p>
          <w:p>
            <w:pPr>
              <w:pStyle w:val="9"/>
              <w:spacing w:line="278" w:lineRule="auto"/>
              <w:ind w:left="165" w:right="153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主动</w:t>
            </w:r>
          </w:p>
        </w:tc>
        <w:tc>
          <w:tcPr>
            <w:tcW w:w="736" w:type="dxa"/>
          </w:tcPr>
          <w:p>
            <w:pPr>
              <w:pStyle w:val="9"/>
              <w:spacing w:before="107" w:line="278" w:lineRule="auto"/>
              <w:ind w:left="158" w:right="147"/>
              <w:jc w:val="both"/>
              <w:rPr>
                <w:rFonts w:ascii="黑体" w:eastAsia="黑体"/>
                <w:snapToGrid w:val="0"/>
                <w:spacing w:val="0"/>
                <w:w w:val="100"/>
                <w:sz w:val="21"/>
                <w:lang w:eastAsia="en-US"/>
              </w:rPr>
            </w:pPr>
            <w:r>
              <w:rPr>
                <w:rFonts w:hint="eastAsia" w:ascii="黑体" w:eastAsia="黑体"/>
                <w:snapToGrid w:val="0"/>
                <w:spacing w:val="0"/>
                <w:w w:val="100"/>
                <w:sz w:val="21"/>
                <w:lang w:eastAsia="en-US"/>
              </w:rPr>
              <w:t>依申请公开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85" w:type="dxa"/>
          </w:tcPr>
          <w:p>
            <w:pPr>
              <w:pStyle w:val="9"/>
              <w:spacing w:before="6"/>
              <w:rPr>
                <w:rFonts w:ascii="方正小标宋_GBK"/>
                <w:snapToGrid w:val="0"/>
                <w:spacing w:val="0"/>
                <w:w w:val="100"/>
                <w:sz w:val="11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1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spacing w:before="81" w:line="249" w:lineRule="auto"/>
              <w:ind w:left="107" w:right="32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办 事 指南</w:t>
            </w:r>
          </w:p>
        </w:tc>
        <w:tc>
          <w:tcPr>
            <w:tcW w:w="2173" w:type="dxa"/>
          </w:tcPr>
          <w:p>
            <w:pPr>
              <w:pStyle w:val="9"/>
              <w:spacing w:before="11" w:line="210" w:lineRule="exact"/>
              <w:ind w:left="10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申报材料清单、批准流</w:t>
            </w:r>
          </w:p>
          <w:p>
            <w:pPr>
              <w:pStyle w:val="9"/>
              <w:spacing w:line="249" w:lineRule="auto"/>
              <w:ind w:left="106" w:right="4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程、办理时限、受理机构联系方式、申报要求等</w:t>
            </w:r>
          </w:p>
        </w:tc>
        <w:tc>
          <w:tcPr>
            <w:tcW w:w="2700" w:type="dxa"/>
          </w:tcPr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rFonts w:hint="eastAsia"/>
                <w:snapToGrid w:val="0"/>
                <w:spacing w:val="0"/>
                <w:w w:val="10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实时公开</w:t>
            </w:r>
          </w:p>
        </w:tc>
        <w:tc>
          <w:tcPr>
            <w:tcW w:w="1080" w:type="dxa"/>
          </w:tcPr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89"/>
                <w:tab w:val="left" w:pos="1636"/>
              </w:tabs>
              <w:spacing w:before="11" w:line="210" w:lineRule="exact"/>
              <w:ind w:hanging="182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政府门户网站</w:t>
            </w: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ab/>
            </w: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■纸质媒体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89"/>
              </w:tabs>
              <w:spacing w:line="230" w:lineRule="exact"/>
              <w:ind w:hanging="182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公开查阅点 ■政务服务中心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89"/>
              </w:tabs>
              <w:spacing w:before="9"/>
              <w:ind w:hanging="182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便民服务站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89"/>
              </w:tabs>
              <w:spacing w:before="9"/>
              <w:ind w:hanging="182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9"/>
              <w:spacing w:before="81"/>
              <w:ind w:left="9"/>
              <w:jc w:val="center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81"/>
              <w:ind w:left="119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85" w:type="dxa"/>
          </w:tcPr>
          <w:p>
            <w:pPr>
              <w:pStyle w:val="9"/>
              <w:spacing w:before="119"/>
              <w:ind w:left="8"/>
              <w:jc w:val="center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>
            <w:pPr>
              <w:pStyle w:val="9"/>
              <w:spacing w:before="28" w:line="240" w:lineRule="atLeast"/>
              <w:ind w:left="179" w:right="168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批准服务信息</w:t>
            </w:r>
          </w:p>
        </w:tc>
        <w:tc>
          <w:tcPr>
            <w:tcW w:w="887" w:type="dxa"/>
          </w:tcPr>
          <w:p>
            <w:pPr>
              <w:pStyle w:val="9"/>
              <w:spacing w:line="23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办 理 过</w:t>
            </w:r>
          </w:p>
          <w:p>
            <w:pPr>
              <w:pStyle w:val="9"/>
              <w:spacing w:before="9" w:line="230" w:lineRule="exact"/>
              <w:ind w:left="107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程信息</w:t>
            </w:r>
          </w:p>
        </w:tc>
        <w:tc>
          <w:tcPr>
            <w:tcW w:w="2173" w:type="dxa"/>
          </w:tcPr>
          <w:p>
            <w:pPr>
              <w:pStyle w:val="9"/>
              <w:spacing w:before="11" w:line="210" w:lineRule="exact"/>
              <w:ind w:left="10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事项名称、事项办理部</w:t>
            </w:r>
          </w:p>
          <w:p>
            <w:pPr>
              <w:pStyle w:val="9"/>
              <w:spacing w:line="230" w:lineRule="exact"/>
              <w:ind w:left="10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门、办理进展等</w:t>
            </w:r>
          </w:p>
        </w:tc>
        <w:tc>
          <w:tcPr>
            <w:tcW w:w="2700" w:type="dxa"/>
          </w:tcPr>
          <w:p>
            <w:pPr>
              <w:pStyle w:val="9"/>
              <w:spacing w:before="9" w:line="23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rFonts w:hint="eastAsia"/>
                <w:snapToGrid w:val="0"/>
                <w:spacing w:val="0"/>
                <w:w w:val="10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及时公开</w:t>
            </w:r>
          </w:p>
        </w:tc>
        <w:tc>
          <w:tcPr>
            <w:tcW w:w="1080" w:type="dxa"/>
          </w:tcPr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89"/>
              </w:tabs>
              <w:spacing w:before="11" w:line="210" w:lineRule="exact"/>
              <w:ind w:hanging="182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89"/>
              </w:tabs>
              <w:spacing w:line="230" w:lineRule="exact"/>
              <w:ind w:hanging="182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89"/>
              </w:tabs>
              <w:spacing w:before="9" w:line="230" w:lineRule="exact"/>
              <w:ind w:hanging="182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zh-CN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29"/>
              <w:ind w:left="107"/>
              <w:rPr>
                <w:snapToGrid w:val="0"/>
                <w:spacing w:val="0"/>
                <w:w w:val="100"/>
                <w:sz w:val="15"/>
                <w:lang w:eastAsia="en-US"/>
              </w:rPr>
            </w:pPr>
            <w:r>
              <w:rPr>
                <w:snapToGrid w:val="0"/>
                <w:spacing w:val="0"/>
                <w:w w:val="100"/>
                <w:sz w:val="15"/>
                <w:lang w:eastAsia="en-US"/>
              </w:rPr>
              <w:t>项目单</w:t>
            </w:r>
          </w:p>
          <w:p>
            <w:pPr>
              <w:pStyle w:val="9"/>
              <w:spacing w:before="48"/>
              <w:ind w:left="107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5"/>
                <w:lang w:eastAsia="en-US"/>
              </w:rPr>
              <w:t>位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736" w:type="dxa"/>
          </w:tcPr>
          <w:p>
            <w:pPr>
              <w:pStyle w:val="9"/>
              <w:spacing w:line="384" w:lineRule="exact"/>
              <w:ind w:left="218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30"/>
                <w:lang w:eastAsia="en-US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85" w:type="dxa"/>
            <w:vMerge w:val="restart"/>
          </w:tcPr>
          <w:p>
            <w:pPr>
              <w:pStyle w:val="9"/>
              <w:spacing w:before="9"/>
              <w:rPr>
                <w:rFonts w:ascii="方正小标宋_GBK"/>
                <w:snapToGrid w:val="0"/>
                <w:spacing w:val="0"/>
                <w:w w:val="100"/>
                <w:sz w:val="13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3</w:t>
            </w:r>
          </w:p>
        </w:tc>
        <w:tc>
          <w:tcPr>
            <w:tcW w:w="90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</w:p>
        </w:tc>
        <w:tc>
          <w:tcPr>
            <w:tcW w:w="887" w:type="dxa"/>
            <w:vMerge w:val="restart"/>
          </w:tcPr>
          <w:p>
            <w:pPr>
              <w:pStyle w:val="9"/>
              <w:spacing w:before="119" w:line="249" w:lineRule="auto"/>
              <w:ind w:left="107" w:right="32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咨询监督</w:t>
            </w:r>
          </w:p>
        </w:tc>
        <w:tc>
          <w:tcPr>
            <w:tcW w:w="2173" w:type="dxa"/>
            <w:vMerge w:val="restart"/>
          </w:tcPr>
          <w:p>
            <w:pPr>
              <w:pStyle w:val="9"/>
              <w:spacing w:before="11" w:line="210" w:lineRule="exact"/>
              <w:ind w:left="10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咨询电话、监督投诉电话</w:t>
            </w:r>
          </w:p>
          <w:p>
            <w:pPr>
              <w:pStyle w:val="9"/>
              <w:spacing w:line="230" w:lineRule="exact"/>
              <w:ind w:left="106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等</w:t>
            </w:r>
          </w:p>
        </w:tc>
        <w:tc>
          <w:tcPr>
            <w:tcW w:w="2700" w:type="dxa"/>
            <w:vMerge w:val="restart"/>
          </w:tcPr>
          <w:p>
            <w:pPr>
              <w:pStyle w:val="9"/>
              <w:spacing w:before="11" w:line="210" w:lineRule="exact"/>
              <w:ind w:left="107"/>
              <w:rPr>
                <w:rFonts w:hint="eastAsia"/>
                <w:snapToGrid w:val="0"/>
                <w:spacing w:val="0"/>
                <w:w w:val="100"/>
                <w:sz w:val="18"/>
                <w:lang w:eastAsia="zh-CN"/>
              </w:rPr>
            </w:pPr>
          </w:p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实时公开</w:t>
            </w:r>
          </w:p>
        </w:tc>
        <w:tc>
          <w:tcPr>
            <w:tcW w:w="1080" w:type="dxa"/>
            <w:vMerge w:val="restart"/>
          </w:tcPr>
          <w:p>
            <w:pPr>
              <w:pStyle w:val="9"/>
              <w:spacing w:before="11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289"/>
              </w:tabs>
              <w:spacing w:before="11" w:line="210" w:lineRule="exact"/>
              <w:ind w:hanging="182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政府门户网站</w:t>
            </w:r>
          </w:p>
        </w:tc>
        <w:tc>
          <w:tcPr>
            <w:tcW w:w="540" w:type="dxa"/>
            <w:vMerge w:val="restart"/>
          </w:tcPr>
          <w:p>
            <w:pPr>
              <w:pStyle w:val="9"/>
              <w:spacing w:before="119"/>
              <w:ind w:left="9"/>
              <w:jc w:val="center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30"/>
                <w:lang w:eastAsia="en-US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9"/>
              <w:spacing w:before="119"/>
              <w:ind w:left="119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30"/>
                <w:lang w:eastAsia="en-US"/>
              </w:rPr>
              <w:t>√</w:t>
            </w:r>
          </w:p>
        </w:tc>
        <w:tc>
          <w:tcPr>
            <w:tcW w:w="736" w:type="dxa"/>
            <w:vMerge w:val="restart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5" w:type="dxa"/>
            <w:vMerge w:val="continue"/>
          </w:tcPr>
          <w:p>
            <w:pPr>
              <w:pStyle w:val="9"/>
              <w:ind w:left="8"/>
              <w:jc w:val="center"/>
              <w:rPr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90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887" w:type="dxa"/>
            <w:vMerge w:val="continue"/>
          </w:tcPr>
          <w:p>
            <w:pPr>
              <w:pStyle w:val="9"/>
              <w:spacing w:before="119" w:line="249" w:lineRule="auto"/>
              <w:ind w:left="107" w:right="32"/>
              <w:rPr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2173" w:type="dxa"/>
            <w:vMerge w:val="continue"/>
          </w:tcPr>
          <w:p>
            <w:pPr>
              <w:pStyle w:val="9"/>
              <w:spacing w:line="230" w:lineRule="exact"/>
              <w:ind w:left="106"/>
              <w:rPr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2700" w:type="dxa"/>
            <w:vMerge w:val="continue"/>
          </w:tcPr>
          <w:p>
            <w:pPr>
              <w:pStyle w:val="9"/>
              <w:spacing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1080" w:type="dxa"/>
            <w:vMerge w:val="continue"/>
          </w:tcPr>
          <w:p>
            <w:pPr>
              <w:pStyle w:val="9"/>
              <w:spacing w:line="23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315"/>
                <w:tab w:val="left" w:pos="1377"/>
              </w:tabs>
              <w:spacing w:line="230" w:lineRule="exact"/>
              <w:ind w:hanging="208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纸质媒体</w:t>
            </w: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ab/>
            </w: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■ 公开查阅点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89"/>
              </w:tabs>
              <w:spacing w:before="9"/>
              <w:ind w:left="288" w:hanging="182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政务服务中心■便民服务站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89"/>
              </w:tabs>
              <w:spacing w:before="9" w:line="210" w:lineRule="exact"/>
              <w:ind w:left="288" w:hanging="182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社区/企事业单位/村公示栏</w:t>
            </w:r>
          </w:p>
        </w:tc>
        <w:tc>
          <w:tcPr>
            <w:tcW w:w="540" w:type="dxa"/>
            <w:vMerge w:val="continue"/>
          </w:tcPr>
          <w:p>
            <w:pPr>
              <w:pStyle w:val="9"/>
              <w:spacing w:before="119"/>
              <w:ind w:left="9"/>
              <w:jc w:val="center"/>
              <w:rPr>
                <w:snapToGrid w:val="0"/>
                <w:spacing w:val="0"/>
                <w:w w:val="100"/>
                <w:sz w:val="30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zh-CN"/>
              </w:rPr>
            </w:pPr>
          </w:p>
        </w:tc>
        <w:tc>
          <w:tcPr>
            <w:tcW w:w="540" w:type="dxa"/>
            <w:vMerge w:val="continue"/>
          </w:tcPr>
          <w:p>
            <w:pPr>
              <w:pStyle w:val="9"/>
              <w:spacing w:before="119"/>
              <w:ind w:left="119"/>
              <w:rPr>
                <w:snapToGrid w:val="0"/>
                <w:spacing w:val="0"/>
                <w:w w:val="100"/>
                <w:sz w:val="30"/>
                <w:lang w:eastAsia="zh-CN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5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887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270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108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289"/>
              </w:tabs>
              <w:spacing w:line="209" w:lineRule="exact"/>
              <w:ind w:hanging="182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zh-CN"/>
              </w:rPr>
            </w:pPr>
          </w:p>
        </w:tc>
        <w:tc>
          <w:tcPr>
            <w:tcW w:w="540" w:type="dxa"/>
            <w:vMerge w:val="continue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napToGrid w:val="0"/>
                <w:spacing w:val="0"/>
                <w:w w:val="100"/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9"/>
              <w:spacing w:before="119"/>
              <w:ind w:left="8"/>
              <w:jc w:val="center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4</w:t>
            </w:r>
          </w:p>
        </w:tc>
        <w:tc>
          <w:tcPr>
            <w:tcW w:w="900" w:type="dxa"/>
          </w:tcPr>
          <w:p>
            <w:pPr>
              <w:pStyle w:val="9"/>
              <w:spacing w:line="230" w:lineRule="exact"/>
              <w:ind w:left="107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批 准 结</w:t>
            </w:r>
          </w:p>
          <w:p>
            <w:pPr>
              <w:pStyle w:val="9"/>
              <w:spacing w:before="9" w:line="210" w:lineRule="exact"/>
              <w:ind w:left="107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果信息</w:t>
            </w:r>
          </w:p>
        </w:tc>
        <w:tc>
          <w:tcPr>
            <w:tcW w:w="887" w:type="dxa"/>
          </w:tcPr>
          <w:p>
            <w:pPr>
              <w:pStyle w:val="9"/>
              <w:spacing w:line="210" w:lineRule="exact"/>
              <w:ind w:left="107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政 府 投</w:t>
            </w:r>
          </w:p>
          <w:p>
            <w:pPr>
              <w:pStyle w:val="9"/>
              <w:spacing w:line="23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资 项 目</w:t>
            </w:r>
          </w:p>
          <w:p>
            <w:pPr>
              <w:pStyle w:val="9"/>
              <w:spacing w:before="9" w:line="210" w:lineRule="exact"/>
              <w:ind w:left="107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建 议 书</w:t>
            </w:r>
          </w:p>
          <w:p>
            <w:pPr>
              <w:pStyle w:val="9"/>
              <w:spacing w:line="210" w:lineRule="exact"/>
              <w:ind w:left="107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审批</w:t>
            </w:r>
          </w:p>
        </w:tc>
        <w:tc>
          <w:tcPr>
            <w:tcW w:w="2173" w:type="dxa"/>
          </w:tcPr>
          <w:p>
            <w:pPr>
              <w:pStyle w:val="9"/>
              <w:spacing w:before="13" w:line="210" w:lineRule="exact"/>
              <w:ind w:left="10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审批结果、批复时间、批</w:t>
            </w:r>
          </w:p>
          <w:p>
            <w:pPr>
              <w:pStyle w:val="9"/>
              <w:spacing w:line="210" w:lineRule="exact"/>
              <w:ind w:left="10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复文号、批复单位、项目</w:t>
            </w:r>
          </w:p>
          <w:p>
            <w:pPr>
              <w:pStyle w:val="9"/>
              <w:spacing w:line="230" w:lineRule="exact"/>
              <w:ind w:left="106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9" w:line="210" w:lineRule="exact"/>
              <w:ind w:left="107"/>
              <w:rPr>
                <w:rFonts w:hint="eastAsia"/>
                <w:snapToGrid w:val="0"/>
                <w:spacing w:val="0"/>
                <w:w w:val="100"/>
                <w:sz w:val="18"/>
                <w:lang w:eastAsia="zh-CN"/>
              </w:rPr>
            </w:pPr>
          </w:p>
          <w:p>
            <w:pPr>
              <w:pStyle w:val="9"/>
              <w:spacing w:before="9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rFonts w:hint="eastAsia"/>
                <w:snapToGrid w:val="0"/>
                <w:spacing w:val="0"/>
                <w:w w:val="10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13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信息形成 20 个工</w:t>
            </w:r>
          </w:p>
          <w:p>
            <w:pPr>
              <w:pStyle w:val="9"/>
              <w:spacing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作日内公开；其中</w:t>
            </w:r>
          </w:p>
          <w:p>
            <w:pPr>
              <w:pStyle w:val="9"/>
              <w:spacing w:line="23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行政许可、行政处</w:t>
            </w:r>
          </w:p>
          <w:p>
            <w:pPr>
              <w:pStyle w:val="9"/>
              <w:spacing w:before="9"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罚事项应自作出</w:t>
            </w:r>
          </w:p>
          <w:p>
            <w:pPr>
              <w:pStyle w:val="9"/>
              <w:spacing w:line="210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行政决定之日起 7</w:t>
            </w:r>
          </w:p>
          <w:p>
            <w:pPr>
              <w:pStyle w:val="9"/>
              <w:spacing w:line="205" w:lineRule="exact"/>
              <w:ind w:left="107"/>
              <w:rPr>
                <w:snapToGrid w:val="0"/>
                <w:spacing w:val="0"/>
                <w:w w:val="100"/>
                <w:sz w:val="18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3" w:line="210" w:lineRule="exact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89"/>
              </w:tabs>
              <w:spacing w:line="210" w:lineRule="exact"/>
              <w:ind w:hanging="182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89"/>
              </w:tabs>
              <w:spacing w:line="230" w:lineRule="exact"/>
              <w:ind w:hanging="182"/>
              <w:rPr>
                <w:snapToGrid w:val="0"/>
                <w:spacing w:val="0"/>
                <w:w w:val="100"/>
                <w:sz w:val="18"/>
                <w:lang w:eastAsia="en-US"/>
              </w:rPr>
            </w:pPr>
            <w:r>
              <w:rPr>
                <w:snapToGrid w:val="0"/>
                <w:spacing w:val="0"/>
                <w:w w:val="10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89"/>
              </w:tabs>
              <w:spacing w:before="9" w:line="210" w:lineRule="exact"/>
              <w:ind w:hanging="182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89"/>
              </w:tabs>
              <w:spacing w:line="210" w:lineRule="exact"/>
              <w:ind w:hanging="182"/>
              <w:rPr>
                <w:rFonts w:ascii="Times New Roman"/>
                <w:snapToGrid w:val="0"/>
                <w:spacing w:val="0"/>
                <w:w w:val="100"/>
                <w:sz w:val="16"/>
                <w:lang w:eastAsia="zh-CN"/>
              </w:rPr>
            </w:pPr>
            <w:r>
              <w:rPr>
                <w:snapToGrid w:val="0"/>
                <w:spacing w:val="0"/>
                <w:w w:val="10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line="384" w:lineRule="exact"/>
              <w:ind w:left="9"/>
              <w:jc w:val="center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line="384" w:lineRule="exact"/>
              <w:ind w:left="119"/>
              <w:rPr>
                <w:rFonts w:ascii="Times New Roman"/>
                <w:snapToGrid w:val="0"/>
                <w:spacing w:val="0"/>
                <w:w w:val="100"/>
                <w:sz w:val="16"/>
                <w:lang w:eastAsia="en-US"/>
              </w:rPr>
            </w:pPr>
            <w:r>
              <w:rPr>
                <w:snapToGrid w:val="0"/>
                <w:spacing w:val="0"/>
                <w:w w:val="10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napToGrid w:val="0"/>
                <w:spacing w:val="0"/>
                <w:w w:val="100"/>
                <w:sz w:val="18"/>
                <w:lang w:eastAsia="en-US"/>
              </w:rPr>
            </w:pPr>
          </w:p>
        </w:tc>
      </w:tr>
    </w:tbl>
    <w:p>
      <w:pPr>
        <w:rPr>
          <w:spacing w:val="0"/>
          <w:sz w:val="2"/>
          <w:szCs w:val="2"/>
        </w:rPr>
        <w:sectPr>
          <w:footerReference r:id="rId3" w:type="default"/>
          <w:pgSz w:w="16840" w:h="11910" w:orient="landscape"/>
          <w:pgMar w:top="1100" w:right="180" w:bottom="1100" w:left="600" w:header="0" w:footer="912" w:gutter="0"/>
          <w:pgNumType w:start="1"/>
          <w:cols w:space="720" w:num="1"/>
        </w:sectPr>
      </w:pPr>
    </w:p>
    <w:p>
      <w:pPr>
        <w:pStyle w:val="2"/>
        <w:rPr>
          <w:rFonts w:ascii="Times New Roman"/>
          <w:spacing w:val="0"/>
          <w:sz w:val="20"/>
        </w:rPr>
      </w:pPr>
    </w:p>
    <w:p>
      <w:pPr>
        <w:pStyle w:val="2"/>
        <w:rPr>
          <w:rFonts w:ascii="Times New Roman"/>
          <w:spacing w:val="0"/>
          <w:sz w:val="20"/>
        </w:rPr>
      </w:pPr>
    </w:p>
    <w:p>
      <w:pPr>
        <w:pStyle w:val="2"/>
        <w:rPr>
          <w:rFonts w:ascii="Times New Roman"/>
          <w:spacing w:val="0"/>
          <w:sz w:val="20"/>
        </w:rPr>
      </w:pPr>
    </w:p>
    <w:p>
      <w:pPr>
        <w:pStyle w:val="2"/>
        <w:spacing w:before="4"/>
        <w:rPr>
          <w:rFonts w:ascii="Times New Roman"/>
          <w:spacing w:val="0"/>
          <w:sz w:val="16"/>
        </w:rPr>
      </w:pPr>
    </w:p>
    <w:tbl>
      <w:tblPr>
        <w:tblStyle w:val="7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5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spacing w:before="132"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pStyle w:val="9"/>
              <w:spacing w:before="12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3"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2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289"/>
              </w:tabs>
              <w:spacing w:before="12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Times New Roman"/>
                <w:spacing w:val="0"/>
                <w:sz w:val="16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6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spacing w:before="7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pStyle w:val="9"/>
              <w:spacing w:before="9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9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rFonts w:hint="eastAsia"/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9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6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6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ind w:left="8"/>
              <w:jc w:val="center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4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企业投资项目核准</w:t>
            </w:r>
          </w:p>
        </w:tc>
        <w:tc>
          <w:tcPr>
            <w:tcW w:w="2173" w:type="dxa"/>
          </w:tcPr>
          <w:p>
            <w:pPr>
              <w:pStyle w:val="9"/>
              <w:spacing w:before="11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1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2"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1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相关核准机关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289"/>
              </w:tabs>
              <w:spacing w:before="11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8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8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0"/>
              <w:rPr>
                <w:rFonts w:ascii="Times New Roman"/>
                <w:spacing w:val="0"/>
                <w:sz w:val="16"/>
                <w:lang w:eastAsia="en-US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8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1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批 准 结果信息</w:t>
            </w: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62" w:line="249" w:lineRule="auto"/>
              <w:ind w:left="107" w:right="95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pStyle w:val="9"/>
              <w:spacing w:before="8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8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8" w:line="249" w:lineRule="auto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8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相关备案机关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4"/>
              </w:numPr>
              <w:tabs>
                <w:tab w:val="left" w:pos="289"/>
              </w:tabs>
              <w:spacing w:before="8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5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5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spacing w:before="1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9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0"/>
              <w:rPr>
                <w:rFonts w:ascii="Times New Roman"/>
                <w:spacing w:val="0"/>
                <w:sz w:val="24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节 能 审查</w:t>
            </w:r>
          </w:p>
        </w:tc>
        <w:tc>
          <w:tcPr>
            <w:tcW w:w="2173" w:type="dxa"/>
          </w:tcPr>
          <w:p>
            <w:pPr>
              <w:pStyle w:val="9"/>
              <w:spacing w:before="13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3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4"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3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信阳市生态环境局罗山分局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5"/>
              </w:numPr>
              <w:tabs>
                <w:tab w:val="left" w:pos="289"/>
              </w:tabs>
              <w:spacing w:before="13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10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0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pacing w:val="0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tbl>
      <w:tblPr>
        <w:tblStyle w:val="7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0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10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spacing w:before="132"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建设项目用地预审与选址意见书</w:t>
            </w:r>
          </w:p>
        </w:tc>
        <w:tc>
          <w:tcPr>
            <w:tcW w:w="2173" w:type="dxa"/>
          </w:tcPr>
          <w:p>
            <w:pPr>
              <w:pStyle w:val="9"/>
              <w:spacing w:before="12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3"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2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县自然资源局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6"/>
              </w:numPr>
              <w:tabs>
                <w:tab w:val="left" w:pos="289"/>
              </w:tabs>
              <w:spacing w:before="12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Times New Roman"/>
                <w:spacing w:val="0"/>
                <w:sz w:val="16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11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批 准 结果信息</w:t>
            </w:r>
          </w:p>
        </w:tc>
        <w:tc>
          <w:tcPr>
            <w:tcW w:w="887" w:type="dxa"/>
          </w:tcPr>
          <w:p>
            <w:pPr>
              <w:pStyle w:val="9"/>
              <w:spacing w:before="7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pStyle w:val="9"/>
              <w:spacing w:before="9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9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9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信阳市生态环境局罗山分局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7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6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6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spacing w:before="2" w:line="240" w:lineRule="atLeast"/>
              <w:ind w:left="107" w:right="47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建 设 用地（含临时用地） 规 划 许可 证 核发</w:t>
            </w:r>
          </w:p>
        </w:tc>
        <w:tc>
          <w:tcPr>
            <w:tcW w:w="2173" w:type="dxa"/>
          </w:tcPr>
          <w:p>
            <w:pPr>
              <w:pStyle w:val="9"/>
              <w:spacing w:before="11" w:line="249" w:lineRule="auto"/>
              <w:ind w:left="106" w:right="7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审核结果、建设用地（含临时用地） 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1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2"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1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8"/>
              </w:numPr>
              <w:tabs>
                <w:tab w:val="left" w:pos="289"/>
                <w:tab w:val="left" w:pos="1276"/>
              </w:tabs>
              <w:spacing w:before="11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spacing w:before="8"/>
              <w:rPr>
                <w:rFonts w:ascii="Times New Roman"/>
                <w:spacing w:val="0"/>
                <w:sz w:val="42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8"/>
              <w:rPr>
                <w:rFonts w:ascii="Times New Roman"/>
                <w:spacing w:val="0"/>
                <w:sz w:val="42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13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lang w:eastAsia="zh-CN"/>
              </w:rPr>
            </w:pPr>
          </w:p>
          <w:p>
            <w:pPr>
              <w:pStyle w:val="9"/>
              <w:spacing w:before="1"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pStyle w:val="9"/>
              <w:spacing w:before="8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8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rFonts w:hint="eastAsia"/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35" w:line="324" w:lineRule="auto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8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19"/>
              </w:numPr>
              <w:tabs>
                <w:tab w:val="left" w:pos="289"/>
                <w:tab w:val="left" w:pos="1276"/>
              </w:tabs>
              <w:spacing w:before="8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0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Times New Roman"/>
                <w:spacing w:val="0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pStyle w:val="9"/>
              <w:spacing w:before="13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3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rFonts w:hint="eastAsia"/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42" w:line="324" w:lineRule="auto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3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20"/>
              </w:numPr>
              <w:tabs>
                <w:tab w:val="left" w:pos="289"/>
                <w:tab w:val="left" w:pos="1276"/>
              </w:tabs>
              <w:spacing w:before="13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spacing w:before="1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pacing w:val="0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tbl>
      <w:tblPr>
        <w:tblStyle w:val="7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6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6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23"/>
                <w:lang w:eastAsia="en-US"/>
              </w:rPr>
            </w:pPr>
          </w:p>
          <w:p>
            <w:pPr>
              <w:pStyle w:val="9"/>
              <w:ind w:right="200"/>
              <w:jc w:val="right"/>
              <w:rPr>
                <w:spacing w:val="0"/>
                <w:sz w:val="16"/>
                <w:lang w:eastAsia="en-US"/>
              </w:rPr>
            </w:pPr>
            <w:r>
              <w:rPr>
                <w:spacing w:val="0"/>
                <w:sz w:val="16"/>
                <w:lang w:eastAsia="en-US"/>
              </w:rPr>
              <w:t>15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spacing w:before="11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施工许可（开工报告）审批结果</w:t>
            </w:r>
          </w:p>
        </w:tc>
        <w:tc>
          <w:tcPr>
            <w:tcW w:w="2173" w:type="dxa"/>
          </w:tcPr>
          <w:p>
            <w:pPr>
              <w:pStyle w:val="9"/>
              <w:spacing w:before="11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spacing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审批结果、批复时间、批复文号、发证（批复）机关、项目名称、项目统一代码等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1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3"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32" w:line="249" w:lineRule="auto"/>
              <w:ind w:left="107" w:right="60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县住房城乡建设局、县 交通运输局、县发展改革委</w:t>
            </w:r>
          </w:p>
        </w:tc>
        <w:tc>
          <w:tcPr>
            <w:tcW w:w="2700" w:type="dxa"/>
          </w:tcPr>
          <w:p>
            <w:pPr>
              <w:pStyle w:val="9"/>
              <w:spacing w:before="11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89"/>
                <w:tab w:val="left" w:pos="1276"/>
              </w:tabs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300"/>
              </w:tabs>
              <w:spacing w:before="10"/>
              <w:ind w:left="299" w:hanging="193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7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Times New Roman"/>
                <w:spacing w:val="0"/>
                <w:sz w:val="16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16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26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批 准 结果信息</w:t>
            </w:r>
          </w:p>
        </w:tc>
        <w:tc>
          <w:tcPr>
            <w:tcW w:w="887" w:type="dxa"/>
          </w:tcPr>
          <w:p>
            <w:pPr>
              <w:pStyle w:val="9"/>
              <w:spacing w:before="7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14"/>
                <w:lang w:eastAsia="zh-CN"/>
              </w:rPr>
            </w:pPr>
          </w:p>
          <w:p>
            <w:pPr>
              <w:pStyle w:val="9"/>
              <w:spacing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7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line="240" w:lineRule="atLeast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4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县发展改革委</w:t>
            </w:r>
          </w:p>
        </w:tc>
        <w:tc>
          <w:tcPr>
            <w:tcW w:w="2700" w:type="dxa"/>
          </w:tcPr>
          <w:p>
            <w:pPr>
              <w:pStyle w:val="9"/>
              <w:spacing w:before="7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89"/>
                <w:tab w:val="left" w:pos="1276"/>
              </w:tabs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300"/>
              </w:tabs>
              <w:spacing w:before="9"/>
              <w:ind w:left="299" w:hanging="193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1"/>
              <w:rPr>
                <w:rFonts w:ascii="Times New Roman"/>
                <w:spacing w:val="0"/>
                <w:sz w:val="16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1"/>
              <w:rPr>
                <w:rFonts w:ascii="Times New Roman"/>
                <w:spacing w:val="0"/>
                <w:sz w:val="16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0"/>
              <w:rPr>
                <w:rFonts w:ascii="Times New Roman"/>
                <w:spacing w:val="0"/>
                <w:sz w:val="17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取 水 许可审批</w:t>
            </w:r>
          </w:p>
        </w:tc>
        <w:tc>
          <w:tcPr>
            <w:tcW w:w="2173" w:type="dxa"/>
          </w:tcPr>
          <w:p>
            <w:pPr>
              <w:pStyle w:val="9"/>
              <w:spacing w:before="11" w:line="249" w:lineRule="auto"/>
              <w:ind w:left="106" w:right="74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1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37" w:line="324" w:lineRule="auto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1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县水利局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23"/>
              </w:numPr>
              <w:tabs>
                <w:tab w:val="left" w:pos="289"/>
              </w:tabs>
              <w:spacing w:before="11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18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43" w:line="249" w:lineRule="auto"/>
              <w:ind w:left="107" w:right="95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pStyle w:val="9"/>
              <w:spacing w:before="13" w:line="249" w:lineRule="auto"/>
              <w:ind w:left="106" w:right="74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Style w:val="9"/>
              <w:spacing w:before="13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40" w:line="324" w:lineRule="auto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3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县水利局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24"/>
              </w:numPr>
              <w:tabs>
                <w:tab w:val="left" w:pos="289"/>
              </w:tabs>
              <w:spacing w:before="13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pacing w:val="0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tbl>
      <w:tblPr>
        <w:tblStyle w:val="7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19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批 准 结果信息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14"/>
                <w:lang w:eastAsia="en-US"/>
              </w:rPr>
            </w:pPr>
          </w:p>
          <w:p>
            <w:pPr>
              <w:pStyle w:val="9"/>
              <w:spacing w:line="240" w:lineRule="atLeast"/>
              <w:ind w:left="107" w:right="95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洪水影响评价审批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6" w:right="74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spacing w:before="2"/>
              <w:ind w:left="107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9"/>
              <w:spacing w:before="12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县水利局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numPr>
                <w:ilvl w:val="0"/>
                <w:numId w:val="25"/>
              </w:numPr>
              <w:tabs>
                <w:tab w:val="left" w:pos="289"/>
              </w:tabs>
              <w:spacing w:before="12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20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招 标 投标信息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招标投标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spacing w:before="2"/>
              <w:ind w:left="107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招标人及其招标代理机构或相关行政监督部门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12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公共资源交易平台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信用中国（河南）网站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招投标公共服务平台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58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21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征 收 土地信息</w:t>
            </w: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征收土地信息</w:t>
            </w:r>
          </w:p>
        </w:tc>
        <w:tc>
          <w:tcPr>
            <w:tcW w:w="2173" w:type="dxa"/>
          </w:tcPr>
          <w:p>
            <w:pPr>
              <w:pStyle w:val="9"/>
              <w:spacing w:before="5" w:line="240" w:lineRule="atLeast"/>
              <w:ind w:left="106" w:right="74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pStyle w:val="9"/>
              <w:spacing w:before="14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40" w:line="324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4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27"/>
              </w:numPr>
              <w:tabs>
                <w:tab w:val="left" w:pos="289"/>
              </w:tabs>
              <w:spacing w:before="14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176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176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85" w:type="dxa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22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4"/>
                <w:lang w:eastAsia="en-US"/>
              </w:rPr>
            </w:pPr>
          </w:p>
          <w:p>
            <w:pPr>
              <w:pStyle w:val="9"/>
              <w:spacing w:before="1" w:line="240" w:lineRule="atLeast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重 大 设计 变 更信息</w:t>
            </w:r>
          </w:p>
        </w:tc>
        <w:tc>
          <w:tcPr>
            <w:tcW w:w="887" w:type="dxa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4"/>
                <w:lang w:eastAsia="en-US"/>
              </w:rPr>
            </w:pPr>
          </w:p>
          <w:p>
            <w:pPr>
              <w:pStyle w:val="9"/>
              <w:spacing w:before="1" w:line="240" w:lineRule="atLeast"/>
              <w:ind w:left="107" w:right="95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重大设计变更审批</w:t>
            </w:r>
          </w:p>
        </w:tc>
        <w:tc>
          <w:tcPr>
            <w:tcW w:w="2173" w:type="dxa"/>
            <w:tcBorders>
              <w:bottom w:val="single" w:color="auto" w:sz="4" w:space="0"/>
            </w:tcBorders>
          </w:tcPr>
          <w:p>
            <w:pPr>
              <w:pStyle w:val="9"/>
              <w:spacing w:before="12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项目设计变更原因、主要变更内容、批准单位、变更结果等</w:t>
            </w: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"/>
              <w:spacing w:before="2"/>
              <w:ind w:left="107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 20 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pStyle w:val="9"/>
              <w:spacing w:before="12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289"/>
              </w:tabs>
              <w:spacing w:before="12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政府门户网站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信用中国（河南）网站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9"/>
              <w:jc w:val="center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</w:tbl>
    <w:p>
      <w:pPr>
        <w:rPr>
          <w:spacing w:val="0"/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pacing w:val="0"/>
          <w:sz w:val="20"/>
        </w:rPr>
      </w:pPr>
    </w:p>
    <w:p>
      <w:pPr>
        <w:pStyle w:val="2"/>
        <w:rPr>
          <w:rFonts w:ascii="Times New Roman"/>
          <w:spacing w:val="0"/>
          <w:sz w:val="20"/>
        </w:rPr>
      </w:pPr>
    </w:p>
    <w:p>
      <w:pPr>
        <w:pStyle w:val="2"/>
        <w:rPr>
          <w:rFonts w:ascii="Times New Roman"/>
          <w:spacing w:val="0"/>
          <w:sz w:val="20"/>
        </w:rPr>
      </w:pPr>
    </w:p>
    <w:p>
      <w:pPr>
        <w:pStyle w:val="2"/>
        <w:spacing w:before="4"/>
        <w:rPr>
          <w:rFonts w:ascii="Times New Roman"/>
          <w:spacing w:val="0"/>
          <w:sz w:val="16"/>
        </w:rPr>
      </w:pPr>
    </w:p>
    <w:tbl>
      <w:tblPr>
        <w:tblStyle w:val="7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2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23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施 工 有关信息</w:t>
            </w: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施工管理服务</w:t>
            </w:r>
          </w:p>
        </w:tc>
        <w:tc>
          <w:tcPr>
            <w:tcW w:w="2173" w:type="dxa"/>
          </w:tcPr>
          <w:p>
            <w:pPr>
              <w:pStyle w:val="9"/>
              <w:spacing w:before="12" w:line="249" w:lineRule="auto"/>
              <w:ind w:left="106" w:right="7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施工图审查机构、审查人员、审查结果、审查时限， 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Style w:val="9"/>
              <w:spacing w:before="41" w:line="324" w:lineRule="auto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信息形成20个工作日内公开；其中行政许可、行政处罚事项应自作出行政决定之日起7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9"/>
              <w:spacing w:before="12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</w:tcPr>
          <w:p>
            <w:pPr>
              <w:pStyle w:val="9"/>
              <w:numPr>
                <w:ilvl w:val="0"/>
                <w:numId w:val="29"/>
              </w:numPr>
              <w:tabs>
                <w:tab w:val="left" w:pos="289"/>
                <w:tab w:val="left" w:pos="1276"/>
              </w:tabs>
              <w:spacing w:before="12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24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4"/>
                <w:lang w:eastAsia="en-US"/>
              </w:rPr>
            </w:pPr>
          </w:p>
          <w:p>
            <w:pPr>
              <w:pStyle w:val="9"/>
              <w:spacing w:before="1" w:line="240" w:lineRule="atLeast"/>
              <w:ind w:left="107" w:right="96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质量安全监督信息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质量安全监督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质量安全监督机构及其联系方式、质量安全行政处罚情况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spacing w:before="2"/>
              <w:ind w:left="107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信息形成20个工作日内公开；其中行政许可、行政处罚事项应自作出行政决定之日起7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9"/>
              <w:spacing w:before="12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县市场监管局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  <w:tab w:val="left" w:pos="1276"/>
              </w:tabs>
              <w:spacing w:before="12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2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ind w:right="190"/>
              <w:jc w:val="right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25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pacing w:val="0"/>
                <w:sz w:val="2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竣 工 有关信息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Times New Roman"/>
                <w:spacing w:val="0"/>
                <w:sz w:val="15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5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竣工验收审批（备案）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9"/>
              <w:spacing w:before="14" w:line="249" w:lineRule="auto"/>
              <w:ind w:left="106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spacing w:before="14" w:line="249" w:lineRule="auto"/>
              <w:ind w:left="107" w:right="96"/>
              <w:jc w:val="both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spacing w:before="2"/>
              <w:ind w:left="107"/>
              <w:jc w:val="both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zh-CN"/>
              </w:rPr>
              <w:t>信息形成20个工作日内公开；其中行政许可、行政处罚事项应自作出行政决定之日起7</w:t>
            </w:r>
            <w:r>
              <w:rPr>
                <w:spacing w:val="0"/>
                <w:sz w:val="18"/>
                <w:lang w:eastAsia="en-US"/>
              </w:rPr>
              <w:t>个工作日内公示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9"/>
              <w:spacing w:before="14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相关审批部门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  <w:tab w:val="left" w:pos="1276"/>
              </w:tabs>
              <w:spacing w:before="14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政府网站</w:t>
            </w:r>
            <w:r>
              <w:rPr>
                <w:spacing w:val="0"/>
                <w:sz w:val="18"/>
                <w:lang w:eastAsia="zh-CN"/>
              </w:rPr>
              <w:tab/>
            </w:r>
            <w:r>
              <w:rPr>
                <w:spacing w:val="0"/>
                <w:sz w:val="18"/>
                <w:lang w:eastAsia="zh-CN"/>
              </w:rPr>
              <w:t>■发布会听证会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政务服务中心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/>
                <w:spacing w:val="0"/>
                <w:sz w:val="31"/>
                <w:lang w:eastAsia="zh-CN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pacing w:val="0"/>
                <w:sz w:val="30"/>
                <w:lang w:eastAsia="en-US"/>
              </w:rPr>
            </w:pPr>
          </w:p>
          <w:p>
            <w:pPr>
              <w:pStyle w:val="9"/>
              <w:spacing w:before="8"/>
              <w:rPr>
                <w:rFonts w:ascii="Times New Roman"/>
                <w:spacing w:val="0"/>
                <w:sz w:val="31"/>
                <w:lang w:eastAsia="en-US"/>
              </w:rPr>
            </w:pPr>
          </w:p>
          <w:p>
            <w:pPr>
              <w:pStyle w:val="9"/>
              <w:ind w:left="119"/>
              <w:rPr>
                <w:spacing w:val="0"/>
                <w:sz w:val="30"/>
                <w:lang w:eastAsia="en-US"/>
              </w:rPr>
            </w:pPr>
            <w:r>
              <w:rPr>
                <w:spacing w:val="0"/>
                <w:sz w:val="30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26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26"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重 点 项目信息</w:t>
            </w: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26"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项 目 清单</w:t>
            </w:r>
          </w:p>
        </w:tc>
        <w:tc>
          <w:tcPr>
            <w:tcW w:w="2173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ind w:left="106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本级重点项目建设清单</w:t>
            </w:r>
          </w:p>
        </w:tc>
        <w:tc>
          <w:tcPr>
            <w:tcW w:w="27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26" w:line="249" w:lineRule="auto"/>
              <w:ind w:left="107" w:right="96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《政府信息公开条例》、《全面推进政务公开工作意见》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名单确定后3日内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26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项目管理部门</w:t>
            </w:r>
          </w:p>
        </w:tc>
        <w:tc>
          <w:tcPr>
            <w:tcW w:w="2700" w:type="dxa"/>
          </w:tcPr>
          <w:p>
            <w:pPr>
              <w:pStyle w:val="9"/>
              <w:spacing w:before="6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  <w:tab w:val="left" w:pos="1367"/>
              </w:tabs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政府网站</w:t>
            </w:r>
            <w:r>
              <w:rPr>
                <w:spacing w:val="0"/>
                <w:sz w:val="18"/>
                <w:lang w:eastAsia="en-US"/>
              </w:rPr>
              <w:tab/>
            </w:r>
            <w:r>
              <w:rPr>
                <w:spacing w:val="0"/>
                <w:sz w:val="18"/>
                <w:lang w:eastAsia="en-US"/>
              </w:rPr>
              <w:t>■纸质媒体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公开查阅点 ■政务服务中心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4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1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27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28"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项 目 遴选</w:t>
            </w:r>
          </w:p>
        </w:tc>
        <w:tc>
          <w:tcPr>
            <w:tcW w:w="2173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28" w:line="249" w:lineRule="auto"/>
              <w:ind w:left="106" w:right="98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本级重点项目建设遴选方式</w:t>
            </w:r>
          </w:p>
        </w:tc>
        <w:tc>
          <w:tcPr>
            <w:tcW w:w="27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28" w:line="249" w:lineRule="auto"/>
              <w:ind w:left="107" w:right="96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《政府信息公开条例》、《全面推进政务公开工作意见》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文件印发后3日内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28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项目管理部门</w:t>
            </w:r>
          </w:p>
        </w:tc>
        <w:tc>
          <w:tcPr>
            <w:tcW w:w="2700" w:type="dxa"/>
          </w:tcPr>
          <w:p>
            <w:pPr>
              <w:pStyle w:val="9"/>
              <w:spacing w:before="8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  <w:tab w:val="left" w:pos="1367"/>
              </w:tabs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政府网站</w:t>
            </w:r>
            <w:r>
              <w:rPr>
                <w:spacing w:val="0"/>
                <w:sz w:val="18"/>
                <w:lang w:eastAsia="en-US"/>
              </w:rPr>
              <w:tab/>
            </w:r>
            <w:r>
              <w:rPr>
                <w:spacing w:val="0"/>
                <w:sz w:val="18"/>
                <w:lang w:eastAsia="en-US"/>
              </w:rPr>
              <w:t>■纸质媒体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公开查阅点 ■政务服务中心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6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</w:tbl>
    <w:p>
      <w:pPr>
        <w:rPr>
          <w:rFonts w:ascii="Times New Roman"/>
          <w:spacing w:val="0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spacing w:before="4"/>
        <w:rPr>
          <w:rFonts w:ascii="Times New Roman"/>
          <w:spacing w:val="0"/>
          <w:sz w:val="16"/>
        </w:rPr>
      </w:pPr>
    </w:p>
    <w:tbl>
      <w:tblPr>
        <w:tblStyle w:val="7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30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26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28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1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9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重 点 项目信息</w:t>
            </w: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1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推 进 措施</w:t>
            </w:r>
          </w:p>
        </w:tc>
        <w:tc>
          <w:tcPr>
            <w:tcW w:w="2173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15"/>
                <w:lang w:eastAsia="zh-CN"/>
              </w:rPr>
            </w:pPr>
          </w:p>
          <w:p>
            <w:pPr>
              <w:pStyle w:val="9"/>
              <w:spacing w:line="249" w:lineRule="auto"/>
              <w:ind w:left="106" w:right="98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加快重点项目建设的推进措施</w:t>
            </w:r>
          </w:p>
        </w:tc>
        <w:tc>
          <w:tcPr>
            <w:tcW w:w="27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15"/>
                <w:lang w:eastAsia="zh-CN"/>
              </w:rPr>
            </w:pPr>
          </w:p>
          <w:p>
            <w:pPr>
              <w:pStyle w:val="9"/>
              <w:spacing w:line="249" w:lineRule="auto"/>
              <w:ind w:left="107" w:right="96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《政府信息公开条例》、《全面推进政务公开工作意见》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26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实时公开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7"/>
              <w:rPr>
                <w:rFonts w:ascii="Times New Roman"/>
                <w:spacing w:val="0"/>
                <w:sz w:val="15"/>
                <w:lang w:eastAsia="en-US"/>
              </w:rPr>
            </w:pPr>
          </w:p>
          <w:p>
            <w:pPr>
              <w:pStyle w:val="9"/>
              <w:spacing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项目管理部门</w:t>
            </w:r>
          </w:p>
        </w:tc>
        <w:tc>
          <w:tcPr>
            <w:tcW w:w="2700" w:type="dxa"/>
          </w:tcPr>
          <w:p>
            <w:pPr>
              <w:pStyle w:val="9"/>
              <w:spacing w:before="2"/>
              <w:rPr>
                <w:rFonts w:ascii="Times New Roman"/>
                <w:spacing w:val="0"/>
                <w:sz w:val="23"/>
                <w:lang w:eastAsia="en-US"/>
              </w:rPr>
            </w:pP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  <w:tab w:val="left" w:pos="1367"/>
              </w:tabs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政府网站</w:t>
            </w:r>
            <w:r>
              <w:rPr>
                <w:spacing w:val="0"/>
                <w:sz w:val="18"/>
                <w:lang w:eastAsia="en-US"/>
              </w:rPr>
              <w:tab/>
            </w:r>
            <w:r>
              <w:rPr>
                <w:spacing w:val="0"/>
                <w:sz w:val="18"/>
                <w:lang w:eastAsia="en-US"/>
              </w:rPr>
              <w:t>■纸质媒体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10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公开查阅点 ■政务服务中心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26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"/>
              <w:rPr>
                <w:rFonts w:ascii="Times New Roman"/>
                <w:spacing w:val="0"/>
                <w:sz w:val="26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3" w:hRule="atLeast"/>
        </w:trPr>
        <w:tc>
          <w:tcPr>
            <w:tcW w:w="585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29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887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27" w:line="249" w:lineRule="auto"/>
              <w:ind w:left="107" w:right="3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进 展 情况</w:t>
            </w:r>
          </w:p>
        </w:tc>
        <w:tc>
          <w:tcPr>
            <w:tcW w:w="2173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ind w:left="10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重大项目进展情况</w:t>
            </w:r>
          </w:p>
        </w:tc>
        <w:tc>
          <w:tcPr>
            <w:tcW w:w="270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127" w:line="249" w:lineRule="auto"/>
              <w:ind w:left="107" w:right="96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《政府信息公开条例》、《全面推进政务公开工作意见》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实时公开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127" w:line="249" w:lineRule="auto"/>
              <w:ind w:left="107" w:right="96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项目管理部门</w:t>
            </w:r>
          </w:p>
        </w:tc>
        <w:tc>
          <w:tcPr>
            <w:tcW w:w="2700" w:type="dxa"/>
          </w:tcPr>
          <w:p>
            <w:pPr>
              <w:pStyle w:val="9"/>
              <w:spacing w:before="7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  <w:tab w:val="left" w:pos="1367"/>
              </w:tabs>
              <w:ind w:hanging="182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政府网站</w:t>
            </w:r>
            <w:r>
              <w:rPr>
                <w:spacing w:val="0"/>
                <w:sz w:val="18"/>
                <w:lang w:eastAsia="en-US"/>
              </w:rPr>
              <w:tab/>
            </w:r>
            <w:r>
              <w:rPr>
                <w:spacing w:val="0"/>
                <w:sz w:val="18"/>
                <w:lang w:eastAsia="en-US"/>
              </w:rPr>
              <w:t>■纸质媒体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公开查阅点 ■政务服务中心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9"/>
              <w:ind w:hanging="182"/>
              <w:rPr>
                <w:spacing w:val="0"/>
                <w:sz w:val="18"/>
                <w:lang w:eastAsia="zh-CN"/>
              </w:rPr>
            </w:pPr>
            <w:r>
              <w:rPr>
                <w:spacing w:val="0"/>
                <w:sz w:val="18"/>
                <w:lang w:eastAsia="zh-CN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zh-CN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21"/>
                <w:lang w:eastAsia="zh-CN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  <w:p>
            <w:pPr>
              <w:pStyle w:val="9"/>
              <w:spacing w:before="5"/>
              <w:rPr>
                <w:rFonts w:ascii="Times New Roman"/>
                <w:spacing w:val="0"/>
                <w:sz w:val="21"/>
                <w:lang w:eastAsia="en-US"/>
              </w:rPr>
            </w:pPr>
          </w:p>
          <w:p>
            <w:pPr>
              <w:pStyle w:val="9"/>
              <w:ind w:left="107"/>
              <w:rPr>
                <w:spacing w:val="0"/>
                <w:sz w:val="18"/>
                <w:lang w:eastAsia="en-US"/>
              </w:rPr>
            </w:pPr>
            <w:r>
              <w:rPr>
                <w:spacing w:val="0"/>
                <w:sz w:val="18"/>
                <w:lang w:eastAsia="en-US"/>
              </w:rPr>
              <w:t>√</w:t>
            </w:r>
          </w:p>
        </w:tc>
        <w:tc>
          <w:tcPr>
            <w:tcW w:w="736" w:type="dxa"/>
          </w:tcPr>
          <w:p>
            <w:pPr>
              <w:pStyle w:val="9"/>
              <w:rPr>
                <w:rFonts w:ascii="Times New Roman"/>
                <w:spacing w:val="0"/>
                <w:sz w:val="18"/>
                <w:lang w:eastAsia="en-US"/>
              </w:rPr>
            </w:pPr>
          </w:p>
        </w:tc>
      </w:tr>
    </w:tbl>
    <w:p/>
    <w:sectPr>
      <w:footerReference r:id="rId4" w:type="default"/>
      <w:pgSz w:w="16840" w:h="11910" w:orient="landscape"/>
      <w:pgMar w:top="1100" w:right="180" w:bottom="1100" w:left="600" w:header="0" w:footer="91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w:pict>
        <v:shape id="_x0000_s4097" o:spid="_x0000_s4097" o:spt="202" type="#_x0000_t202" style="position:absolute;left:0pt;margin-left:419.55pt;margin-top:534.75pt;height:12pt;width:8.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298403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14"/>
    <w:multiLevelType w:val="multilevel"/>
    <w:tmpl w:val="01605D1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">
    <w:nsid w:val="05C33928"/>
    <w:multiLevelType w:val="multilevel"/>
    <w:tmpl w:val="05C3392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">
    <w:nsid w:val="05C46382"/>
    <w:multiLevelType w:val="multilevel"/>
    <w:tmpl w:val="05C46382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3">
    <w:nsid w:val="078B1993"/>
    <w:multiLevelType w:val="multilevel"/>
    <w:tmpl w:val="078B199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4">
    <w:nsid w:val="0861319C"/>
    <w:multiLevelType w:val="multilevel"/>
    <w:tmpl w:val="0861319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5">
    <w:nsid w:val="1CCD0D6B"/>
    <w:multiLevelType w:val="multilevel"/>
    <w:tmpl w:val="1CCD0D6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6">
    <w:nsid w:val="25FF54D8"/>
    <w:multiLevelType w:val="multilevel"/>
    <w:tmpl w:val="25FF54D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7">
    <w:nsid w:val="2C36571D"/>
    <w:multiLevelType w:val="multilevel"/>
    <w:tmpl w:val="2C36571D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8">
    <w:nsid w:val="30A13F63"/>
    <w:multiLevelType w:val="multilevel"/>
    <w:tmpl w:val="30A13F6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9">
    <w:nsid w:val="35B17C01"/>
    <w:multiLevelType w:val="multilevel"/>
    <w:tmpl w:val="35B17C01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0">
    <w:nsid w:val="3BC66732"/>
    <w:multiLevelType w:val="multilevel"/>
    <w:tmpl w:val="3BC66732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1">
    <w:nsid w:val="3BDB0C7B"/>
    <w:multiLevelType w:val="multilevel"/>
    <w:tmpl w:val="3BDB0C7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2">
    <w:nsid w:val="3C0C549F"/>
    <w:multiLevelType w:val="multilevel"/>
    <w:tmpl w:val="3C0C549F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3">
    <w:nsid w:val="413C6633"/>
    <w:multiLevelType w:val="multilevel"/>
    <w:tmpl w:val="413C663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4">
    <w:nsid w:val="466D0A01"/>
    <w:multiLevelType w:val="multilevel"/>
    <w:tmpl w:val="466D0A01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5">
    <w:nsid w:val="49335F1E"/>
    <w:multiLevelType w:val="multilevel"/>
    <w:tmpl w:val="49335F1E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6">
    <w:nsid w:val="49C25488"/>
    <w:multiLevelType w:val="multilevel"/>
    <w:tmpl w:val="49C25488"/>
    <w:lvl w:ilvl="0" w:tentative="0">
      <w:start w:val="0"/>
      <w:numFmt w:val="bullet"/>
      <w:lvlText w:val="■"/>
      <w:lvlJc w:val="left"/>
      <w:pPr>
        <w:ind w:left="314" w:hanging="207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57" w:hanging="2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4" w:hanging="2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31" w:hanging="2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68" w:hanging="2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5" w:hanging="2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2" w:hanging="2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79" w:hanging="2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16" w:hanging="207"/>
      </w:pPr>
      <w:rPr>
        <w:rFonts w:hint="default"/>
        <w:lang w:val="zh-CN" w:eastAsia="zh-CN" w:bidi="zh-CN"/>
      </w:rPr>
    </w:lvl>
  </w:abstractNum>
  <w:abstractNum w:abstractNumId="17">
    <w:nsid w:val="4A741404"/>
    <w:multiLevelType w:val="multilevel"/>
    <w:tmpl w:val="4A74140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8">
    <w:nsid w:val="4CBD46C4"/>
    <w:multiLevelType w:val="multilevel"/>
    <w:tmpl w:val="4CBD46C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19">
    <w:nsid w:val="539F2FD2"/>
    <w:multiLevelType w:val="multilevel"/>
    <w:tmpl w:val="539F2FD2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0">
    <w:nsid w:val="53CB47C5"/>
    <w:multiLevelType w:val="multilevel"/>
    <w:tmpl w:val="53CB47C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1">
    <w:nsid w:val="5631672A"/>
    <w:multiLevelType w:val="multilevel"/>
    <w:tmpl w:val="5631672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2">
    <w:nsid w:val="56360B93"/>
    <w:multiLevelType w:val="multilevel"/>
    <w:tmpl w:val="56360B9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3">
    <w:nsid w:val="56FA0E5E"/>
    <w:multiLevelType w:val="multilevel"/>
    <w:tmpl w:val="56FA0E5E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4">
    <w:nsid w:val="5B312B8C"/>
    <w:multiLevelType w:val="multilevel"/>
    <w:tmpl w:val="5B312B8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5">
    <w:nsid w:val="5C7C583E"/>
    <w:multiLevelType w:val="multilevel"/>
    <w:tmpl w:val="5C7C583E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6">
    <w:nsid w:val="5D816117"/>
    <w:multiLevelType w:val="multilevel"/>
    <w:tmpl w:val="5D81611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7">
    <w:nsid w:val="5E0F2AF6"/>
    <w:multiLevelType w:val="multilevel"/>
    <w:tmpl w:val="5E0F2AF6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8">
    <w:nsid w:val="5EAA73B0"/>
    <w:multiLevelType w:val="multilevel"/>
    <w:tmpl w:val="5EAA73B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29">
    <w:nsid w:val="61181E7C"/>
    <w:multiLevelType w:val="multilevel"/>
    <w:tmpl w:val="61181E7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30">
    <w:nsid w:val="65B34905"/>
    <w:multiLevelType w:val="multilevel"/>
    <w:tmpl w:val="65B3490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31">
    <w:nsid w:val="691A4986"/>
    <w:multiLevelType w:val="multilevel"/>
    <w:tmpl w:val="691A4986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32">
    <w:nsid w:val="6E6148B4"/>
    <w:multiLevelType w:val="multilevel"/>
    <w:tmpl w:val="6E6148B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33">
    <w:nsid w:val="756036E0"/>
    <w:multiLevelType w:val="multilevel"/>
    <w:tmpl w:val="756036E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abstractNum w:abstractNumId="34">
    <w:nsid w:val="7D630CF1"/>
    <w:multiLevelType w:val="multilevel"/>
    <w:tmpl w:val="7D630CF1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08" w:hanging="181"/>
      </w:pPr>
      <w:rPr>
        <w:rFonts w:hint="default"/>
        <w:lang w:val="zh-CN" w:eastAsia="zh-CN" w:bidi="zh-CN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5"/>
  </w:num>
  <w:num w:numId="5">
    <w:abstractNumId w:val="10"/>
  </w:num>
  <w:num w:numId="6">
    <w:abstractNumId w:val="16"/>
  </w:num>
  <w:num w:numId="7">
    <w:abstractNumId w:val="31"/>
  </w:num>
  <w:num w:numId="8">
    <w:abstractNumId w:val="7"/>
  </w:num>
  <w:num w:numId="9">
    <w:abstractNumId w:val="0"/>
  </w:num>
  <w:num w:numId="10">
    <w:abstractNumId w:val="24"/>
  </w:num>
  <w:num w:numId="11">
    <w:abstractNumId w:val="6"/>
  </w:num>
  <w:num w:numId="12">
    <w:abstractNumId w:val="29"/>
  </w:num>
  <w:num w:numId="13">
    <w:abstractNumId w:val="8"/>
  </w:num>
  <w:num w:numId="14">
    <w:abstractNumId w:val="32"/>
  </w:num>
  <w:num w:numId="15">
    <w:abstractNumId w:val="3"/>
  </w:num>
  <w:num w:numId="16">
    <w:abstractNumId w:val="4"/>
  </w:num>
  <w:num w:numId="17">
    <w:abstractNumId w:val="26"/>
  </w:num>
  <w:num w:numId="18">
    <w:abstractNumId w:val="28"/>
  </w:num>
  <w:num w:numId="19">
    <w:abstractNumId w:val="12"/>
  </w:num>
  <w:num w:numId="20">
    <w:abstractNumId w:val="27"/>
  </w:num>
  <w:num w:numId="21">
    <w:abstractNumId w:val="2"/>
  </w:num>
  <w:num w:numId="22">
    <w:abstractNumId w:val="19"/>
  </w:num>
  <w:num w:numId="23">
    <w:abstractNumId w:val="22"/>
  </w:num>
  <w:num w:numId="24">
    <w:abstractNumId w:val="34"/>
  </w:num>
  <w:num w:numId="25">
    <w:abstractNumId w:val="33"/>
  </w:num>
  <w:num w:numId="26">
    <w:abstractNumId w:val="15"/>
  </w:num>
  <w:num w:numId="27">
    <w:abstractNumId w:val="30"/>
  </w:num>
  <w:num w:numId="28">
    <w:abstractNumId w:val="1"/>
  </w:num>
  <w:num w:numId="29">
    <w:abstractNumId w:val="18"/>
  </w:num>
  <w:num w:numId="30">
    <w:abstractNumId w:val="23"/>
  </w:num>
  <w:num w:numId="31">
    <w:abstractNumId w:val="25"/>
  </w:num>
  <w:num w:numId="32">
    <w:abstractNumId w:val="20"/>
  </w:num>
  <w:num w:numId="33">
    <w:abstractNumId w:val="21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836"/>
    <w:rsid w:val="00050066"/>
    <w:rsid w:val="0010643B"/>
    <w:rsid w:val="001104F8"/>
    <w:rsid w:val="002F6378"/>
    <w:rsid w:val="0032557E"/>
    <w:rsid w:val="0032655F"/>
    <w:rsid w:val="0036085C"/>
    <w:rsid w:val="004E2D31"/>
    <w:rsid w:val="005322B7"/>
    <w:rsid w:val="00553E7A"/>
    <w:rsid w:val="00586E95"/>
    <w:rsid w:val="005F58D0"/>
    <w:rsid w:val="00645618"/>
    <w:rsid w:val="006E6288"/>
    <w:rsid w:val="0070656F"/>
    <w:rsid w:val="007736F4"/>
    <w:rsid w:val="007C5C4E"/>
    <w:rsid w:val="007E18E8"/>
    <w:rsid w:val="00885511"/>
    <w:rsid w:val="008926A4"/>
    <w:rsid w:val="0089406E"/>
    <w:rsid w:val="00895755"/>
    <w:rsid w:val="008C4AF1"/>
    <w:rsid w:val="009934E8"/>
    <w:rsid w:val="00A2172A"/>
    <w:rsid w:val="00A34EE2"/>
    <w:rsid w:val="00A60965"/>
    <w:rsid w:val="00A6377B"/>
    <w:rsid w:val="00A65B6B"/>
    <w:rsid w:val="00B01E4D"/>
    <w:rsid w:val="00BF4D4D"/>
    <w:rsid w:val="00C11EB5"/>
    <w:rsid w:val="00C95691"/>
    <w:rsid w:val="00D04836"/>
    <w:rsid w:val="00D05862"/>
    <w:rsid w:val="00D24487"/>
    <w:rsid w:val="00D52BEE"/>
    <w:rsid w:val="00DF162E"/>
    <w:rsid w:val="00F9362D"/>
    <w:rsid w:val="00FD46EB"/>
    <w:rsid w:val="00FE511E"/>
    <w:rsid w:val="080E2CAE"/>
    <w:rsid w:val="277A0E3D"/>
    <w:rsid w:val="370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rFonts w:ascii="方正小标宋_GBK" w:hAnsi="方正小标宋_GBK" w:eastAsia="方正小标宋_GBK" w:cs="方正小标宋_GBK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Char"/>
    <w:basedOn w:val="6"/>
    <w:link w:val="2"/>
    <w:uiPriority w:val="1"/>
    <w:rPr>
      <w:rFonts w:ascii="方正小标宋_GBK" w:hAnsi="方正小标宋_GBK" w:eastAsia="方正小标宋_GBK" w:cs="方正小标宋_GBK"/>
      <w:kern w:val="0"/>
      <w:sz w:val="36"/>
      <w:szCs w:val="36"/>
      <w:lang w:val="zh-CN" w:bidi="zh-CN"/>
    </w:rPr>
  </w:style>
  <w:style w:type="paragraph" w:customStyle="1" w:styleId="9">
    <w:name w:val="Table Paragraph"/>
    <w:basedOn w:val="1"/>
    <w:qFormat/>
    <w:uiPriority w:val="1"/>
  </w:style>
  <w:style w:type="paragraph" w:styleId="10">
    <w:name w:val="List Paragraph"/>
    <w:basedOn w:val="1"/>
    <w:qFormat/>
    <w:uiPriority w:val="1"/>
  </w:style>
  <w:style w:type="character" w:customStyle="1" w:styleId="11">
    <w:name w:val="页眉 Char"/>
    <w:basedOn w:val="6"/>
    <w:link w:val="4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paragraph" w:styleId="13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979</Words>
  <Characters>5583</Characters>
  <Lines>46</Lines>
  <Paragraphs>13</Paragraphs>
  <TotalTime>5</TotalTime>
  <ScaleCrop>false</ScaleCrop>
  <LinksUpToDate>false</LinksUpToDate>
  <CharactersWithSpaces>6549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2020-07-16T00:57:00Z</dcterms:created>
  <dc:creator>罗毅</dc:creator>
  <cp:lastModifiedBy>Administrator</cp:lastModifiedBy>
  <dcterms:modified xsi:type="dcterms:W3CDTF">2020-12-08T07:03:28Z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