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罗山县2</w:t>
      </w:r>
      <w:r>
        <w:rPr>
          <w:rFonts w:ascii="方正小标宋简体" w:eastAsia="方正小标宋简体"/>
          <w:sz w:val="44"/>
          <w:szCs w:val="44"/>
        </w:rPr>
        <w:t>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</w:t>
      </w:r>
      <w:bookmarkStart w:id="0" w:name="_Hlk15627027"/>
      <w:r>
        <w:rPr>
          <w:rFonts w:hint="eastAsia" w:ascii="方正小标宋简体" w:eastAsia="方正小标宋简体"/>
          <w:sz w:val="44"/>
          <w:szCs w:val="44"/>
        </w:rPr>
        <w:t>统筹整合财政涉农资金</w:t>
      </w:r>
      <w:bookmarkEnd w:id="0"/>
      <w:r>
        <w:rPr>
          <w:rFonts w:hint="eastAsia" w:ascii="方正小标宋简体" w:eastAsia="方正小标宋简体"/>
          <w:sz w:val="44"/>
          <w:szCs w:val="44"/>
        </w:rPr>
        <w:t>分配情况公告公示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日，罗山县共统筹整合上级涉农资金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15573.28</w:t>
      </w:r>
      <w:r>
        <w:rPr>
          <w:rFonts w:hint="eastAsia" w:ascii="仿宋_GB2312" w:eastAsia="仿宋_GB2312"/>
          <w:sz w:val="32"/>
          <w:szCs w:val="32"/>
        </w:rPr>
        <w:t>万元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，本级资金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16365.4</w:t>
      </w:r>
      <w:r>
        <w:rPr>
          <w:rFonts w:hint="eastAsia" w:ascii="仿宋_GB2312" w:eastAsia="仿宋_GB2312"/>
          <w:sz w:val="32"/>
          <w:szCs w:val="32"/>
        </w:rPr>
        <w:t>万元。按照《罗山县20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年统筹整合财政涉农资金使用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》，现将资金分配使用情况公示如下：</w:t>
      </w:r>
    </w:p>
    <w:p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一、资金来源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1.整合中央财政专项扶贫资金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6268</w:t>
      </w:r>
      <w:r>
        <w:rPr>
          <w:rFonts w:hint="eastAsia" w:ascii="仿宋_GB2312" w:eastAsia="仿宋_GB2312"/>
          <w:sz w:val="32"/>
          <w:szCs w:val="32"/>
        </w:rPr>
        <w:t>万元 ；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2.整合省级财政资金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7744.28</w:t>
      </w:r>
      <w:r>
        <w:rPr>
          <w:rFonts w:hint="eastAsia" w:ascii="仿宋_GB2312" w:eastAsia="仿宋_GB2312"/>
          <w:sz w:val="32"/>
          <w:szCs w:val="32"/>
        </w:rPr>
        <w:t xml:space="preserve">万元； 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3.整合市级财政资金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1561</w:t>
      </w:r>
      <w:r>
        <w:rPr>
          <w:rFonts w:hint="eastAsia" w:ascii="仿宋_GB2312" w:eastAsia="仿宋_GB2312"/>
          <w:sz w:val="32"/>
          <w:szCs w:val="32"/>
        </w:rPr>
        <w:t>万元；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整合县级财政资金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16365.4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以上资金合计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31938.68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二、分配原则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按照《罗山县20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年统筹整合财政涉农资金使用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》，经县脱贫攻坚指挥部研究确定，结合项目准备情况和种植、养殖季节因素，按照以下原则分配资金：</w:t>
      </w:r>
    </w:p>
    <w:p>
      <w:pPr>
        <w:pStyle w:val="15"/>
        <w:shd w:val="clear" w:color="auto" w:fill="FFFFFF"/>
        <w:spacing w:before="0" w:beforeAutospacing="0" w:after="0" w:afterAutospacing="0" w:line="601" w:lineRule="atLeast"/>
        <w:ind w:firstLine="646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1．按照资金到账先进先出原则；</w:t>
      </w:r>
    </w:p>
    <w:p>
      <w:pPr>
        <w:pStyle w:val="15"/>
        <w:shd w:val="clear" w:color="auto" w:fill="FFFFFF"/>
        <w:spacing w:before="0" w:beforeAutospacing="0" w:after="0" w:afterAutospacing="0" w:line="601" w:lineRule="atLeast"/>
        <w:ind w:firstLine="646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2．按照扶贫开发领导小组审批及项目轻重缓急情况；</w:t>
      </w:r>
    </w:p>
    <w:p>
      <w:pPr>
        <w:pStyle w:val="15"/>
        <w:shd w:val="clear" w:color="auto" w:fill="FFFFFF"/>
        <w:spacing w:before="0" w:beforeAutospacing="0" w:after="0" w:afterAutospacing="0" w:line="601" w:lineRule="atLeast"/>
        <w:ind w:firstLine="646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3．按照季节性因素安排产业类项目；</w:t>
      </w:r>
    </w:p>
    <w:p>
      <w:pPr>
        <w:pStyle w:val="15"/>
        <w:shd w:val="clear" w:color="auto" w:fill="FFFFFF"/>
        <w:spacing w:before="0" w:beforeAutospacing="0" w:after="0" w:afterAutospacing="0" w:line="601" w:lineRule="atLeast"/>
        <w:ind w:firstLine="64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4．</w:t>
      </w:r>
      <w:r>
        <w:rPr>
          <w:rFonts w:hint="eastAsia" w:ascii="仿宋_GB2312" w:eastAsia="仿宋_GB2312"/>
          <w:sz w:val="32"/>
          <w:szCs w:val="32"/>
        </w:rPr>
        <w:t>坚持统筹兼顾，在重点支持贫困村的同时，适当向非贫困村倾斜，促进贫困村和非贫困村均衡发展。</w:t>
      </w:r>
    </w:p>
    <w:p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三、分配结果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见附表。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附：罗山县2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年统筹整合财政涉农资金分配情况表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64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年统筹整合财政涉农</w:t>
      </w:r>
      <w:r>
        <w:rPr>
          <w:rFonts w:hint="eastAsia" w:ascii="黑体" w:hAnsi="黑体" w:eastAsia="黑体"/>
          <w:sz w:val="44"/>
          <w:szCs w:val="44"/>
        </w:rPr>
        <w:t>资金</w:t>
      </w:r>
    </w:p>
    <w:p>
      <w:pPr>
        <w:spacing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已分配资金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大修村组道路项目133个，共计约147.66公里；挖补维修项目10个，共计0.57公里，16299.5平方米；危桥改建项目7座，共计87延米；桥梁维修项目6个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6780.49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6780.49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贫困村和重点非贫困村生产生活提升工程项目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修东铺镇北马店村肖湾中心渠等渠道17条，总长度12225米；新修宝城街道岳冲社区夹道组机井等机井11口；加固改造山店乡张湾村下大寨门口塘等塘63个；新修宝城街道岳冲社区姚湾组等道路7条，宽4.5米，总长度10755米；新修高店乡中心村后黄湾至李桥水库路等道路2条，宽4米，总长度880米；新修楠杆镇郑堂村北冲组路等道路61条，宽度3.5米，总长度28910米；新修龙山街道12口机井配套设施；新修灵山镇董桥村长冲组路等道路120条，宽3米，总长度40290米；新修朱堂乡肖畈村肖畈李老路桥等桥4座；排涝沟整修600米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5235.01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4593.59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农村饮水安全巩固提升工程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九龙水厂水源改造工程、朱堂水厂管网延伸供水工程、银冲供水工程、鸡笼供水工程、张岗供水工程、高店高庙供水工程、彭新街道供水改造工程、天湖水厂水源改造工程、凉亭水厂管网延伸供水工程、石山口水厂延伸供水工程等10处工程，其中新建供水工程4处，管网延伸改造供水工程3处，改造现有供水工程3处，共需新（重）铺设输配水干支管网常564km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1780.3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石山口末级渠系连通工程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庙仙乡、子路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镇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等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（一）养马河渡槽拆除重建，庙仙乡斗渠渠道护砌长0.6km，新建退水闸1座，重建节制闸1座，重建生产桥1座，重建农门5座，重建坡水入渠6座。（二）子路镇南干一支渠渡槽工程，庙仙乡庙仙斗渠衬砌工程长2.4km，配套建筑物生产桥2座、农门7座、坡水入渠10座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762.83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762.83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石山口水库管理局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金融扶贫贷款贴息项目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支付20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年度中小微企业协议带贫贴息贷款及小额惠民贴息贷款利息。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413.92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413.92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省派、市派第一书记驻村基础设施建设项目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高店乡湖南村等10个村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在高店乡湖南村等10个市派第一书记所驻村建设3286米长，3.5米宽，0.18米厚水泥路；路肩陪护4000米；新建教学基地100亩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“雨露计划”扶贫项目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中等职业教育（全日制普通中专、成人中专、职业高中、技工院校等）、高等职业教育（全日制普通大专、高职院校、技师学院）在校建档立卡贫困学生，按照3000元/人/年的标准发放补贴；贫困劳动力参加短期技能培训并取得的技能证书的给予一次性补助（A类工种每人一次性补助2000元， B类工种每人一次性补助1800元， C类工种每人一次性补助1500元）。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380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致富带头人培训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2020年计划培训100人，按照每人每天补助标准450元的标准，开展农业经营管理和集体经济发展培训，培训期6天。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农村实用技术培训项目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发展花生种植、稻渔共作的贫困户和龙头企业带动产业发展的贫困户进行技术培训，计划培训800人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48.95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定远乡春秋村村组道路及坑塘改造项目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修建3.5公里长，3.5米宽，0.18米厚水泥路，坑塘改造4口。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180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180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疫情防控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扶贫爱心服务岗位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在20个乡镇（街道）设置扶贫疫情防控公益岗位、爱心政策宣传服务岗位、扶贫爱心保绿服务岗位、扶贫爱心治安巡逻服务岗位、扶贫爱心保洁服务岗位。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3515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2635.2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贫困户劳动力外出务工交通补贴项目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对达到指定条件的外出务工贫困人口发放往返交通补贴。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年度易地扶贫搬迁融资资金利息支出项目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支付我县易地扶贫搬迁融资资金20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年度利息。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39.05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39.05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易地扶贫搬迁指挥部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农村人居环境提升工程垃圾治理项目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在全乡各乡镇开展农村人居环境提升工程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3900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2746.9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县城管局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花生种植奖补项目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个乡镇实施花生种植奖补项目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2196.34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2196.34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稻渔综合种养奖补项目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个乡镇实施稻渔综合种养奖补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437.13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437.13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水产局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村集体经济产业扶贫项目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在楠杆镇田堰村新建农产品加工车间配套设施1739平方米；在楠杆镇郑堂村新建爱心扶贫超市90平方米；在青山镇洪河村，资金入股华业膨润土厂，帮助其扩大生产能力，带动贫困户致富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在洪河村，资金入股罗山县胜强米业有限公司，帮助其扩大生产能力，带动贫困户致富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潘新镇庙冲村增添生产设备（风干机2台，菌棒机械1台，增加变压器1台）扩大改造食用菌生产，销售，推动集体经济发展；在彭新镇明月村新建茶园、油茶园650亩；扩建茶园300亩；购置制茶设备一套；新建制茶车间等配套设施370平米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对罗山金济升实业有限公司投资兴建湖南村光伏电站进行回购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295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农旅融合产业发展项目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由相关行业主管部门和乡镇（街道）根据当地资源禀赋，围绕农旅融合“吃、住、行、游、购、娱”六大要素，在带贫企业建设游客接待中心、民宿、餐厅等基础设施，资产归村集体所有，在壮大村集体经济的同时，按年度提取财政投资资金8%，收益对未脱贫户、脱贫监测户、边缘户进行收益分配。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4023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3323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林茶局、文广旅局、扶贫办、水产局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抗旱机井带贫奖补项目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对2019年投资建设、新打机井单井出水量在20立方米/小时，开孔直径600mm，内径300mm的成井验收合格后按照200元/米的标准进行奖补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3112.42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3112.42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贫困户小龙虾养殖保险项目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为罗山县1139户贫困户购买小龙虾养殖保险，承保养殖面积0.7468万亩，每亩保费72元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53.77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53.77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水产局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金融扶贫带贫企业奖补项目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对能兑现2020年度带贫增收资金的金融扶贫带贫企业，按照每带动一户贫困户一次性给予500元补助进行补助。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金融服务中心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贫困户就业创业服务平台建设项目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设贫困户就业创业服务中心，汇总收集县内带贫主体务工岗位需求信息和县外务工信息，将县内、县外务工信息通过服务平台完成信息对接，实现贫困群众转移就业增收；为贫困户创业提供相关的产业、信息、技术、政策、财务、法务、财政、税收、信贷等方面内容和优惠政策和智力支持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带贫企业生猪养殖补贴项目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为恢复生猪产能，促进带贫企业产业发展，对秦园农业等10家公司采购种猪2888头进行奖补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288.8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288.8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油茶产业奖补项目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发展油茶产业，当年种植油茶连片50亩以上的补助700元/亩，据实补助；县内带贫主体种植油茶连片50亩以上，每10亩带动一户贫困户，且保证所带动贫困户当年直接增收1500元以上（直接帮扶或实物补贴）的补助700元/亩；一般种植大户（合作社、家庭农场）没有直接帮扶贫困户的，每10亩吸纳一户贫困户就近务工且当年直接增收1500元以上（务工收入）、连片种植油茶50亩以上的，补助700元/亩。2020年计划营造油茶新造林5000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350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林茶局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35603.76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21938.68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备注：每个具体项目建设情况由责任单位另行公告公示。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376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2175966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监督电话：0376-</w:t>
      </w:r>
      <w:r>
        <w:rPr>
          <w:rFonts w:ascii="仿宋_GB2312" w:eastAsia="仿宋_GB2312"/>
          <w:sz w:val="32"/>
          <w:szCs w:val="32"/>
        </w:rPr>
        <w:t xml:space="preserve">2175929   </w:t>
      </w:r>
      <w:r>
        <w:rPr>
          <w:rFonts w:hint="eastAsia"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0"/>
    <w:rsid w:val="000673A3"/>
    <w:rsid w:val="000C4E10"/>
    <w:rsid w:val="000D7DF0"/>
    <w:rsid w:val="000F7062"/>
    <w:rsid w:val="00112836"/>
    <w:rsid w:val="00121672"/>
    <w:rsid w:val="00135572"/>
    <w:rsid w:val="00144080"/>
    <w:rsid w:val="00181FA9"/>
    <w:rsid w:val="001B4A53"/>
    <w:rsid w:val="001C415E"/>
    <w:rsid w:val="001E68A3"/>
    <w:rsid w:val="00210B71"/>
    <w:rsid w:val="002A01C7"/>
    <w:rsid w:val="002D584C"/>
    <w:rsid w:val="002F0691"/>
    <w:rsid w:val="00337FE7"/>
    <w:rsid w:val="003453A7"/>
    <w:rsid w:val="003C6271"/>
    <w:rsid w:val="003F0FBD"/>
    <w:rsid w:val="00472CC3"/>
    <w:rsid w:val="004B5775"/>
    <w:rsid w:val="004C2639"/>
    <w:rsid w:val="004F21F5"/>
    <w:rsid w:val="00500414"/>
    <w:rsid w:val="00552A93"/>
    <w:rsid w:val="00557B6B"/>
    <w:rsid w:val="00630CFA"/>
    <w:rsid w:val="006C5397"/>
    <w:rsid w:val="00701B54"/>
    <w:rsid w:val="00745E73"/>
    <w:rsid w:val="007970D2"/>
    <w:rsid w:val="00844740"/>
    <w:rsid w:val="008C6AD8"/>
    <w:rsid w:val="008D4194"/>
    <w:rsid w:val="008E2CFF"/>
    <w:rsid w:val="009018A9"/>
    <w:rsid w:val="00903F6E"/>
    <w:rsid w:val="0092242C"/>
    <w:rsid w:val="00976356"/>
    <w:rsid w:val="009C5543"/>
    <w:rsid w:val="009D5342"/>
    <w:rsid w:val="00B20DCF"/>
    <w:rsid w:val="00B310F3"/>
    <w:rsid w:val="00BA3329"/>
    <w:rsid w:val="00BA7107"/>
    <w:rsid w:val="00BD5BBD"/>
    <w:rsid w:val="00C04202"/>
    <w:rsid w:val="00C15ABB"/>
    <w:rsid w:val="00C45152"/>
    <w:rsid w:val="00C57B7C"/>
    <w:rsid w:val="00C96B0E"/>
    <w:rsid w:val="00CD4EA3"/>
    <w:rsid w:val="00D54026"/>
    <w:rsid w:val="00D56D73"/>
    <w:rsid w:val="00D70E0F"/>
    <w:rsid w:val="00D72C81"/>
    <w:rsid w:val="00DA712F"/>
    <w:rsid w:val="00DB50C1"/>
    <w:rsid w:val="00DF7525"/>
    <w:rsid w:val="00E54672"/>
    <w:rsid w:val="00E82268"/>
    <w:rsid w:val="00EC5834"/>
    <w:rsid w:val="00EC7AA0"/>
    <w:rsid w:val="00F6213A"/>
    <w:rsid w:val="00FB4228"/>
    <w:rsid w:val="00FF660E"/>
    <w:rsid w:val="7F3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9">
    <w:name w:val="批注文字 字符"/>
    <w:basedOn w:val="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文字 字符1"/>
    <w:basedOn w:val="7"/>
    <w:link w:val="2"/>
    <w:semiHidden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7124CC-075B-4635-AA4C-A2A3FADDC6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2147</Characters>
  <Lines>17</Lines>
  <Paragraphs>5</Paragraphs>
  <TotalTime>70</TotalTime>
  <ScaleCrop>false</ScaleCrop>
  <LinksUpToDate>false</LinksUpToDate>
  <CharactersWithSpaces>2518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2018-07-25T03:07:00Z</dcterms:created>
  <dc:creator>Windows 用户</dc:creator>
  <cp:lastModifiedBy>雨羿</cp:lastModifiedBy>
  <cp:lastPrinted>2020-10-26T05:52:34Z</cp:lastPrinted>
  <dcterms:modified xsi:type="dcterms:W3CDTF">2020-10-26T05:54:21Z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