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何家冲学院简介</w:t>
      </w:r>
    </w:p>
    <w:bookmarkEnd w:id="0"/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何家冲学院位于大别山北麓的罗山县铁铺镇何家冲</w:t>
      </w:r>
      <w:r>
        <w:rPr>
          <w:rFonts w:hint="eastAsia" w:ascii="仿宋" w:hAnsi="仿宋" w:eastAsia="仿宋"/>
          <w:sz w:val="32"/>
          <w:szCs w:val="32"/>
          <w:lang w:eastAsia="zh-CN"/>
        </w:rPr>
        <w:t>。这里</w:t>
      </w:r>
      <w:r>
        <w:rPr>
          <w:rFonts w:hint="eastAsia" w:ascii="仿宋" w:hAnsi="仿宋" w:eastAsia="仿宋"/>
          <w:sz w:val="32"/>
          <w:szCs w:val="32"/>
        </w:rPr>
        <w:t>坐落于豫南的文化地带，有悠久的豫南文化特质，民俗、民居极具地方性特色，同时处于大别山深处，是中国工农红军四大长征出发地之一，是国家红色文化的发源地，红色文化背景突出，山、水、林、田、文、俗高度复合。学院总用地面积为</w:t>
      </w:r>
      <w:r>
        <w:rPr>
          <w:rFonts w:ascii="仿宋" w:hAnsi="仿宋" w:eastAsia="仿宋"/>
          <w:sz w:val="32"/>
          <w:szCs w:val="32"/>
        </w:rPr>
        <w:t>382</w:t>
      </w:r>
      <w:r>
        <w:rPr>
          <w:rFonts w:hint="eastAsia" w:ascii="仿宋" w:hAnsi="仿宋" w:eastAsia="仿宋"/>
          <w:sz w:val="32"/>
          <w:szCs w:val="32"/>
        </w:rPr>
        <w:t>亩，分三期实施，主要功能区包括会堂、图书馆、体育馆、展览楼、行政办公楼、教学楼、宿舍、食堂等。</w:t>
      </w:r>
      <w:r>
        <w:rPr>
          <w:rFonts w:hint="eastAsia" w:ascii="仿宋_GB2312" w:eastAsia="仿宋_GB2312"/>
          <w:sz w:val="32"/>
          <w:szCs w:val="32"/>
        </w:rPr>
        <w:t>学院办学以长征精神为核心，秉持“不忘初心，牢记使命”的宗旨，以红色教育为基础，兼顾培训、旅游、会展、拓展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功能。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53A9"/>
    <w:rsid w:val="49591B88"/>
    <w:rsid w:val="522323EE"/>
    <w:rsid w:val="6FC81F80"/>
    <w:rsid w:val="757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2019-09-05T09:25:00Z</dcterms:created>
  <dc:creator>大风的封</dc:creator>
  <cp:lastModifiedBy>大风的封</cp:lastModifiedBy>
  <dcterms:modified xsi:type="dcterms:W3CDTF">2019-09-05T12:44:49Z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